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217331541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D25FF3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217331541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Pr="00CA49F5" w:rsidRDefault="00D25FF3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</w:t>
      </w:r>
      <w:r w:rsidRPr="00D25FF3">
        <w:rPr>
          <w:rFonts w:ascii="Times New Roman" w:hAnsi="Times New Roman" w:cs="Times New Roman"/>
          <w:sz w:val="24"/>
          <w:szCs w:val="24"/>
        </w:rPr>
        <w:t>ыполнение работ по обслуживанию инженерных коммуникаций   помещений ФГБУ "АМП Каспийского моря"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02026552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161AB9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5D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выполнять работы по обслуживанию инженерных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никаций 1-ого, 2-ого этажей </w:t>
            </w:r>
            <w:r w:rsidRPr="00156E5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административного, находящегося по адресу: Россия, 414016, г. Астрахань, ул. Капитана Краснова,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инженерных коммуникаций комнат (инв.№ 4433, 4434, 4435), расположенных на пятом этаже помещения 2, находящегося по адресу: Россия, 414016, г. Астрахань, ул. Капитана Краснова, 31 </w:t>
            </w:r>
            <w:r w:rsidRPr="00156E5D">
              <w:rPr>
                <w:rFonts w:ascii="Times New Roman" w:hAnsi="Times New Roman" w:cs="Times New Roman"/>
                <w:sz w:val="24"/>
                <w:szCs w:val="24"/>
              </w:rPr>
              <w:t>(далее – работы), а Заказчик обязуется принимать и оплачивать выполненные работы.</w:t>
            </w: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20334196" w:edGrp="everyone" w:colFirst="1" w:colLast="1"/>
            <w:permEnd w:id="210202655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7052" w:type="dxa"/>
          </w:tcPr>
          <w:p w:rsidR="00161AB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1620334196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B7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74F9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7052" w:type="dxa"/>
          </w:tcPr>
          <w:p w:rsidR="00556F3D" w:rsidRDefault="00556F3D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E4256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43712473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D25FF3" w:rsidRDefault="00D25FF3" w:rsidP="00004F3B">
            <w:pPr>
              <w:pStyle w:val="af3"/>
              <w:ind w:firstLine="0"/>
              <w:rPr>
                <w:rFonts w:eastAsia="MS Mincho"/>
                <w:b/>
              </w:rPr>
            </w:pPr>
            <w:r w:rsidRPr="00D25FF3">
              <w:t>480 000 (Четыреста восемьдесят тысяч) рублей 00</w:t>
            </w:r>
            <w:r w:rsidRPr="00D25FF3">
              <w:rPr>
                <w:color w:val="FF0000"/>
              </w:rPr>
              <w:t xml:space="preserve"> </w:t>
            </w:r>
            <w:r w:rsidRPr="00D25FF3">
              <w:t>копеек, НДС не облагается</w:t>
            </w:r>
            <w:r w:rsidRPr="00D25FF3">
              <w:rPr>
                <w:rFonts w:eastAsia="Arial"/>
                <w:lang w:eastAsia="ar-SA"/>
              </w:rPr>
              <w:t xml:space="preserve">, исходя из ежемесячной </w:t>
            </w:r>
            <w:r w:rsidRPr="00D25FF3">
              <w:t>стоимости выполнения работ – 40 000 (Сорок тысяч) рублей 00 копеек, НДС не облагается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54273258" w:edGrp="everyone" w:colFirst="1" w:colLast="1"/>
            <w:permEnd w:id="543712473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Pr="00D25FF3" w:rsidRDefault="00D25FF3" w:rsidP="00D25FF3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настоящего договора включает в себя стоимость </w:t>
            </w:r>
            <w:r w:rsidRPr="00DE65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CD164C">
              <w:rPr>
                <w:rFonts w:ascii="Times New Roman" w:eastAsia="Times New Roman" w:hAnsi="Times New Roman" w:cs="Times New Roman"/>
                <w:sz w:val="24"/>
                <w:szCs w:val="24"/>
              </w:rPr>
              <w:t>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permEnd w:id="1454273258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рассмотрения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3F" w:rsidRDefault="00BE793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A75DDF" w:rsidRDefault="00D25FF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439166621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439166621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1F9" w:rsidRDefault="00753260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04102E">
        <w:rPr>
          <w:rFonts w:ascii="Times New Roman" w:hAnsi="Times New Roman" w:cs="Times New Roman"/>
          <w:b/>
          <w:sz w:val="24"/>
          <w:szCs w:val="24"/>
        </w:rPr>
        <w:t>е</w:t>
      </w:r>
    </w:p>
    <w:p w:rsidR="000E31F9" w:rsidRDefault="000E31F9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D2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</w:t>
      </w:r>
      <w:r w:rsidR="0004102E">
        <w:rPr>
          <w:rFonts w:ascii="Times New Roman" w:hAnsi="Times New Roman" w:cs="Times New Roman"/>
          <w:sz w:val="24"/>
          <w:szCs w:val="24"/>
        </w:rPr>
        <w:t>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 w:rsidR="00C6060C">
        <w:rPr>
          <w:rFonts w:ascii="Times New Roman" w:hAnsi="Times New Roman" w:cs="Times New Roman"/>
          <w:sz w:val="24"/>
          <w:szCs w:val="24"/>
        </w:rPr>
        <w:t>Заявки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F23F20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 w:rsidR="00F23F20">
        <w:rPr>
          <w:rFonts w:ascii="Times New Roman" w:hAnsi="Times New Roman" w:cs="Times New Roman"/>
          <w:sz w:val="24"/>
          <w:szCs w:val="24"/>
        </w:rPr>
        <w:t>простой закупки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9E3CAE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услуги, к ее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 услуги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004F3B" w:rsidRDefault="00004F3B" w:rsidP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97225127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FF3" w:rsidRPr="00D25FF3">
              <w:rPr>
                <w:rFonts w:ascii="Times New Roman" w:hAnsi="Times New Roman" w:cs="Times New Roman"/>
                <w:sz w:val="24"/>
                <w:szCs w:val="24"/>
              </w:rPr>
              <w:t>480 000 (Четыреста восемьдесят тысяч) рублей 00</w:t>
            </w:r>
            <w:r w:rsidR="00D25FF3" w:rsidRPr="00D25F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25FF3" w:rsidRPr="00D25FF3">
              <w:rPr>
                <w:rFonts w:ascii="Times New Roman" w:hAnsi="Times New Roman" w:cs="Times New Roman"/>
                <w:sz w:val="24"/>
                <w:szCs w:val="24"/>
              </w:rPr>
              <w:t>копеек, НДС не облагается</w:t>
            </w:r>
            <w:r w:rsidR="00D25FF3" w:rsidRPr="00D25FF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исходя из ежемесячной </w:t>
            </w:r>
            <w:r w:rsidR="00D25FF3" w:rsidRPr="00D25FF3">
              <w:rPr>
                <w:rFonts w:ascii="Times New Roman" w:hAnsi="Times New Roman" w:cs="Times New Roman"/>
                <w:sz w:val="24"/>
                <w:szCs w:val="24"/>
              </w:rPr>
              <w:t>стоимости выполнения работ – 40 000 (Сорок тысяч) рублей 00 копеек, НДС не облагается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ermEnd w:id="972251273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услуги</w:t>
            </w:r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  <w:r w:rsidR="00D2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2D3B49" w:rsidRDefault="00D25FF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настоящего договора включает в себя стоимость </w:t>
            </w:r>
            <w:r w:rsidRPr="00DE65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CD164C">
              <w:rPr>
                <w:rFonts w:ascii="Times New Roman" w:eastAsia="Times New Roman" w:hAnsi="Times New Roman" w:cs="Times New Roman"/>
                <w:sz w:val="24"/>
                <w:szCs w:val="24"/>
              </w:rPr>
              <w:t>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1753049884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“__“ ________ 201</w:t>
      </w:r>
      <w:r w:rsidR="00E2791D"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1753049884"/>
    </w:p>
    <w:p w:rsidR="00B46CC2" w:rsidRPr="00B46CC2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lang w:eastAsia="ru-RU"/>
        </w:rPr>
      </w:pPr>
    </w:p>
    <w:p w:rsidR="001F7B55" w:rsidRPr="001F7B55" w:rsidRDefault="009E4256" w:rsidP="001F7B55">
      <w:pPr>
        <w:tabs>
          <w:tab w:val="num" w:pos="61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D25FF3" w:rsidRPr="00D25FF3" w:rsidRDefault="00D25FF3" w:rsidP="00D25FF3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ДОГОВОР № _______</w:t>
      </w:r>
    </w:p>
    <w:p w:rsidR="00D25FF3" w:rsidRPr="00D25FF3" w:rsidRDefault="00D25FF3" w:rsidP="00D25FF3">
      <w:pPr>
        <w:spacing w:after="0" w:line="28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5FF3" w:rsidRPr="00D25FF3" w:rsidRDefault="00D25FF3" w:rsidP="00D25FF3">
      <w:pPr>
        <w:spacing w:after="0" w:line="280" w:lineRule="exact"/>
        <w:ind w:left="851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5FF3" w:rsidRPr="00D25FF3" w:rsidRDefault="00D25FF3" w:rsidP="00D25FF3">
      <w:pPr>
        <w:spacing w:after="0" w:line="22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 Астрахань                                                                                                 «___» _____________ 2017 г.</w:t>
      </w:r>
    </w:p>
    <w:p w:rsidR="00D25FF3" w:rsidRPr="00D25FF3" w:rsidRDefault="00D25FF3" w:rsidP="00D25FF3">
      <w:pPr>
        <w:spacing w:after="0" w:line="220" w:lineRule="exact"/>
        <w:ind w:left="851" w:hanging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5FF3" w:rsidRPr="00D25FF3" w:rsidRDefault="00D25FF3" w:rsidP="00D25FF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25F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D25F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(ФГБУ «АМП Каспийского моря»), именуемое в дальнейшем Заказчик, в лице руководителя ФГБУ «АМП Каспийского моря» </w:t>
      </w:r>
      <w:proofErr w:type="spellStart"/>
      <w:r w:rsidRPr="00D25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D25F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D25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D25F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Pr="00D25F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Индивидуальный предприниматель Крюков Виктор Михайлович</w:t>
      </w:r>
      <w:r w:rsidRPr="00D25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именуемый в дальнейшем Исполнитель, действующий на основании свидетельства серия 30 № 000893019 от 14.10.2004 г.,  с другой стороны, далее именуемые Стороны</w:t>
      </w:r>
      <w:proofErr w:type="gramEnd"/>
      <w:r w:rsidRPr="00D25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D25FF3" w:rsidRPr="00D25FF3" w:rsidRDefault="00D25FF3" w:rsidP="00D25FF3">
      <w:pPr>
        <w:spacing w:after="0" w:line="220" w:lineRule="exact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5FF3" w:rsidRPr="00D25FF3" w:rsidRDefault="00D25FF3" w:rsidP="00D25FF3">
      <w:pPr>
        <w:numPr>
          <w:ilvl w:val="0"/>
          <w:numId w:val="50"/>
        </w:numPr>
        <w:spacing w:after="0" w:line="220" w:lineRule="exact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Исполнитель обязуется выполнять работы по обслуживанию инженерных коммуникаций 1-ого, 2-ого этажей помещения административного, находящегося по адресу: Россия, 414016, г. Астрахань, ул. Капитана Краснова, 31 и инженерных коммуникаций комнат (инв.№ 4433, 4434, 4435), расположенных на пятом этаже помещения 2, находящегося по адресу: Россия, 414016, г. Астрахань, ул. Капитана Краснова, 31 (далее – работы), а Заказчик обязуется принимать и оплачивать выполненные работы.</w:t>
      </w:r>
    </w:p>
    <w:p w:rsidR="00D25FF3" w:rsidRPr="00D25FF3" w:rsidRDefault="00D25FF3" w:rsidP="00D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выполнения работ - с 01 января 2018 года по 31 декабря 2018 года.</w:t>
      </w:r>
    </w:p>
    <w:p w:rsidR="00D25FF3" w:rsidRPr="00D25FF3" w:rsidRDefault="00D25FF3" w:rsidP="00D25FF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5FF3" w:rsidRPr="00D25FF3" w:rsidRDefault="00D25FF3" w:rsidP="00D2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обязан: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Проводить осмотр и профилактику инженерных коммуникаций (систем горячего и холодного водоснабжения, систем отопления и канализации, запорной арматуры) с периодичностью, указанной в Приложении №1 к настоящему договору. По результатам осмотра Исполнитель представляет Заказчику письменные рекомендации о необходимости проведения плановых ремонтных работ.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Поддерживать в исправном состоянии оборудование служебных и подсобных помещений, туалетов, системы горячего и холодного водоснабжения, системы  отопления и канализации.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Проводить очистку системы канализации от всех видов засоров в трубах диаметром от 50 до 100 мм.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Проводить промывку и </w:t>
      </w:r>
      <w:proofErr w:type="spellStart"/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опрессовку</w:t>
      </w:r>
      <w:proofErr w:type="spellEnd"/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отопления один раз в год перед началом отопительного сезона.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Принимать меры по устранению неисправностей и поломок в аварийных ситуациях в системах горячего, холодного водоснабжения, отопления и канализации, включая оборудование.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В аварийных ситуациях  в течение одного часа с момента оповещения Заказчиком прибыть к месту аварии и устранить аварийную ситуацию, а в течение 24-х часов восстановить вышедшие из строя инженерные системы и оборудование, с последующим обеспечением их функционирования.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По устной заявке Заказчика выполнять работу по замене дверных замков, петель, по перемещению имущества весом до 50 кг.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Выполнять работы, предусмотренные настоящим договором, используя собственные материалы.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Не позднее 5-го числа каждого месяца представлять Заказчику акт выполненных работ и счет на оплату за предыдущий месяц.</w:t>
      </w:r>
    </w:p>
    <w:p w:rsidR="00D25FF3" w:rsidRPr="00D25FF3" w:rsidRDefault="00D25FF3" w:rsidP="00D25FF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Исполнитель имеет право: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2.2.1.Самостоятельно определять количество специалистов, необходимых для выполнения обязательств по настоящему договору, а также график их работы.</w:t>
      </w:r>
    </w:p>
    <w:p w:rsidR="00D25FF3" w:rsidRPr="00D25FF3" w:rsidRDefault="00D25FF3" w:rsidP="00D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Прекратить выполнение  работ в случае нарушения условий договора со стороны  Заказчика, в том числе, условия об оплате, до устранения нарушения.</w:t>
      </w:r>
    </w:p>
    <w:p w:rsidR="00D25FF3" w:rsidRPr="00D25FF3" w:rsidRDefault="00D25FF3" w:rsidP="00D25FF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2.3. Заказчик обязан: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2.3.1. Производить приемку и оплату работ, выполненных Исполнителем, в порядке и на условиях, предусмотренных настоящим договором.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2.3.2. Обеспечить Исполнителю доступ в помещения для выполнения работ, предусмотренных настоящим договором.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имеет право: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от Исполнителя информацию о ходе выполнения работ.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При наличии претензии по качеству выполненных работ, Заказчик уведомляет об этом Исполнителя по номеру </w:t>
      </w:r>
      <w:r w:rsidRPr="00D25F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(8512) 37-97-32</w:t>
      </w: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суток с момента выявления факта нарушения Исполнителем условий договора. 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F3" w:rsidRPr="00D25FF3" w:rsidRDefault="00D25FF3" w:rsidP="00D25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ИСПОЛНИТЕЛЯ ПО ОБЕСПЕЧЕНИЮ ТРЕБОВАНИЙ ОХРАНЫ ТРУДА ПРИ ВЫПОЛНЕНИИ РАБОТ НА ОБЪЕКТАХ ЗАКАЗЧИКА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выполнении работ по настоящему договору Исполнитель обязан: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Соблюдать требования охраны труда, пожарной безопасности, электробезопасности и экологии.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безопасное выполнение работ.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До начала проведения работ направить работников, привлекаемых для выполнения работ на объектах Заказчика, к ответственному лицу Заказчика для проведения вводного инструктажа.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Разработать при необходимости дополнительные меры по обеспечению безопасных условий труда и выполнять их в процессе работы.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Выполнять мероприятия по обеспечению безопасных условий труда.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Назначить лицо, ответственное за обеспечение охраны труда, пожарной безопасности, электробезопасности.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Обеспечить необходимые условия для проведения проверок безопасности организации работ должностными лицами Заказчика.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Обеспечить разработку и выполнение мероприятий по устранению замечаний специалистов Заказчика.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3.1.13. Все </w:t>
      </w:r>
      <w:proofErr w:type="spellStart"/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электропусковые</w:t>
      </w:r>
      <w:proofErr w:type="spellEnd"/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размещать таким образом, чтобы исключалась возможность пуска механизмов и оборудования посторонними лицами.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несет полную ответственность за невыполнение настоящего раздела.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F3" w:rsidRPr="00D25FF3" w:rsidRDefault="00D25FF3" w:rsidP="00D25F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СДАЧИ-ПРИЕМКИ РАБОТ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Исполнитель ежемесячно до 5 числа месяца, следующего за </w:t>
      </w:r>
      <w:proofErr w:type="gramStart"/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 предоставить Заказчику акт выполненных работ, счет на оплату.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Заказчик в течение 5 (Пяти) календарных дней </w:t>
      </w:r>
      <w:proofErr w:type="gramStart"/>
      <w:r w:rsidRPr="00D25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</w:t>
      </w:r>
      <w:proofErr w:type="gramEnd"/>
      <w:r w:rsidRPr="00D25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акта выполненных работ направляет Исполнителю подписанный акт выполненных работ или мотивированный отказ от приемки работ. </w:t>
      </w:r>
    </w:p>
    <w:p w:rsidR="00D25FF3" w:rsidRPr="00D25FF3" w:rsidRDefault="00D25FF3" w:rsidP="00D25FF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F3" w:rsidRPr="00D25FF3" w:rsidRDefault="00D25FF3" w:rsidP="00D2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ЦЕНА ДОГОВОРА И ПОРЯДОК РАСЧЕТОВ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Цена договора составляет </w:t>
      </w:r>
      <w:r w:rsidRPr="00D25F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480 000</w:t>
      </w: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5F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Четыреста восемьдесят тысяч</w:t>
      </w: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D25F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Pr="00D25F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НДС не облагается</w:t>
      </w:r>
      <w:r w:rsidRPr="00D25F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исходя из ежемесячной </w:t>
      </w: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выполнения работ – </w:t>
      </w:r>
      <w:r w:rsidRPr="00D25F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40 000</w:t>
      </w: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5F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Сорок тысяч</w:t>
      </w: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D25F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НДС не облагается </w:t>
      </w:r>
      <w:r w:rsidRPr="00D25FF3">
        <w:rPr>
          <w:rFonts w:ascii="Times New Roman" w:eastAsia="MS Mincho" w:hAnsi="Times New Roman" w:cs="Times New Roman"/>
          <w:sz w:val="24"/>
          <w:szCs w:val="24"/>
          <w:lang w:eastAsia="ru-RU"/>
        </w:rPr>
        <w:t>на основании  пункта 3 статьи 346.11 Налогового кодекса Российской Федерации (Уведомление о возможности  применения УСН № 273от 30.12.2003 г.)</w:t>
      </w:r>
      <w:bookmarkStart w:id="0" w:name="_GoBack"/>
      <w:bookmarkEnd w:id="0"/>
    </w:p>
    <w:p w:rsidR="00D25FF3" w:rsidRPr="00D25FF3" w:rsidRDefault="00D25FF3" w:rsidP="00D25FF3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D25FF3" w:rsidRPr="00D25FF3" w:rsidRDefault="00D25FF3" w:rsidP="00D25FF3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Цена договора является твердой и не может изменяться в ходе его исполнения.</w:t>
      </w:r>
    </w:p>
    <w:p w:rsidR="00D25FF3" w:rsidRPr="00D25FF3" w:rsidRDefault="00D25FF3" w:rsidP="00D25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Основанием для расчетов является счет и акт выполненных работ, подписанный Сторонами. </w:t>
      </w:r>
    </w:p>
    <w:p w:rsidR="00D25FF3" w:rsidRPr="00D25FF3" w:rsidRDefault="00D25FF3" w:rsidP="00D25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Оплата по настоящему договору производится Заказчиком за выполненные Исполнителем и принятые Заказчиком работы в безналичной форме, путем перечисления денежных средств на расчетный счет Исполнителя, указанный в разделе 11 настоящего договора, ежемесячно в течение 15 (Пятнадцати) рабочих дней после подписания Сторонами акта выполненных работ. Днем оплаты считается день списания денежных сре</w:t>
      </w:r>
      <w:proofErr w:type="gramStart"/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Заказчика.</w:t>
      </w:r>
    </w:p>
    <w:p w:rsidR="00D25FF3" w:rsidRPr="00D25FF3" w:rsidRDefault="00D25FF3" w:rsidP="00D25FF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выявлении факта предоставления ненадлежащим образом оформленных документов (счет, акт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</w:t>
      </w:r>
    </w:p>
    <w:p w:rsidR="00D25FF3" w:rsidRPr="00D25FF3" w:rsidRDefault="00D25FF3" w:rsidP="00D25F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суммы неисполненного обязательства. 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D25FF3" w:rsidRPr="00D25FF3" w:rsidRDefault="00D25FF3" w:rsidP="00D25FF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РАЗРЕШЕНИЯ СПОРОВ</w:t>
      </w:r>
    </w:p>
    <w:p w:rsidR="00D25FF3" w:rsidRPr="00D25FF3" w:rsidRDefault="00D25FF3" w:rsidP="00D25FF3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D2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11 настоящего договора.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спорные вопросы при невозможности урегулирования в процессе переговоров разрешаются в арбитражном суде по месту нахождения ответчика.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ДОГОВОРА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8.1.Настоящий договор вступает в силу с  01 января 2018 года, и действует по 31 декабря 2018 года, </w:t>
      </w:r>
      <w:r w:rsidRPr="00D25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части взаимных расчетов - до их полного завершения.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АНТИКОРРУПЦИОННАЯ ОГОВОРКА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случае нарушения одной из Сторон обязательств настоящего раздела, другая Сторона имеет </w:t>
      </w: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изменения у одной из Сторон местонахождения, названия, банковских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10.5.Неотъемлемой частью настоящего договора является следующее Приложение: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«График проведения (периодичность) осмотров и профилактики инженерных коммуникаций» - на 1 л.</w:t>
      </w: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F3" w:rsidRPr="00D25FF3" w:rsidRDefault="00D25FF3" w:rsidP="00D25F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АДРЕСА, БАНКОВСКИЕ РЕКВИЗИТЫ И ПОДПИСИ СТОРОН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D25FF3" w:rsidRPr="00D25FF3" w:rsidTr="00344FDC">
        <w:trPr>
          <w:jc w:val="center"/>
        </w:trPr>
        <w:tc>
          <w:tcPr>
            <w:tcW w:w="4786" w:type="dxa"/>
            <w:hideMark/>
          </w:tcPr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                                                               </w:t>
            </w:r>
          </w:p>
        </w:tc>
        <w:tc>
          <w:tcPr>
            <w:tcW w:w="4961" w:type="dxa"/>
            <w:hideMark/>
          </w:tcPr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D25FF3" w:rsidRPr="00D25FF3" w:rsidTr="00344FDC">
        <w:trPr>
          <w:jc w:val="center"/>
        </w:trPr>
        <w:tc>
          <w:tcPr>
            <w:tcW w:w="4786" w:type="dxa"/>
            <w:hideMark/>
          </w:tcPr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«АМП Каспийского моря»</w:t>
            </w:r>
          </w:p>
        </w:tc>
        <w:tc>
          <w:tcPr>
            <w:tcW w:w="4961" w:type="dxa"/>
            <w:hideMark/>
          </w:tcPr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 Крюков Виктор Михайлович</w:t>
            </w:r>
          </w:p>
        </w:tc>
      </w:tr>
      <w:tr w:rsidR="00D25FF3" w:rsidRPr="00D25FF3" w:rsidTr="00344FDC">
        <w:trPr>
          <w:trHeight w:val="3430"/>
          <w:jc w:val="center"/>
        </w:trPr>
        <w:tc>
          <w:tcPr>
            <w:tcW w:w="4786" w:type="dxa"/>
          </w:tcPr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414016, г. Астрахань, 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Капитана Краснова, 31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 3018010485  КПП 301801001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1023000826177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20256Ц76300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УФК 40501810400002000002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Отделении Астрахань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041203001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 36712354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(8512) 58-45-69/58-45-66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25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D25FF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5FF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D25FF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D25FF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5FF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961" w:type="dxa"/>
          </w:tcPr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414041, г. Астрахань, ул. 11 Красной Армии, д. 8, кв. 75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301500755017   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304301528800188 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40802810610200006356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Филиале № 2351 Банка ВТБ 24 (ПАО) 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корр./</w:t>
            </w:r>
            <w:proofErr w:type="spellStart"/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30101810900000000585 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040349585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0134054512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(8512) 37-97-32, 8 (902) 953-19-18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en-US"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D25FF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krukovae@mail.ru</w:t>
              </w:r>
            </w:hyperlink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25FF3" w:rsidRPr="00D25FF3" w:rsidTr="00344FDC">
        <w:trPr>
          <w:jc w:val="center"/>
        </w:trPr>
        <w:tc>
          <w:tcPr>
            <w:tcW w:w="4786" w:type="dxa"/>
          </w:tcPr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__________________М.А. </w:t>
            </w:r>
            <w:proofErr w:type="spellStart"/>
            <w:r w:rsidRPr="00D25FF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 Крюков Виктор Михайлович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D2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 Крюков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25FF3" w:rsidRP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P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P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P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P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D25FF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Приложение №1    </w:t>
      </w:r>
    </w:p>
    <w:p w:rsidR="00D25FF3" w:rsidRPr="00D25FF3" w:rsidRDefault="00D25FF3" w:rsidP="00D25F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D25FF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к договору №______________от «____» ___________201__ г. </w:t>
      </w:r>
    </w:p>
    <w:p w:rsidR="00D25FF3" w:rsidRPr="00D25FF3" w:rsidRDefault="00D25FF3" w:rsidP="00D25FF3">
      <w:pPr>
        <w:spacing w:line="240" w:lineRule="auto"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D25FF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D25FF3" w:rsidRPr="00D25FF3" w:rsidRDefault="00D25FF3" w:rsidP="00D25FF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(периодичность) осмотров и профилактики инженерных коммуникаций </w:t>
      </w:r>
    </w:p>
    <w:p w:rsidR="00D25FF3" w:rsidRPr="00D25FF3" w:rsidRDefault="00D25FF3" w:rsidP="00D25FF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5FF3" w:rsidRPr="00D25FF3" w:rsidRDefault="00D25FF3" w:rsidP="00D25FF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5980"/>
        <w:gridCol w:w="3261"/>
      </w:tblGrid>
      <w:tr w:rsidR="00D25FF3" w:rsidRPr="00D25FF3" w:rsidTr="00344FDC">
        <w:trPr>
          <w:jc w:val="center"/>
        </w:trPr>
        <w:tc>
          <w:tcPr>
            <w:tcW w:w="540" w:type="dxa"/>
            <w:shd w:val="clear" w:color="auto" w:fill="F2F2F2" w:themeFill="background1" w:themeFillShade="F2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5F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5F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80" w:type="dxa"/>
            <w:shd w:val="clear" w:color="auto" w:fill="F2F2F2" w:themeFill="background1" w:themeFillShade="F2"/>
          </w:tcPr>
          <w:p w:rsidR="00D25FF3" w:rsidRPr="00D25FF3" w:rsidRDefault="00D25FF3" w:rsidP="00D2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подлежащего осмотру и     профилактике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D25FF3" w:rsidRPr="00D25FF3" w:rsidRDefault="00D25FF3" w:rsidP="00D25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осмотра и профилактики</w:t>
            </w:r>
          </w:p>
        </w:tc>
      </w:tr>
      <w:tr w:rsidR="00D25FF3" w:rsidRPr="00D25FF3" w:rsidTr="00344FDC">
        <w:trPr>
          <w:jc w:val="center"/>
        </w:trPr>
        <w:tc>
          <w:tcPr>
            <w:tcW w:w="540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0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канализации </w:t>
            </w:r>
          </w:p>
        </w:tc>
        <w:tc>
          <w:tcPr>
            <w:tcW w:w="3261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25FF3" w:rsidRPr="00D25FF3" w:rsidTr="00344FDC">
        <w:trPr>
          <w:jc w:val="center"/>
        </w:trPr>
        <w:tc>
          <w:tcPr>
            <w:tcW w:w="540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0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3261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(в отопительный период) </w:t>
            </w:r>
          </w:p>
        </w:tc>
      </w:tr>
      <w:tr w:rsidR="00D25FF3" w:rsidRPr="00D25FF3" w:rsidTr="00344FDC">
        <w:trPr>
          <w:trHeight w:val="301"/>
          <w:jc w:val="center"/>
        </w:trPr>
        <w:tc>
          <w:tcPr>
            <w:tcW w:w="540" w:type="dxa"/>
            <w:shd w:val="clear" w:color="auto" w:fill="auto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0" w:type="dxa"/>
            <w:shd w:val="clear" w:color="auto" w:fill="auto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 xml:space="preserve">Приборы системы отопления </w:t>
            </w:r>
          </w:p>
        </w:tc>
        <w:tc>
          <w:tcPr>
            <w:tcW w:w="3261" w:type="dxa"/>
            <w:shd w:val="clear" w:color="auto" w:fill="auto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1 раз в месяц (в отопительный период)</w:t>
            </w:r>
          </w:p>
        </w:tc>
      </w:tr>
      <w:tr w:rsidR="00D25FF3" w:rsidRPr="00D25FF3" w:rsidTr="00344FDC">
        <w:trPr>
          <w:jc w:val="center"/>
        </w:trPr>
        <w:tc>
          <w:tcPr>
            <w:tcW w:w="540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0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Запорная арматура</w:t>
            </w:r>
          </w:p>
        </w:tc>
        <w:tc>
          <w:tcPr>
            <w:tcW w:w="3261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D25FF3" w:rsidRPr="00D25FF3" w:rsidTr="00344FDC">
        <w:trPr>
          <w:jc w:val="center"/>
        </w:trPr>
        <w:tc>
          <w:tcPr>
            <w:tcW w:w="540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0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Системы  горячего и холодного водоснабжения</w:t>
            </w:r>
          </w:p>
        </w:tc>
        <w:tc>
          <w:tcPr>
            <w:tcW w:w="3261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</w:tr>
      <w:tr w:rsidR="00D25FF3" w:rsidRPr="00D25FF3" w:rsidTr="00344FDC">
        <w:trPr>
          <w:jc w:val="center"/>
        </w:trPr>
        <w:tc>
          <w:tcPr>
            <w:tcW w:w="540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0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в туалетах</w:t>
            </w:r>
          </w:p>
        </w:tc>
        <w:tc>
          <w:tcPr>
            <w:tcW w:w="3261" w:type="dxa"/>
          </w:tcPr>
          <w:p w:rsidR="00D25FF3" w:rsidRPr="00D25FF3" w:rsidRDefault="00D25FF3" w:rsidP="00D2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D25FF3" w:rsidRPr="00D25FF3" w:rsidRDefault="00D25FF3" w:rsidP="00D25FF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F3" w:rsidRPr="00D25FF3" w:rsidRDefault="00D25FF3" w:rsidP="00D25FF3">
      <w:pPr>
        <w:spacing w:line="180" w:lineRule="exact"/>
        <w:ind w:left="85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Pr="00D25FF3" w:rsidRDefault="00D25FF3" w:rsidP="00D25FF3">
      <w:pPr>
        <w:spacing w:line="180" w:lineRule="exact"/>
        <w:ind w:left="85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Pr="00D25FF3" w:rsidRDefault="00D25FF3" w:rsidP="00D25FF3">
      <w:pPr>
        <w:spacing w:line="180" w:lineRule="exact"/>
        <w:ind w:left="85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Pr="00D25FF3" w:rsidRDefault="00D25FF3" w:rsidP="00D25FF3">
      <w:pPr>
        <w:spacing w:line="180" w:lineRule="exact"/>
        <w:ind w:left="85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D25FF3" w:rsidRPr="00D25FF3" w:rsidRDefault="00D25FF3" w:rsidP="00D25FF3">
      <w:pPr>
        <w:spacing w:line="180" w:lineRule="exact"/>
        <w:ind w:left="85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D25FF3" w:rsidRPr="00D25FF3" w:rsidTr="00344FDC">
        <w:trPr>
          <w:jc w:val="center"/>
        </w:trPr>
        <w:tc>
          <w:tcPr>
            <w:tcW w:w="4786" w:type="dxa"/>
          </w:tcPr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__________________М.А. </w:t>
            </w:r>
            <w:proofErr w:type="spellStart"/>
            <w:r w:rsidRPr="00D25FF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 Крюков Виктор Михайлович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D2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В.М. Крюков</w:t>
            </w:r>
          </w:p>
          <w:p w:rsidR="00D25FF3" w:rsidRPr="00D25FF3" w:rsidRDefault="00D25FF3" w:rsidP="00D25F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25FF3" w:rsidRPr="00D25FF3" w:rsidRDefault="00D25FF3" w:rsidP="00D25FF3">
      <w:pPr>
        <w:tabs>
          <w:tab w:val="left" w:pos="138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023C" w:rsidRPr="002B023C" w:rsidRDefault="002B023C" w:rsidP="002B023C">
      <w:pPr>
        <w:jc w:val="right"/>
        <w:rPr>
          <w:rFonts w:ascii="Times New Roman" w:hAnsi="Times New Roman" w:cs="Times New Roman"/>
        </w:rPr>
      </w:pPr>
    </w:p>
    <w:sectPr w:rsidR="002B023C" w:rsidRPr="002B023C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02CD21A2"/>
    <w:multiLevelType w:val="multilevel"/>
    <w:tmpl w:val="1A582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3DD6B8A"/>
    <w:multiLevelType w:val="multilevel"/>
    <w:tmpl w:val="561021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51A5C68"/>
    <w:multiLevelType w:val="multilevel"/>
    <w:tmpl w:val="B9A21D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F962B3A"/>
    <w:multiLevelType w:val="multilevel"/>
    <w:tmpl w:val="1CE4BF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1EC3854"/>
    <w:multiLevelType w:val="hybridMultilevel"/>
    <w:tmpl w:val="006CB1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887830"/>
    <w:multiLevelType w:val="hybridMultilevel"/>
    <w:tmpl w:val="4C803F5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1BA825F9"/>
    <w:multiLevelType w:val="hybridMultilevel"/>
    <w:tmpl w:val="4C803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DC758A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1D8F2EB4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1EC06A58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5">
    <w:nsid w:val="25FF5E38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261067CF"/>
    <w:multiLevelType w:val="hybridMultilevel"/>
    <w:tmpl w:val="DB8E9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E113ED"/>
    <w:multiLevelType w:val="multilevel"/>
    <w:tmpl w:val="2BF6E66E"/>
    <w:lvl w:ilvl="0">
      <w:start w:val="1"/>
      <w:numFmt w:val="bullet"/>
      <w:lvlText w:val=""/>
      <w:lvlJc w:val="left"/>
      <w:pPr>
        <w:ind w:left="113" w:hanging="5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8">
    <w:nsid w:val="2D541DD6"/>
    <w:multiLevelType w:val="hybridMultilevel"/>
    <w:tmpl w:val="77100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AC133C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330209EC"/>
    <w:multiLevelType w:val="hybridMultilevel"/>
    <w:tmpl w:val="B45A6E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60657"/>
    <w:multiLevelType w:val="hybridMultilevel"/>
    <w:tmpl w:val="7152EB62"/>
    <w:lvl w:ilvl="0" w:tplc="BD864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4D4F70"/>
    <w:multiLevelType w:val="hybridMultilevel"/>
    <w:tmpl w:val="9724AC98"/>
    <w:lvl w:ilvl="0" w:tplc="8AA8F250">
      <w:start w:val="1"/>
      <w:numFmt w:val="decimal"/>
      <w:lvlText w:val="5.4.%1."/>
      <w:lvlJc w:val="left"/>
      <w:pPr>
        <w:ind w:left="14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3210C2B"/>
    <w:multiLevelType w:val="multilevel"/>
    <w:tmpl w:val="9FC2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16834"/>
    <w:multiLevelType w:val="hybridMultilevel"/>
    <w:tmpl w:val="E034A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E77A50"/>
    <w:multiLevelType w:val="hybridMultilevel"/>
    <w:tmpl w:val="9392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E3A58"/>
    <w:multiLevelType w:val="hybridMultilevel"/>
    <w:tmpl w:val="9E2EF0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7B11421"/>
    <w:multiLevelType w:val="hybridMultilevel"/>
    <w:tmpl w:val="D02E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9">
    <w:nsid w:val="4DE80343"/>
    <w:multiLevelType w:val="hybridMultilevel"/>
    <w:tmpl w:val="B8287A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47E2BB2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585F742A"/>
    <w:multiLevelType w:val="hybridMultilevel"/>
    <w:tmpl w:val="8DFA2D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9A84BEC"/>
    <w:multiLevelType w:val="hybridMultilevel"/>
    <w:tmpl w:val="A48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B70E4"/>
    <w:multiLevelType w:val="multilevel"/>
    <w:tmpl w:val="71761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505FA0"/>
    <w:multiLevelType w:val="hybridMultilevel"/>
    <w:tmpl w:val="AF36200A"/>
    <w:lvl w:ilvl="0" w:tplc="7250D8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A70F1"/>
    <w:multiLevelType w:val="hybridMultilevel"/>
    <w:tmpl w:val="77100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4974430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675F6191"/>
    <w:multiLevelType w:val="multilevel"/>
    <w:tmpl w:val="717AE5C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7D46C2A"/>
    <w:multiLevelType w:val="multilevel"/>
    <w:tmpl w:val="A680E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>
    <w:nsid w:val="6B195D45"/>
    <w:multiLevelType w:val="multilevel"/>
    <w:tmpl w:val="E7C64084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6DF46D00"/>
    <w:multiLevelType w:val="hybridMultilevel"/>
    <w:tmpl w:val="0FF6B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9A650F"/>
    <w:multiLevelType w:val="hybridMultilevel"/>
    <w:tmpl w:val="0FF6B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3911D9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>
    <w:nsid w:val="7E4E431C"/>
    <w:multiLevelType w:val="hybridMultilevel"/>
    <w:tmpl w:val="9500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81243"/>
    <w:multiLevelType w:val="hybridMultilevel"/>
    <w:tmpl w:val="FEB40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1"/>
  </w:num>
  <w:num w:numId="9">
    <w:abstractNumId w:val="40"/>
  </w:num>
  <w:num w:numId="10">
    <w:abstractNumId w:val="32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  <w:num w:numId="15">
    <w:abstractNumId w:val="23"/>
  </w:num>
  <w:num w:numId="16">
    <w:abstractNumId w:val="17"/>
  </w:num>
  <w:num w:numId="17">
    <w:abstractNumId w:val="37"/>
  </w:num>
  <w:num w:numId="18">
    <w:abstractNumId w:val="22"/>
  </w:num>
  <w:num w:numId="19">
    <w:abstractNumId w:val="35"/>
  </w:num>
  <w:num w:numId="20">
    <w:abstractNumId w:val="18"/>
  </w:num>
  <w:num w:numId="21">
    <w:abstractNumId w:val="29"/>
  </w:num>
  <w:num w:numId="22">
    <w:abstractNumId w:val="26"/>
  </w:num>
  <w:num w:numId="23">
    <w:abstractNumId w:val="8"/>
  </w:num>
  <w:num w:numId="24">
    <w:abstractNumId w:val="10"/>
  </w:num>
  <w:num w:numId="25">
    <w:abstractNumId w:val="33"/>
  </w:num>
  <w:num w:numId="26">
    <w:abstractNumId w:val="9"/>
  </w:num>
  <w:num w:numId="27">
    <w:abstractNumId w:val="44"/>
  </w:num>
  <w:num w:numId="28">
    <w:abstractNumId w:val="21"/>
  </w:num>
  <w:num w:numId="29">
    <w:abstractNumId w:val="39"/>
  </w:num>
  <w:num w:numId="30">
    <w:abstractNumId w:val="2"/>
  </w:num>
  <w:num w:numId="31">
    <w:abstractNumId w:val="3"/>
  </w:num>
  <w:num w:numId="32">
    <w:abstractNumId w:val="38"/>
  </w:num>
  <w:num w:numId="33">
    <w:abstractNumId w:val="13"/>
  </w:num>
  <w:num w:numId="34">
    <w:abstractNumId w:val="11"/>
  </w:num>
  <w:num w:numId="35">
    <w:abstractNumId w:val="15"/>
  </w:num>
  <w:num w:numId="36">
    <w:abstractNumId w:val="12"/>
  </w:num>
  <w:num w:numId="37">
    <w:abstractNumId w:val="42"/>
  </w:num>
  <w:num w:numId="38">
    <w:abstractNumId w:val="36"/>
  </w:num>
  <w:num w:numId="39">
    <w:abstractNumId w:val="30"/>
  </w:num>
  <w:num w:numId="40">
    <w:abstractNumId w:val="19"/>
  </w:num>
  <w:num w:numId="41">
    <w:abstractNumId w:val="1"/>
  </w:num>
  <w:num w:numId="42">
    <w:abstractNumId w:val="31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7"/>
  </w:num>
  <w:num w:numId="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E31F9"/>
    <w:rsid w:val="000F31CB"/>
    <w:rsid w:val="0014477F"/>
    <w:rsid w:val="00161AB9"/>
    <w:rsid w:val="00196AB0"/>
    <w:rsid w:val="001A3683"/>
    <w:rsid w:val="001B0337"/>
    <w:rsid w:val="001C0A77"/>
    <w:rsid w:val="001F46AF"/>
    <w:rsid w:val="001F7B55"/>
    <w:rsid w:val="0021464D"/>
    <w:rsid w:val="00223C78"/>
    <w:rsid w:val="00233855"/>
    <w:rsid w:val="00252A48"/>
    <w:rsid w:val="0026420F"/>
    <w:rsid w:val="00273245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2205"/>
    <w:rsid w:val="00380397"/>
    <w:rsid w:val="00387888"/>
    <w:rsid w:val="003A0052"/>
    <w:rsid w:val="003E0212"/>
    <w:rsid w:val="003E0ED8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1061A"/>
    <w:rsid w:val="0091293B"/>
    <w:rsid w:val="00920608"/>
    <w:rsid w:val="009461D0"/>
    <w:rsid w:val="00953AA3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D107E3"/>
    <w:rsid w:val="00D175FB"/>
    <w:rsid w:val="00D21F2B"/>
    <w:rsid w:val="00D25FF3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49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49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kova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114790-B349-4B48-888A-22F59367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56</cp:revision>
  <cp:lastPrinted>2017-11-28T10:45:00Z</cp:lastPrinted>
  <dcterms:created xsi:type="dcterms:W3CDTF">2015-02-04T06:27:00Z</dcterms:created>
  <dcterms:modified xsi:type="dcterms:W3CDTF">2017-12-28T14:46:00Z</dcterms:modified>
</cp:coreProperties>
</file>