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55300"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55300">
              <w:rPr>
                <w:sz w:val="28"/>
                <w:szCs w:val="28"/>
              </w:rPr>
              <w:t>Н.А. Ковалев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22BEE">
              <w:rPr>
                <w:sz w:val="28"/>
                <w:szCs w:val="28"/>
              </w:rPr>
              <w:t xml:space="preserve"> 2022</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622BEE" w:rsidRDefault="00622BEE" w:rsidP="005E05DD">
            <w:pPr>
              <w:spacing w:line="240" w:lineRule="auto"/>
              <w:contextualSpacing/>
              <w:jc w:val="both"/>
              <w:rPr>
                <w:b/>
                <w:sz w:val="31"/>
                <w:szCs w:val="31"/>
              </w:rPr>
            </w:pPr>
            <w:r w:rsidRPr="00622BEE">
              <w:rPr>
                <w:b/>
                <w:sz w:val="31"/>
                <w:szCs w:val="31"/>
              </w:rPr>
              <w:t>«</w:t>
            </w:r>
            <w:r w:rsidRPr="00622BEE">
              <w:rPr>
                <w:b/>
                <w:bCs/>
                <w:sz w:val="31"/>
                <w:szCs w:val="31"/>
              </w:rPr>
              <w:t xml:space="preserve">Приобретение неисключительного права на использование программ 1С и операционной системы </w:t>
            </w:r>
            <w:proofErr w:type="spellStart"/>
            <w:r w:rsidRPr="00622BEE">
              <w:rPr>
                <w:b/>
                <w:bCs/>
                <w:sz w:val="31"/>
                <w:szCs w:val="31"/>
              </w:rPr>
              <w:t>Astra</w:t>
            </w:r>
            <w:proofErr w:type="spellEnd"/>
            <w:r w:rsidRPr="00622BEE">
              <w:rPr>
                <w:b/>
                <w:bCs/>
                <w:sz w:val="31"/>
                <w:szCs w:val="31"/>
              </w:rPr>
              <w:t xml:space="preserve"> </w:t>
            </w:r>
            <w:proofErr w:type="spellStart"/>
            <w:r w:rsidRPr="00622BEE">
              <w:rPr>
                <w:b/>
                <w:bCs/>
                <w:sz w:val="31"/>
                <w:szCs w:val="31"/>
              </w:rPr>
              <w:t>Linux</w:t>
            </w:r>
            <w:proofErr w:type="spellEnd"/>
            <w:r w:rsidRPr="00622BEE">
              <w:rPr>
                <w:b/>
                <w:bCs/>
                <w:sz w:val="31"/>
                <w:szCs w:val="31"/>
              </w:rPr>
              <w:t xml:space="preserve"> </w:t>
            </w:r>
            <w:proofErr w:type="spellStart"/>
            <w:r w:rsidRPr="00622BEE">
              <w:rPr>
                <w:b/>
                <w:bCs/>
                <w:sz w:val="31"/>
                <w:szCs w:val="31"/>
              </w:rPr>
              <w:t>Special</w:t>
            </w:r>
            <w:proofErr w:type="spellEnd"/>
            <w:r w:rsidRPr="00622BEE">
              <w:rPr>
                <w:b/>
                <w:bCs/>
                <w:sz w:val="31"/>
                <w:szCs w:val="31"/>
              </w:rPr>
              <w:t xml:space="preserve"> </w:t>
            </w:r>
            <w:proofErr w:type="spellStart"/>
            <w:r w:rsidRPr="00622BEE">
              <w:rPr>
                <w:b/>
                <w:bCs/>
                <w:sz w:val="31"/>
                <w:szCs w:val="31"/>
              </w:rPr>
              <w:t>Edition</w:t>
            </w:r>
            <w:proofErr w:type="spellEnd"/>
            <w:r w:rsidRPr="00622BEE">
              <w:rPr>
                <w:b/>
                <w:bCs/>
                <w:sz w:val="31"/>
                <w:szCs w:val="31"/>
              </w:rPr>
              <w:t xml:space="preserve"> </w:t>
            </w:r>
            <w:r w:rsidR="004C1C37" w:rsidRPr="00622BEE">
              <w:rPr>
                <w:b/>
                <w:sz w:val="31"/>
                <w:szCs w:val="31"/>
              </w:rPr>
              <w:t>»</w:t>
            </w:r>
            <w:r w:rsidR="00533D99" w:rsidRPr="00622BEE">
              <w:rPr>
                <w:b/>
                <w:sz w:val="31"/>
                <w:szCs w:val="31"/>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622BEE" w:rsidRDefault="00622BEE" w:rsidP="00BB75EB">
            <w:pPr>
              <w:spacing w:line="240" w:lineRule="auto"/>
              <w:contextualSpacing/>
              <w:jc w:val="center"/>
              <w:rPr>
                <w:b/>
                <w:bCs/>
                <w:i/>
                <w:iCs/>
                <w:color w:val="000000"/>
                <w:sz w:val="28"/>
                <w:szCs w:val="28"/>
              </w:rPr>
            </w:pPr>
          </w:p>
          <w:p w:rsidR="00622BEE" w:rsidRDefault="00622BEE" w:rsidP="00BB75EB">
            <w:pPr>
              <w:spacing w:line="240" w:lineRule="auto"/>
              <w:contextualSpacing/>
              <w:jc w:val="center"/>
              <w:rPr>
                <w:b/>
                <w:bCs/>
                <w:i/>
                <w:iCs/>
                <w:color w:val="000000"/>
                <w:sz w:val="28"/>
                <w:szCs w:val="28"/>
              </w:rPr>
            </w:pPr>
          </w:p>
          <w:p w:rsidR="00E917B7" w:rsidRPr="00C53469" w:rsidRDefault="00D8407E" w:rsidP="00BB75EB">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w:t>
            </w:r>
            <w:r w:rsidR="00622BEE">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D9179B" w:rsidRDefault="00D9179B" w:rsidP="005E05DD">
      <w:pPr>
        <w:widowControl/>
        <w:spacing w:line="240" w:lineRule="auto"/>
        <w:contextualSpacing/>
        <w:jc w:val="both"/>
        <w:rPr>
          <w:b/>
          <w:bCs/>
          <w:color w:val="000000"/>
          <w:sz w:val="24"/>
          <w:szCs w:val="24"/>
        </w:rPr>
      </w:pPr>
    </w:p>
    <w:p w:rsidR="00D9179B" w:rsidRDefault="00D9179B"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w:t>
      </w:r>
      <w:r w:rsidR="00622BEE">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622BEE" w:rsidRPr="00622BEE">
        <w:rPr>
          <w:bCs/>
          <w:sz w:val="24"/>
          <w:szCs w:val="24"/>
        </w:rPr>
        <w:t xml:space="preserve">Приобретение неисключительного права на использование программ 1С и операционной системы </w:t>
      </w:r>
      <w:proofErr w:type="spellStart"/>
      <w:r w:rsidR="00622BEE" w:rsidRPr="00622BEE">
        <w:rPr>
          <w:bCs/>
          <w:sz w:val="24"/>
          <w:szCs w:val="24"/>
        </w:rPr>
        <w:t>Astra</w:t>
      </w:r>
      <w:proofErr w:type="spellEnd"/>
      <w:r w:rsidR="00622BEE" w:rsidRPr="00622BEE">
        <w:rPr>
          <w:bCs/>
          <w:sz w:val="24"/>
          <w:szCs w:val="24"/>
        </w:rPr>
        <w:t xml:space="preserve"> </w:t>
      </w:r>
      <w:proofErr w:type="spellStart"/>
      <w:r w:rsidR="00622BEE" w:rsidRPr="00622BEE">
        <w:rPr>
          <w:bCs/>
          <w:sz w:val="24"/>
          <w:szCs w:val="24"/>
        </w:rPr>
        <w:t>Linux</w:t>
      </w:r>
      <w:proofErr w:type="spellEnd"/>
      <w:r w:rsidR="00622BEE" w:rsidRPr="00622BEE">
        <w:rPr>
          <w:bCs/>
          <w:sz w:val="24"/>
          <w:szCs w:val="24"/>
        </w:rPr>
        <w:t xml:space="preserve"> </w:t>
      </w:r>
      <w:proofErr w:type="spellStart"/>
      <w:r w:rsidR="00622BEE" w:rsidRPr="00622BEE">
        <w:rPr>
          <w:bCs/>
          <w:sz w:val="24"/>
          <w:szCs w:val="24"/>
        </w:rPr>
        <w:t>Special</w:t>
      </w:r>
      <w:proofErr w:type="spellEnd"/>
      <w:r w:rsidR="00622BEE" w:rsidRPr="00622BEE">
        <w:rPr>
          <w:bCs/>
          <w:sz w:val="24"/>
          <w:szCs w:val="24"/>
        </w:rPr>
        <w:t xml:space="preserve"> </w:t>
      </w:r>
      <w:proofErr w:type="spellStart"/>
      <w:r w:rsidR="00622BEE" w:rsidRPr="00622BEE">
        <w:rPr>
          <w:bCs/>
          <w:sz w:val="24"/>
          <w:szCs w:val="24"/>
        </w:rPr>
        <w:t>Edition</w:t>
      </w:r>
      <w:proofErr w:type="spellEnd"/>
      <w:r w:rsidR="005506A4" w:rsidRPr="005506A4">
        <w:rPr>
          <w:bCs/>
          <w:sz w:val="24"/>
          <w:szCs w:val="24"/>
        </w:rPr>
        <w:t>:</w:t>
      </w:r>
    </w:p>
    <w:p w:rsidR="00945695" w:rsidRDefault="00945695" w:rsidP="005E05DD">
      <w:pPr>
        <w:spacing w:line="240" w:lineRule="auto"/>
        <w:contextualSpacing/>
        <w:jc w:val="both"/>
        <w:rPr>
          <w:b/>
          <w:bCs/>
          <w:sz w:val="24"/>
          <w:szCs w:val="24"/>
        </w:rPr>
      </w:pPr>
    </w:p>
    <w:p w:rsidR="00622BEE" w:rsidRPr="005506A4" w:rsidRDefault="00622BEE" w:rsidP="005E05DD">
      <w:pPr>
        <w:spacing w:line="240" w:lineRule="auto"/>
        <w:contextualSpacing/>
        <w:jc w:val="both"/>
        <w:rPr>
          <w:b/>
          <w:bCs/>
          <w:sz w:val="24"/>
          <w:szCs w:val="24"/>
        </w:rPr>
      </w:pPr>
    </w:p>
    <w:p w:rsidR="00684614" w:rsidRDefault="00684614" w:rsidP="005E05DD">
      <w:pPr>
        <w:tabs>
          <w:tab w:val="left" w:pos="1134"/>
        </w:tabs>
        <w:spacing w:line="240" w:lineRule="auto"/>
        <w:contextualSpacing/>
        <w:jc w:val="both"/>
        <w:rPr>
          <w:bCs/>
          <w:sz w:val="24"/>
          <w:szCs w:val="24"/>
        </w:rPr>
      </w:pPr>
    </w:p>
    <w:p w:rsidR="00622BEE" w:rsidRDefault="00622BEE" w:rsidP="005E05DD">
      <w:pPr>
        <w:tabs>
          <w:tab w:val="left" w:pos="1134"/>
        </w:tabs>
        <w:spacing w:line="240" w:lineRule="auto"/>
        <w:contextualSpacing/>
        <w:jc w:val="both"/>
        <w:rPr>
          <w:bCs/>
          <w:sz w:val="24"/>
          <w:szCs w:val="24"/>
        </w:rPr>
      </w:pPr>
    </w:p>
    <w:p w:rsidR="00622BEE" w:rsidRDefault="00622BEE" w:rsidP="005E05DD">
      <w:pPr>
        <w:tabs>
          <w:tab w:val="left" w:pos="1134"/>
        </w:tabs>
        <w:spacing w:line="240" w:lineRule="auto"/>
        <w:contextualSpacing/>
        <w:jc w:val="both"/>
        <w:rPr>
          <w:bCs/>
          <w:sz w:val="24"/>
          <w:szCs w:val="24"/>
        </w:rPr>
      </w:pPr>
    </w:p>
    <w:tbl>
      <w:tblPr>
        <w:tblStyle w:val="2910"/>
        <w:tblpPr w:leftFromText="180" w:rightFromText="180" w:vertAnchor="text" w:horzAnchor="margin" w:tblpXSpec="center" w:tblpY="349"/>
        <w:tblOverlap w:val="never"/>
        <w:tblW w:w="0" w:type="auto"/>
        <w:tblLook w:val="04A0" w:firstRow="1" w:lastRow="0" w:firstColumn="1" w:lastColumn="0" w:noHBand="0" w:noVBand="1"/>
      </w:tblPr>
      <w:tblGrid>
        <w:gridCol w:w="609"/>
        <w:gridCol w:w="4331"/>
        <w:gridCol w:w="3976"/>
        <w:gridCol w:w="740"/>
        <w:gridCol w:w="765"/>
      </w:tblGrid>
      <w:tr w:rsidR="00622BEE" w:rsidRPr="00622BEE" w:rsidTr="00622BEE">
        <w:trPr>
          <w:trHeight w:val="920"/>
        </w:trPr>
        <w:tc>
          <w:tcPr>
            <w:tcW w:w="0" w:type="auto"/>
          </w:tcPr>
          <w:p w:rsidR="00622BEE" w:rsidRPr="00622BEE" w:rsidRDefault="00622BEE" w:rsidP="00622BEE">
            <w:pPr>
              <w:widowControl/>
              <w:spacing w:line="240" w:lineRule="auto"/>
              <w:contextualSpacing/>
              <w:jc w:val="center"/>
              <w:rPr>
                <w:rFonts w:ascii="Times New Roman" w:hAnsi="Times New Roman"/>
                <w:b/>
                <w:sz w:val="24"/>
                <w:szCs w:val="24"/>
              </w:rPr>
            </w:pPr>
            <w:r w:rsidRPr="00622BEE">
              <w:rPr>
                <w:rFonts w:ascii="Times New Roman" w:hAnsi="Times New Roman"/>
                <w:b/>
                <w:sz w:val="24"/>
                <w:szCs w:val="24"/>
              </w:rPr>
              <w:t xml:space="preserve">№ </w:t>
            </w:r>
            <w:proofErr w:type="gramStart"/>
            <w:r w:rsidRPr="00622BEE">
              <w:rPr>
                <w:rFonts w:ascii="Times New Roman" w:hAnsi="Times New Roman"/>
                <w:b/>
                <w:sz w:val="24"/>
                <w:szCs w:val="24"/>
              </w:rPr>
              <w:t>п</w:t>
            </w:r>
            <w:proofErr w:type="gramEnd"/>
            <w:r w:rsidRPr="00622BEE">
              <w:rPr>
                <w:rFonts w:ascii="Times New Roman" w:hAnsi="Times New Roman"/>
                <w:b/>
                <w:sz w:val="24"/>
                <w:szCs w:val="24"/>
              </w:rPr>
              <w:t>/п</w:t>
            </w:r>
          </w:p>
        </w:tc>
        <w:tc>
          <w:tcPr>
            <w:tcW w:w="0" w:type="auto"/>
            <w:shd w:val="clear" w:color="auto" w:fill="auto"/>
          </w:tcPr>
          <w:p w:rsidR="00622BEE" w:rsidRPr="00622BEE" w:rsidRDefault="00622BEE" w:rsidP="00622BEE">
            <w:pPr>
              <w:widowControl/>
              <w:spacing w:line="240" w:lineRule="auto"/>
              <w:contextualSpacing/>
              <w:jc w:val="center"/>
              <w:rPr>
                <w:rFonts w:ascii="Times New Roman" w:hAnsi="Times New Roman"/>
                <w:b/>
                <w:sz w:val="24"/>
                <w:szCs w:val="24"/>
              </w:rPr>
            </w:pPr>
            <w:r w:rsidRPr="00622BEE">
              <w:rPr>
                <w:rFonts w:ascii="Times New Roman" w:hAnsi="Times New Roman"/>
                <w:b/>
                <w:sz w:val="24"/>
                <w:szCs w:val="24"/>
              </w:rPr>
              <w:t>Наименование программы для ЭВМ,</w:t>
            </w:r>
            <w:r w:rsidRPr="00622BEE">
              <w:rPr>
                <w:rFonts w:ascii="Times New Roman" w:hAnsi="Times New Roman"/>
                <w:sz w:val="24"/>
                <w:szCs w:val="24"/>
              </w:rPr>
              <w:t xml:space="preserve"> </w:t>
            </w:r>
            <w:r w:rsidRPr="00622BEE">
              <w:rPr>
                <w:rFonts w:ascii="Times New Roman" w:hAnsi="Times New Roman"/>
                <w:b/>
                <w:sz w:val="24"/>
                <w:szCs w:val="24"/>
              </w:rPr>
              <w:t>на которую предоставляются (передаются) права на использование</w:t>
            </w:r>
          </w:p>
        </w:tc>
        <w:tc>
          <w:tcPr>
            <w:tcW w:w="0" w:type="auto"/>
            <w:shd w:val="clear" w:color="auto" w:fill="auto"/>
          </w:tcPr>
          <w:p w:rsidR="00622BEE" w:rsidRPr="00622BEE" w:rsidRDefault="00622BEE" w:rsidP="00622BEE">
            <w:pPr>
              <w:widowControl/>
              <w:spacing w:line="240" w:lineRule="auto"/>
              <w:contextualSpacing/>
              <w:jc w:val="center"/>
              <w:rPr>
                <w:rFonts w:ascii="Times New Roman" w:hAnsi="Times New Roman"/>
                <w:b/>
                <w:sz w:val="24"/>
                <w:szCs w:val="24"/>
              </w:rPr>
            </w:pPr>
            <w:r w:rsidRPr="00622BEE">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622BEE" w:rsidRPr="00622BEE" w:rsidRDefault="00622BEE" w:rsidP="00622BEE">
            <w:pPr>
              <w:widowControl/>
              <w:spacing w:line="240" w:lineRule="auto"/>
              <w:contextualSpacing/>
              <w:jc w:val="center"/>
              <w:rPr>
                <w:rFonts w:ascii="Times New Roman" w:hAnsi="Times New Roman"/>
                <w:b/>
                <w:sz w:val="24"/>
                <w:szCs w:val="24"/>
              </w:rPr>
            </w:pPr>
            <w:r w:rsidRPr="00622BEE">
              <w:rPr>
                <w:rFonts w:ascii="Times New Roman" w:hAnsi="Times New Roman"/>
                <w:b/>
                <w:sz w:val="24"/>
                <w:szCs w:val="24"/>
              </w:rPr>
              <w:t>Ед. изм.</w:t>
            </w:r>
          </w:p>
        </w:tc>
        <w:tc>
          <w:tcPr>
            <w:tcW w:w="0" w:type="auto"/>
            <w:shd w:val="clear" w:color="auto" w:fill="auto"/>
          </w:tcPr>
          <w:p w:rsidR="00622BEE" w:rsidRPr="00622BEE" w:rsidRDefault="00622BEE" w:rsidP="00622BEE">
            <w:pPr>
              <w:widowControl/>
              <w:spacing w:line="240" w:lineRule="auto"/>
              <w:contextualSpacing/>
              <w:jc w:val="center"/>
              <w:rPr>
                <w:rFonts w:ascii="Times New Roman" w:hAnsi="Times New Roman"/>
                <w:b/>
                <w:sz w:val="24"/>
                <w:szCs w:val="24"/>
              </w:rPr>
            </w:pPr>
            <w:r w:rsidRPr="00622BEE">
              <w:rPr>
                <w:rFonts w:ascii="Times New Roman" w:hAnsi="Times New Roman"/>
                <w:b/>
                <w:sz w:val="24"/>
                <w:szCs w:val="24"/>
              </w:rPr>
              <w:t>Кол-во</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1.</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 xml:space="preserve">Неисключительное право использования операционной системы специального назначения </w:t>
            </w:r>
            <w:proofErr w:type="spellStart"/>
            <w:r w:rsidRPr="00622BEE">
              <w:rPr>
                <w:rFonts w:ascii="Times New Roman" w:hAnsi="Times New Roman"/>
                <w:color w:val="000000"/>
                <w:sz w:val="24"/>
                <w:szCs w:val="24"/>
              </w:rPr>
              <w:t>Astra</w:t>
            </w:r>
            <w:proofErr w:type="spellEnd"/>
            <w:r w:rsidRPr="00622BEE">
              <w:rPr>
                <w:rFonts w:ascii="Times New Roman" w:hAnsi="Times New Roman"/>
                <w:color w:val="000000"/>
                <w:sz w:val="24"/>
                <w:szCs w:val="24"/>
              </w:rPr>
              <w:t xml:space="preserve"> </w:t>
            </w:r>
            <w:proofErr w:type="spellStart"/>
            <w:r w:rsidRPr="00622BEE">
              <w:rPr>
                <w:rFonts w:ascii="Times New Roman" w:hAnsi="Times New Roman"/>
                <w:color w:val="000000"/>
                <w:sz w:val="24"/>
                <w:szCs w:val="24"/>
              </w:rPr>
              <w:t>Linux</w:t>
            </w:r>
            <w:proofErr w:type="spellEnd"/>
            <w:r w:rsidRPr="00622BEE">
              <w:rPr>
                <w:rFonts w:ascii="Times New Roman" w:hAnsi="Times New Roman"/>
                <w:color w:val="000000"/>
                <w:sz w:val="24"/>
                <w:szCs w:val="24"/>
              </w:rPr>
              <w:t xml:space="preserve"> </w:t>
            </w:r>
            <w:proofErr w:type="spellStart"/>
            <w:r w:rsidRPr="00622BEE">
              <w:rPr>
                <w:rFonts w:ascii="Times New Roman" w:hAnsi="Times New Roman"/>
                <w:color w:val="000000"/>
                <w:sz w:val="24"/>
                <w:szCs w:val="24"/>
              </w:rPr>
              <w:t>Special</w:t>
            </w:r>
            <w:proofErr w:type="spellEnd"/>
            <w:r w:rsidRPr="00622BEE">
              <w:rPr>
                <w:rFonts w:ascii="Times New Roman" w:hAnsi="Times New Roman"/>
                <w:color w:val="000000"/>
                <w:sz w:val="24"/>
                <w:szCs w:val="24"/>
              </w:rPr>
              <w:t xml:space="preserve"> </w:t>
            </w:r>
            <w:proofErr w:type="spellStart"/>
            <w:r w:rsidRPr="00622BEE">
              <w:rPr>
                <w:rFonts w:ascii="Times New Roman" w:hAnsi="Times New Roman"/>
                <w:color w:val="000000"/>
                <w:sz w:val="24"/>
                <w:szCs w:val="24"/>
              </w:rPr>
              <w:t>Edition</w:t>
            </w:r>
            <w:proofErr w:type="spellEnd"/>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 с включенной технической поддержкой тип «Стандарт» на 12 месяцев с момента установки</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2</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2.</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1С</w:t>
            </w:r>
            <w:proofErr w:type="gramStart"/>
            <w:r w:rsidRPr="00622BEE">
              <w:rPr>
                <w:rFonts w:ascii="Times New Roman" w:hAnsi="Times New Roman"/>
                <w:color w:val="000000"/>
                <w:sz w:val="24"/>
                <w:szCs w:val="24"/>
              </w:rPr>
              <w:t>:П</w:t>
            </w:r>
            <w:proofErr w:type="gramEnd"/>
            <w:r w:rsidRPr="00622BEE">
              <w:rPr>
                <w:rFonts w:ascii="Times New Roman" w:hAnsi="Times New Roman"/>
                <w:color w:val="000000"/>
                <w:sz w:val="24"/>
                <w:szCs w:val="24"/>
              </w:rPr>
              <w:t>редприятие 8.3 ПРОФ. Лицензия на сервер (х86-64) (ключ защиты – USB)</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Pr>
                <w:rFonts w:ascii="Times New Roman" w:hAnsi="Times New Roman"/>
                <w:sz w:val="24"/>
                <w:szCs w:val="24"/>
              </w:rPr>
              <w:t>2</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3.</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1C:Предприятие 8 ПРОФ. Клиентская лицензия на 50 рабочих мест (ключ защиты – USB)</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4.</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1C:Предприятие 8 ПРОФ. Клиентская лицензия на 20 рабочих мест (ключ защиты – USB)</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5.</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1С</w:t>
            </w:r>
            <w:proofErr w:type="gramStart"/>
            <w:r w:rsidRPr="00622BEE">
              <w:rPr>
                <w:rFonts w:ascii="Times New Roman" w:hAnsi="Times New Roman"/>
                <w:color w:val="000000"/>
                <w:sz w:val="24"/>
                <w:szCs w:val="24"/>
              </w:rPr>
              <w:t>:П</w:t>
            </w:r>
            <w:proofErr w:type="gramEnd"/>
            <w:r w:rsidRPr="00622BEE">
              <w:rPr>
                <w:rFonts w:ascii="Times New Roman" w:hAnsi="Times New Roman"/>
                <w:color w:val="000000"/>
                <w:sz w:val="24"/>
                <w:szCs w:val="24"/>
              </w:rPr>
              <w:t>редприятие 8 Клиентская лицензия на 20 мобильных рабочих мест. Электронная поставка.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6.</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1С</w:t>
            </w:r>
            <w:proofErr w:type="gramStart"/>
            <w:r w:rsidRPr="00622BEE">
              <w:rPr>
                <w:rFonts w:ascii="Times New Roman" w:hAnsi="Times New Roman"/>
                <w:color w:val="000000"/>
                <w:sz w:val="24"/>
                <w:szCs w:val="24"/>
              </w:rPr>
              <w:t>:Б</w:t>
            </w:r>
            <w:proofErr w:type="gramEnd"/>
            <w:r w:rsidRPr="00622BEE">
              <w:rPr>
                <w:rFonts w:ascii="Times New Roman" w:hAnsi="Times New Roman"/>
                <w:color w:val="000000"/>
                <w:sz w:val="24"/>
                <w:szCs w:val="24"/>
              </w:rPr>
              <w:t>ухгалтерия государственного учреждения 8 ПРОФ</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7.</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1С</w:t>
            </w:r>
            <w:proofErr w:type="gramStart"/>
            <w:r w:rsidRPr="00622BEE">
              <w:rPr>
                <w:rFonts w:ascii="Times New Roman" w:hAnsi="Times New Roman"/>
                <w:color w:val="000000"/>
                <w:sz w:val="24"/>
                <w:szCs w:val="24"/>
              </w:rPr>
              <w:t>:З</w:t>
            </w:r>
            <w:proofErr w:type="gramEnd"/>
            <w:r w:rsidRPr="00622BEE">
              <w:rPr>
                <w:rFonts w:ascii="Times New Roman" w:hAnsi="Times New Roman"/>
                <w:color w:val="000000"/>
                <w:sz w:val="24"/>
                <w:szCs w:val="24"/>
              </w:rPr>
              <w:t>арплата и кадры государственного учреждения 8 КОРП</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r w:rsidR="00622BEE" w:rsidRPr="00622BEE" w:rsidTr="00622BEE">
        <w:tc>
          <w:tcPr>
            <w:tcW w:w="0" w:type="auto"/>
          </w:tcPr>
          <w:p w:rsidR="00622BEE" w:rsidRPr="00622BEE" w:rsidRDefault="00622BEE" w:rsidP="00622BEE">
            <w:pPr>
              <w:widowControl/>
              <w:spacing w:line="240" w:lineRule="auto"/>
              <w:contextualSpacing/>
              <w:jc w:val="center"/>
              <w:rPr>
                <w:rFonts w:ascii="Times New Roman" w:hAnsi="Times New Roman"/>
                <w:sz w:val="24"/>
                <w:szCs w:val="24"/>
              </w:rPr>
            </w:pPr>
            <w:r w:rsidRPr="00622BEE">
              <w:rPr>
                <w:rFonts w:ascii="Times New Roman" w:hAnsi="Times New Roman"/>
                <w:sz w:val="24"/>
                <w:szCs w:val="24"/>
              </w:rPr>
              <w:t>8</w:t>
            </w:r>
          </w:p>
        </w:tc>
        <w:tc>
          <w:tcPr>
            <w:tcW w:w="0" w:type="auto"/>
            <w:shd w:val="clear" w:color="auto" w:fill="auto"/>
            <w:vAlign w:val="bottom"/>
          </w:tcPr>
          <w:p w:rsidR="00622BEE" w:rsidRPr="00622BEE" w:rsidRDefault="00622BEE" w:rsidP="00622BEE">
            <w:pPr>
              <w:widowControl/>
              <w:spacing w:line="240" w:lineRule="auto"/>
              <w:rPr>
                <w:rFonts w:ascii="Times New Roman" w:hAnsi="Times New Roman"/>
                <w:color w:val="000000"/>
                <w:sz w:val="24"/>
                <w:szCs w:val="24"/>
              </w:rPr>
            </w:pPr>
            <w:r w:rsidRPr="00622BEE">
              <w:rPr>
                <w:rFonts w:ascii="Times New Roman" w:hAnsi="Times New Roman"/>
                <w:color w:val="000000"/>
                <w:sz w:val="24"/>
                <w:szCs w:val="24"/>
              </w:rPr>
              <w:t>Неисключительное право использования 1С</w:t>
            </w:r>
            <w:proofErr w:type="gramStart"/>
            <w:r w:rsidRPr="00622BEE">
              <w:rPr>
                <w:rFonts w:ascii="Times New Roman" w:hAnsi="Times New Roman"/>
                <w:color w:val="000000"/>
                <w:sz w:val="24"/>
                <w:szCs w:val="24"/>
              </w:rPr>
              <w:t>:Д</w:t>
            </w:r>
            <w:proofErr w:type="gramEnd"/>
            <w:r w:rsidRPr="00622BEE">
              <w:rPr>
                <w:rFonts w:ascii="Times New Roman" w:hAnsi="Times New Roman"/>
                <w:color w:val="000000"/>
                <w:sz w:val="24"/>
                <w:szCs w:val="24"/>
              </w:rPr>
              <w:t>окументооборот государственного учреждения</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color w:val="000000"/>
                <w:sz w:val="24"/>
                <w:szCs w:val="24"/>
              </w:rPr>
            </w:pPr>
            <w:r w:rsidRPr="00622BEE">
              <w:rPr>
                <w:rFonts w:ascii="Times New Roman" w:hAnsi="Times New Roman"/>
                <w:color w:val="000000"/>
                <w:sz w:val="24"/>
                <w:szCs w:val="24"/>
              </w:rPr>
              <w:t>Без ограничения срока</w:t>
            </w:r>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proofErr w:type="spellStart"/>
            <w:proofErr w:type="gramStart"/>
            <w:r w:rsidRPr="00622BEE">
              <w:rPr>
                <w:rFonts w:ascii="Times New Roman" w:hAnsi="Times New Roman"/>
                <w:sz w:val="24"/>
                <w:szCs w:val="24"/>
              </w:rPr>
              <w:t>шт</w:t>
            </w:r>
            <w:proofErr w:type="spellEnd"/>
            <w:proofErr w:type="gramEnd"/>
          </w:p>
        </w:tc>
        <w:tc>
          <w:tcPr>
            <w:tcW w:w="0" w:type="auto"/>
            <w:shd w:val="clear" w:color="auto" w:fill="auto"/>
          </w:tcPr>
          <w:p w:rsidR="00622BEE" w:rsidRPr="00622BEE" w:rsidRDefault="00622BEE" w:rsidP="00622BEE">
            <w:pPr>
              <w:widowControl/>
              <w:spacing w:line="240" w:lineRule="auto"/>
              <w:jc w:val="center"/>
              <w:rPr>
                <w:rFonts w:ascii="Times New Roman" w:hAnsi="Times New Roman"/>
                <w:sz w:val="24"/>
                <w:szCs w:val="24"/>
              </w:rPr>
            </w:pPr>
            <w:r w:rsidRPr="00622BEE">
              <w:rPr>
                <w:rFonts w:ascii="Times New Roman" w:hAnsi="Times New Roman"/>
                <w:sz w:val="24"/>
                <w:szCs w:val="24"/>
              </w:rPr>
              <w:t>1</w:t>
            </w:r>
          </w:p>
        </w:tc>
      </w:tr>
    </w:tbl>
    <w:p w:rsidR="00622BEE" w:rsidRDefault="00622BEE"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 xml:space="preserve">В соответствии с </w:t>
      </w:r>
      <w:r w:rsidR="00622BEE">
        <w:rPr>
          <w:bCs/>
          <w:sz w:val="24"/>
          <w:szCs w:val="24"/>
        </w:rPr>
        <w:t>Проектом договора</w:t>
      </w:r>
      <w:r w:rsidR="00207648" w:rsidRPr="0011479A">
        <w:rPr>
          <w:bCs/>
          <w:sz w:val="24"/>
          <w:szCs w:val="24"/>
        </w:rPr>
        <w:t>,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 </w:t>
      </w:r>
      <w:r w:rsidR="00622BEE">
        <w:rPr>
          <w:bCs/>
          <w:color w:val="17365D" w:themeColor="text2" w:themeShade="BF"/>
          <w:sz w:val="24"/>
          <w:szCs w:val="24"/>
        </w:rPr>
        <w:t>3</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A2322" w:rsidRPr="001A2322" w:rsidRDefault="00450CE1" w:rsidP="001A2322">
      <w:pPr>
        <w:spacing w:line="240" w:lineRule="auto"/>
        <w:contextualSpacing/>
        <w:jc w:val="both"/>
        <w:rPr>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1A2322" w:rsidRPr="001A2322">
        <w:rPr>
          <w:bCs/>
          <w:sz w:val="24"/>
          <w:szCs w:val="24"/>
        </w:rPr>
        <w:t>Россия, 414016, г. Астрахань, ул. Капитана Краснова, 31, ФГБУ «АМП Каспийского моря».</w:t>
      </w:r>
    </w:p>
    <w:p w:rsidR="001F74BA" w:rsidRPr="001F74BA" w:rsidRDefault="001F74BA" w:rsidP="001F74BA">
      <w:pPr>
        <w:spacing w:line="240" w:lineRule="auto"/>
        <w:contextualSpacing/>
        <w:jc w:val="both"/>
        <w:rPr>
          <w:bCs/>
          <w:sz w:val="24"/>
          <w:szCs w:val="24"/>
        </w:rPr>
      </w:pPr>
      <w:proofErr w:type="gramStart"/>
      <w:r w:rsidRPr="001F74BA">
        <w:rPr>
          <w:bCs/>
          <w:sz w:val="24"/>
          <w:szCs w:val="24"/>
        </w:rPr>
        <w:t xml:space="preserve">Лицензионный сертификат, а также коды активации,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могут быть переданы одним из следующих способов: на электронном носителе (USB </w:t>
      </w:r>
      <w:proofErr w:type="spellStart"/>
      <w:r w:rsidRPr="001F74BA">
        <w:rPr>
          <w:bCs/>
          <w:sz w:val="24"/>
          <w:szCs w:val="24"/>
        </w:rPr>
        <w:t>флешка</w:t>
      </w:r>
      <w:proofErr w:type="spellEnd"/>
      <w:r w:rsidRPr="001F74BA">
        <w:rPr>
          <w:bCs/>
          <w:sz w:val="24"/>
          <w:szCs w:val="24"/>
        </w:rPr>
        <w:t xml:space="preserve"> CD/DWD диск), на бумажном носителе, по каналам электронных</w:t>
      </w:r>
      <w:proofErr w:type="gramEnd"/>
      <w:r w:rsidRPr="001F74BA">
        <w:rPr>
          <w:bCs/>
          <w:sz w:val="24"/>
          <w:szCs w:val="24"/>
        </w:rPr>
        <w:t xml:space="preserve"> сре</w:t>
      </w:r>
      <w:proofErr w:type="gramStart"/>
      <w:r w:rsidRPr="001F74BA">
        <w:rPr>
          <w:bCs/>
          <w:sz w:val="24"/>
          <w:szCs w:val="24"/>
        </w:rPr>
        <w:t>дств св</w:t>
      </w:r>
      <w:proofErr w:type="gramEnd"/>
      <w:r w:rsidRPr="001F74BA">
        <w:rPr>
          <w:bCs/>
          <w:sz w:val="24"/>
          <w:szCs w:val="24"/>
        </w:rPr>
        <w:t xml:space="preserve">язи, либо путем предоставления доступа к веб-сайту правообладателя программы для ЭВМ или иного лица, с которого Лицензиат (Сублицензиат) </w:t>
      </w:r>
      <w:r w:rsidRPr="001F74BA">
        <w:rPr>
          <w:bCs/>
          <w:sz w:val="24"/>
          <w:szCs w:val="24"/>
        </w:rPr>
        <w:lastRenderedPageBreak/>
        <w:t xml:space="preserve">вправе осуществить загрузку программы для ЭВМ. </w:t>
      </w:r>
    </w:p>
    <w:p w:rsidR="001F74BA" w:rsidRPr="001F74BA" w:rsidRDefault="001F74BA" w:rsidP="001F74BA">
      <w:pPr>
        <w:spacing w:line="240" w:lineRule="auto"/>
        <w:contextualSpacing/>
        <w:jc w:val="both"/>
        <w:rPr>
          <w:bCs/>
          <w:sz w:val="24"/>
          <w:szCs w:val="24"/>
        </w:rPr>
      </w:pPr>
      <w:r w:rsidRPr="001F74BA">
        <w:rPr>
          <w:bCs/>
          <w:sz w:val="24"/>
          <w:szCs w:val="24"/>
        </w:rPr>
        <w:t xml:space="preserve">Программное обеспечение </w:t>
      </w:r>
      <w:proofErr w:type="spellStart"/>
      <w:r w:rsidRPr="001F74BA">
        <w:rPr>
          <w:bCs/>
          <w:sz w:val="24"/>
          <w:szCs w:val="24"/>
        </w:rPr>
        <w:t>Astra</w:t>
      </w:r>
      <w:proofErr w:type="spellEnd"/>
      <w:r w:rsidRPr="001F74BA">
        <w:rPr>
          <w:bCs/>
          <w:sz w:val="24"/>
          <w:szCs w:val="24"/>
        </w:rPr>
        <w:t xml:space="preserve"> </w:t>
      </w:r>
      <w:proofErr w:type="spellStart"/>
      <w:r w:rsidRPr="001F74BA">
        <w:rPr>
          <w:bCs/>
          <w:sz w:val="24"/>
          <w:szCs w:val="24"/>
        </w:rPr>
        <w:t>Linux</w:t>
      </w:r>
      <w:proofErr w:type="spellEnd"/>
      <w:r w:rsidRPr="001F74BA">
        <w:rPr>
          <w:bCs/>
          <w:sz w:val="24"/>
          <w:szCs w:val="24"/>
        </w:rPr>
        <w:t xml:space="preserve"> </w:t>
      </w:r>
      <w:proofErr w:type="spellStart"/>
      <w:r w:rsidRPr="001F74BA">
        <w:rPr>
          <w:bCs/>
          <w:sz w:val="24"/>
          <w:szCs w:val="24"/>
        </w:rPr>
        <w:t>Special</w:t>
      </w:r>
      <w:proofErr w:type="spellEnd"/>
      <w:r w:rsidRPr="001F74BA">
        <w:rPr>
          <w:bCs/>
          <w:sz w:val="24"/>
          <w:szCs w:val="24"/>
        </w:rPr>
        <w:t xml:space="preserve"> </w:t>
      </w:r>
      <w:proofErr w:type="spellStart"/>
      <w:r w:rsidRPr="001F74BA">
        <w:rPr>
          <w:bCs/>
          <w:sz w:val="24"/>
          <w:szCs w:val="24"/>
        </w:rPr>
        <w:t>Edition</w:t>
      </w:r>
      <w:proofErr w:type="spellEnd"/>
      <w:r w:rsidRPr="001F74BA">
        <w:rPr>
          <w:bCs/>
          <w:sz w:val="24"/>
          <w:szCs w:val="24"/>
        </w:rPr>
        <w:t xml:space="preserve">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1F74BA">
        <w:rPr>
          <w:bCs/>
          <w:sz w:val="24"/>
          <w:szCs w:val="24"/>
        </w:rPr>
        <w:t xml:space="preserve"> А</w:t>
      </w:r>
      <w:proofErr w:type="gramEnd"/>
      <w:r w:rsidRPr="001F74BA">
        <w:rPr>
          <w:bCs/>
          <w:sz w:val="24"/>
          <w:szCs w:val="24"/>
        </w:rPr>
        <w:t xml:space="preserve">, Б, В, Г второго класса. </w:t>
      </w:r>
    </w:p>
    <w:p w:rsidR="001F74BA" w:rsidRPr="001F74BA" w:rsidRDefault="001F74BA" w:rsidP="001F74BA">
      <w:pPr>
        <w:spacing w:line="240" w:lineRule="auto"/>
        <w:contextualSpacing/>
        <w:jc w:val="both"/>
        <w:rPr>
          <w:bCs/>
          <w:sz w:val="24"/>
          <w:szCs w:val="24"/>
        </w:rPr>
      </w:pPr>
      <w:r w:rsidRPr="001F74BA">
        <w:rPr>
          <w:bCs/>
          <w:sz w:val="24"/>
          <w:szCs w:val="24"/>
        </w:rPr>
        <w:t>Вместе с правом на использование программы для ЭВМ Лицензиату (Сублицензиату) передаются:</w:t>
      </w:r>
    </w:p>
    <w:p w:rsidR="001F74BA" w:rsidRPr="001F74BA" w:rsidRDefault="001F74BA" w:rsidP="001F74BA">
      <w:pPr>
        <w:spacing w:line="240" w:lineRule="auto"/>
        <w:contextualSpacing/>
        <w:jc w:val="both"/>
        <w:rPr>
          <w:bCs/>
          <w:sz w:val="24"/>
          <w:szCs w:val="24"/>
        </w:rPr>
      </w:pPr>
      <w:r w:rsidRPr="001F74BA">
        <w:rPr>
          <w:bCs/>
          <w:sz w:val="24"/>
          <w:szCs w:val="24"/>
        </w:rPr>
        <w:t>- Лицензионный диск в конверте с записанным сертифицированным дистрибутивом;</w:t>
      </w:r>
    </w:p>
    <w:p w:rsidR="001F74BA" w:rsidRPr="001F74BA" w:rsidRDefault="001F74BA" w:rsidP="001F74BA">
      <w:pPr>
        <w:spacing w:line="240" w:lineRule="auto"/>
        <w:contextualSpacing/>
        <w:jc w:val="both"/>
        <w:rPr>
          <w:bCs/>
          <w:sz w:val="24"/>
          <w:szCs w:val="24"/>
        </w:rPr>
      </w:pPr>
      <w:r w:rsidRPr="001F74BA">
        <w:rPr>
          <w:bCs/>
          <w:sz w:val="24"/>
          <w:szCs w:val="24"/>
        </w:rPr>
        <w:t>- Формуляр, документ, подтверждающий сертификацию программы для ЭВМ;</w:t>
      </w:r>
    </w:p>
    <w:p w:rsidR="001F74BA" w:rsidRDefault="001F74BA" w:rsidP="001F74BA">
      <w:pPr>
        <w:spacing w:line="240" w:lineRule="auto"/>
        <w:contextualSpacing/>
        <w:jc w:val="both"/>
        <w:rPr>
          <w:bCs/>
          <w:sz w:val="24"/>
          <w:szCs w:val="24"/>
        </w:rPr>
      </w:pPr>
      <w:r w:rsidRPr="001F74BA">
        <w:rPr>
          <w:bCs/>
          <w:sz w:val="24"/>
          <w:szCs w:val="24"/>
        </w:rPr>
        <w:t xml:space="preserve">- Голографический знак </w:t>
      </w:r>
      <w:proofErr w:type="gramStart"/>
      <w:r w:rsidRPr="001F74BA">
        <w:rPr>
          <w:bCs/>
          <w:sz w:val="24"/>
          <w:szCs w:val="24"/>
        </w:rPr>
        <w:t>соответствия системы сертификации средств защиты информации</w:t>
      </w:r>
      <w:proofErr w:type="gramEnd"/>
      <w:r w:rsidRPr="001F74BA">
        <w:rPr>
          <w:bCs/>
          <w:sz w:val="24"/>
          <w:szCs w:val="24"/>
        </w:rPr>
        <w:t xml:space="preserve"> по требованиям безопасности информации.</w:t>
      </w:r>
    </w:p>
    <w:p w:rsidR="00622BEE" w:rsidRDefault="00450CE1" w:rsidP="001F74BA">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22BEE" w:rsidRPr="00622BEE">
        <w:rPr>
          <w:bCs/>
          <w:sz w:val="24"/>
          <w:szCs w:val="24"/>
        </w:rPr>
        <w:t>Лицензиат предоставляет Сублицензиату неисключительное право на использование программы для ЭВМ в течение 15 (Пятнадцати) рабочих дней с момента подписания Сторонами настоящего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61447" w:rsidRPr="00E61447" w:rsidRDefault="00450CE1" w:rsidP="00E61447">
      <w:pPr>
        <w:spacing w:line="240" w:lineRule="auto"/>
        <w:jc w:val="both"/>
        <w:rPr>
          <w:bCs/>
          <w:sz w:val="24"/>
          <w:szCs w:val="24"/>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E61447" w:rsidRPr="00E61447">
        <w:rPr>
          <w:bCs/>
          <w:sz w:val="24"/>
          <w:szCs w:val="24"/>
        </w:rPr>
        <w:t>в соответствии с обоснованием начальной (максимальной) цены договора (Приложение № 5 к документации) 924 360 (Девятьсот двадцать четыре тысячи триста шестьдесят) рублей 00 копеек, в том числе начальная (максимальная) цена за единицу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4860"/>
        <w:gridCol w:w="1092"/>
        <w:gridCol w:w="904"/>
        <w:gridCol w:w="1387"/>
        <w:gridCol w:w="1381"/>
      </w:tblGrid>
      <w:tr w:rsidR="00E61447" w:rsidRPr="00E61447" w:rsidTr="00EB509D">
        <w:trPr>
          <w:trHeight w:val="1275"/>
        </w:trPr>
        <w:tc>
          <w:tcPr>
            <w:tcW w:w="796"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 xml:space="preserve">№ </w:t>
            </w:r>
            <w:proofErr w:type="gramStart"/>
            <w:r w:rsidRPr="00E61447">
              <w:rPr>
                <w:bCs/>
                <w:sz w:val="24"/>
                <w:szCs w:val="24"/>
                <w:lang w:eastAsia="ar-SA"/>
              </w:rPr>
              <w:t>п</w:t>
            </w:r>
            <w:proofErr w:type="gramEnd"/>
            <w:r w:rsidRPr="00E61447">
              <w:rPr>
                <w:bCs/>
                <w:sz w:val="24"/>
                <w:szCs w:val="24"/>
                <w:lang w:eastAsia="ar-SA"/>
              </w:rPr>
              <w:t>/п</w:t>
            </w:r>
          </w:p>
        </w:tc>
        <w:tc>
          <w:tcPr>
            <w:tcW w:w="4860"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 xml:space="preserve">Наименование товара </w:t>
            </w:r>
          </w:p>
        </w:tc>
        <w:tc>
          <w:tcPr>
            <w:tcW w:w="1092"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proofErr w:type="spellStart"/>
            <w:r w:rsidRPr="00E61447">
              <w:rPr>
                <w:bCs/>
                <w:sz w:val="24"/>
                <w:szCs w:val="24"/>
                <w:lang w:eastAsia="ar-SA"/>
              </w:rPr>
              <w:t>Ед</w:t>
            </w:r>
            <w:proofErr w:type="gramStart"/>
            <w:r w:rsidRPr="00E61447">
              <w:rPr>
                <w:bCs/>
                <w:sz w:val="24"/>
                <w:szCs w:val="24"/>
                <w:lang w:eastAsia="ar-SA"/>
              </w:rPr>
              <w:t>.и</w:t>
            </w:r>
            <w:proofErr w:type="gramEnd"/>
            <w:r w:rsidRPr="00E61447">
              <w:rPr>
                <w:bCs/>
                <w:sz w:val="24"/>
                <w:szCs w:val="24"/>
                <w:lang w:eastAsia="ar-SA"/>
              </w:rPr>
              <w:t>зм</w:t>
            </w:r>
            <w:proofErr w:type="spellEnd"/>
            <w:r w:rsidRPr="00E61447">
              <w:rPr>
                <w:bCs/>
                <w:sz w:val="24"/>
                <w:szCs w:val="24"/>
                <w:lang w:eastAsia="ar-SA"/>
              </w:rPr>
              <w:t>.</w:t>
            </w:r>
          </w:p>
        </w:tc>
        <w:tc>
          <w:tcPr>
            <w:tcW w:w="904"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Кол-во</w:t>
            </w:r>
          </w:p>
        </w:tc>
        <w:tc>
          <w:tcPr>
            <w:tcW w:w="1387"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НМЦ за ед., руб.</w:t>
            </w:r>
          </w:p>
        </w:tc>
        <w:tc>
          <w:tcPr>
            <w:tcW w:w="1381" w:type="dxa"/>
            <w:vMerge w:val="restart"/>
            <w:shd w:val="clear" w:color="auto" w:fill="auto"/>
            <w:hideMark/>
          </w:tcPr>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Начальная (максимальная) цена договора, руб.</w:t>
            </w:r>
          </w:p>
        </w:tc>
      </w:tr>
      <w:tr w:rsidR="00E61447" w:rsidRPr="00E61447" w:rsidTr="00EB509D">
        <w:trPr>
          <w:trHeight w:val="276"/>
        </w:trPr>
        <w:tc>
          <w:tcPr>
            <w:tcW w:w="796"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c>
          <w:tcPr>
            <w:tcW w:w="4860"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c>
          <w:tcPr>
            <w:tcW w:w="1092"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c>
          <w:tcPr>
            <w:tcW w:w="904"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c>
          <w:tcPr>
            <w:tcW w:w="1387"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c>
          <w:tcPr>
            <w:tcW w:w="1381" w:type="dxa"/>
            <w:vMerge/>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p>
        </w:tc>
      </w:tr>
      <w:tr w:rsidR="00E61447" w:rsidRPr="00E61447" w:rsidTr="00EB509D">
        <w:trPr>
          <w:trHeight w:val="431"/>
        </w:trPr>
        <w:tc>
          <w:tcPr>
            <w:tcW w:w="796" w:type="dxa"/>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1.</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 xml:space="preserve">Неисключительное право использования операционной системы специального назначения </w:t>
            </w:r>
            <w:proofErr w:type="spellStart"/>
            <w:r w:rsidRPr="00E61447">
              <w:rPr>
                <w:color w:val="000000"/>
                <w:sz w:val="24"/>
                <w:szCs w:val="24"/>
              </w:rPr>
              <w:t>Astra</w:t>
            </w:r>
            <w:proofErr w:type="spellEnd"/>
            <w:r w:rsidRPr="00E61447">
              <w:rPr>
                <w:color w:val="000000"/>
                <w:sz w:val="24"/>
                <w:szCs w:val="24"/>
              </w:rPr>
              <w:t xml:space="preserve"> </w:t>
            </w:r>
            <w:proofErr w:type="spellStart"/>
            <w:r w:rsidRPr="00E61447">
              <w:rPr>
                <w:color w:val="000000"/>
                <w:sz w:val="24"/>
                <w:szCs w:val="24"/>
              </w:rPr>
              <w:t>Linux</w:t>
            </w:r>
            <w:proofErr w:type="spellEnd"/>
            <w:r w:rsidRPr="00E61447">
              <w:rPr>
                <w:color w:val="000000"/>
                <w:sz w:val="24"/>
                <w:szCs w:val="24"/>
              </w:rPr>
              <w:t xml:space="preserve"> </w:t>
            </w:r>
            <w:proofErr w:type="spellStart"/>
            <w:r w:rsidRPr="00E61447">
              <w:rPr>
                <w:color w:val="000000"/>
                <w:sz w:val="24"/>
                <w:szCs w:val="24"/>
              </w:rPr>
              <w:t>Special</w:t>
            </w:r>
            <w:proofErr w:type="spellEnd"/>
            <w:r w:rsidRPr="00E61447">
              <w:rPr>
                <w:color w:val="000000"/>
                <w:sz w:val="24"/>
                <w:szCs w:val="24"/>
              </w:rPr>
              <w:t xml:space="preserve"> </w:t>
            </w:r>
            <w:proofErr w:type="spellStart"/>
            <w:r w:rsidRPr="00E61447">
              <w:rPr>
                <w:color w:val="000000"/>
                <w:sz w:val="24"/>
                <w:szCs w:val="24"/>
              </w:rPr>
              <w:t>Edition</w:t>
            </w:r>
            <w:proofErr w:type="spellEnd"/>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2</w:t>
            </w:r>
          </w:p>
        </w:tc>
        <w:tc>
          <w:tcPr>
            <w:tcW w:w="1387" w:type="dxa"/>
            <w:shd w:val="clear" w:color="auto" w:fill="auto"/>
          </w:tcPr>
          <w:p w:rsidR="00E61447" w:rsidRPr="00E61447" w:rsidRDefault="00E61447" w:rsidP="00E61447">
            <w:pPr>
              <w:widowControl/>
              <w:suppressAutoHyphens/>
              <w:spacing w:line="240" w:lineRule="auto"/>
              <w:rPr>
                <w:sz w:val="24"/>
                <w:szCs w:val="24"/>
                <w:lang w:eastAsia="ar-SA"/>
              </w:rPr>
            </w:pPr>
          </w:p>
          <w:p w:rsidR="00E61447" w:rsidRPr="00E61447" w:rsidRDefault="00E61447" w:rsidP="00E61447">
            <w:pPr>
              <w:widowControl/>
              <w:suppressAutoHyphens/>
              <w:spacing w:line="240" w:lineRule="auto"/>
              <w:rPr>
                <w:sz w:val="24"/>
                <w:szCs w:val="24"/>
                <w:lang w:eastAsia="ar-SA"/>
              </w:rPr>
            </w:pPr>
            <w:r w:rsidRPr="00E61447">
              <w:rPr>
                <w:sz w:val="24"/>
                <w:szCs w:val="24"/>
                <w:lang w:eastAsia="ar-SA"/>
              </w:rPr>
              <w:t>55 900,00</w:t>
            </w:r>
          </w:p>
        </w:tc>
        <w:tc>
          <w:tcPr>
            <w:tcW w:w="1381" w:type="dxa"/>
            <w:shd w:val="clear" w:color="auto" w:fill="auto"/>
          </w:tcPr>
          <w:p w:rsidR="00E61447" w:rsidRPr="00E61447" w:rsidRDefault="00E61447" w:rsidP="00E61447">
            <w:pPr>
              <w:widowControl/>
              <w:suppressAutoHyphens/>
              <w:spacing w:line="240" w:lineRule="auto"/>
              <w:rPr>
                <w:sz w:val="24"/>
                <w:szCs w:val="24"/>
                <w:lang w:eastAsia="ar-SA"/>
              </w:rPr>
            </w:pPr>
          </w:p>
          <w:p w:rsidR="00E61447" w:rsidRPr="00E61447" w:rsidRDefault="00E61447" w:rsidP="00E61447">
            <w:pPr>
              <w:widowControl/>
              <w:suppressAutoHyphens/>
              <w:spacing w:line="240" w:lineRule="auto"/>
              <w:rPr>
                <w:sz w:val="24"/>
                <w:szCs w:val="24"/>
                <w:lang w:eastAsia="ar-SA"/>
              </w:rPr>
            </w:pPr>
            <w:r w:rsidRPr="00E61447">
              <w:rPr>
                <w:sz w:val="24"/>
                <w:szCs w:val="24"/>
                <w:lang w:eastAsia="ar-SA"/>
              </w:rPr>
              <w:t>111 800,00</w:t>
            </w:r>
          </w:p>
        </w:tc>
      </w:tr>
      <w:tr w:rsidR="00E61447" w:rsidRPr="00E61447" w:rsidTr="00EB509D">
        <w:trPr>
          <w:trHeight w:val="423"/>
        </w:trPr>
        <w:tc>
          <w:tcPr>
            <w:tcW w:w="796" w:type="dxa"/>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2.</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Неисключительное право использования 1С: Предприятие 8.3 ПРОФ. Лицензия на сервер (х86-64) (ключ защиты – USB)</w:t>
            </w:r>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2</w:t>
            </w:r>
          </w:p>
        </w:tc>
        <w:tc>
          <w:tcPr>
            <w:tcW w:w="1387" w:type="dxa"/>
            <w:shd w:val="clear" w:color="auto" w:fill="auto"/>
            <w:vAlign w:val="center"/>
          </w:tcPr>
          <w:p w:rsidR="00E61447" w:rsidRPr="00E61447" w:rsidRDefault="00E61447" w:rsidP="00E61447">
            <w:pPr>
              <w:widowControl/>
              <w:suppressAutoHyphens/>
              <w:spacing w:line="240" w:lineRule="auto"/>
              <w:rPr>
                <w:sz w:val="24"/>
                <w:szCs w:val="24"/>
                <w:lang w:eastAsia="ar-SA"/>
              </w:rPr>
            </w:pPr>
            <w:r w:rsidRPr="00E61447">
              <w:rPr>
                <w:sz w:val="24"/>
                <w:szCs w:val="24"/>
                <w:lang w:eastAsia="ar-SA"/>
              </w:rPr>
              <w:t>103 700,00</w:t>
            </w:r>
          </w:p>
        </w:tc>
        <w:tc>
          <w:tcPr>
            <w:tcW w:w="1381" w:type="dxa"/>
            <w:shd w:val="clear" w:color="auto" w:fill="auto"/>
            <w:vAlign w:val="center"/>
          </w:tcPr>
          <w:p w:rsidR="00E61447" w:rsidRPr="00E61447" w:rsidRDefault="00E61447" w:rsidP="00E61447">
            <w:pPr>
              <w:widowControl/>
              <w:suppressAutoHyphens/>
              <w:spacing w:line="240" w:lineRule="auto"/>
              <w:rPr>
                <w:sz w:val="24"/>
                <w:szCs w:val="24"/>
                <w:lang w:eastAsia="ar-SA"/>
              </w:rPr>
            </w:pPr>
            <w:r w:rsidRPr="00E61447">
              <w:rPr>
                <w:sz w:val="24"/>
                <w:szCs w:val="24"/>
                <w:lang w:eastAsia="ar-SA"/>
              </w:rPr>
              <w:t>207 400,00</w:t>
            </w:r>
          </w:p>
        </w:tc>
      </w:tr>
      <w:tr w:rsidR="00E61447" w:rsidRPr="00E61447" w:rsidTr="00EB509D">
        <w:trPr>
          <w:trHeight w:val="900"/>
        </w:trPr>
        <w:tc>
          <w:tcPr>
            <w:tcW w:w="796" w:type="dxa"/>
            <w:shd w:val="clear" w:color="auto" w:fill="auto"/>
            <w:hideMark/>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3.</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Неисключительное право использования 1C: Предприятие 8 ПРОФ. Клиентская лицензия на 50 рабочих мест (ключ защиты – USB)</w:t>
            </w:r>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224 700,00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224 700,00</w:t>
            </w:r>
          </w:p>
        </w:tc>
      </w:tr>
      <w:tr w:rsidR="00E61447" w:rsidRPr="00E61447" w:rsidTr="00EB509D">
        <w:trPr>
          <w:trHeight w:val="900"/>
        </w:trPr>
        <w:tc>
          <w:tcPr>
            <w:tcW w:w="796" w:type="dxa"/>
            <w:shd w:val="clear" w:color="auto" w:fill="auto"/>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4.</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Неисключительное право использования 1C: Предприятие 8 ПРОФ. Клиентская лицензия на 20 рабочих мест (ключ защиты – USB)</w:t>
            </w:r>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97 600,00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97 600,00</w:t>
            </w:r>
          </w:p>
        </w:tc>
      </w:tr>
      <w:tr w:rsidR="00E61447" w:rsidRPr="00E61447" w:rsidTr="00EB509D">
        <w:trPr>
          <w:trHeight w:val="900"/>
        </w:trPr>
        <w:tc>
          <w:tcPr>
            <w:tcW w:w="796" w:type="dxa"/>
            <w:shd w:val="clear" w:color="auto" w:fill="auto"/>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5.</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Неисключительное право использования 1С: Предприятие 8 Клиентская лицензия на 20 мобильных рабочих мест. Электронная поставка.</w:t>
            </w:r>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14 860,00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14 860,00</w:t>
            </w:r>
          </w:p>
        </w:tc>
      </w:tr>
      <w:tr w:rsidR="00E61447" w:rsidRPr="00E61447" w:rsidTr="00EB509D">
        <w:trPr>
          <w:trHeight w:val="900"/>
        </w:trPr>
        <w:tc>
          <w:tcPr>
            <w:tcW w:w="796" w:type="dxa"/>
            <w:shd w:val="clear" w:color="auto" w:fill="auto"/>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6.</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 xml:space="preserve">Неисключительное право использования 1С: Бухгалтерия государственного учреждения 8 </w:t>
            </w:r>
            <w:proofErr w:type="gramStart"/>
            <w:r w:rsidRPr="00E61447">
              <w:rPr>
                <w:color w:val="000000"/>
                <w:sz w:val="24"/>
                <w:szCs w:val="24"/>
              </w:rPr>
              <w:t>ПРОФ</w:t>
            </w:r>
            <w:proofErr w:type="gramEnd"/>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14 400,00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14 400,00</w:t>
            </w:r>
          </w:p>
        </w:tc>
      </w:tr>
      <w:tr w:rsidR="00E61447" w:rsidRPr="00E61447" w:rsidTr="00EB509D">
        <w:trPr>
          <w:trHeight w:val="900"/>
        </w:trPr>
        <w:tc>
          <w:tcPr>
            <w:tcW w:w="796" w:type="dxa"/>
            <w:shd w:val="clear" w:color="auto" w:fill="auto"/>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7.</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 xml:space="preserve">Неисключительное право использования 1С: Зарплата и кадры государственного учреждения 8 </w:t>
            </w:r>
            <w:proofErr w:type="gramStart"/>
            <w:r w:rsidRPr="00E61447">
              <w:rPr>
                <w:color w:val="000000"/>
                <w:sz w:val="24"/>
                <w:szCs w:val="24"/>
              </w:rPr>
              <w:t>КОРП</w:t>
            </w:r>
            <w:proofErr w:type="gramEnd"/>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136 000,00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136 000,00</w:t>
            </w:r>
          </w:p>
        </w:tc>
      </w:tr>
      <w:tr w:rsidR="00E61447" w:rsidRPr="00E61447" w:rsidTr="00EB509D">
        <w:trPr>
          <w:trHeight w:val="900"/>
        </w:trPr>
        <w:tc>
          <w:tcPr>
            <w:tcW w:w="796" w:type="dxa"/>
            <w:shd w:val="clear" w:color="auto" w:fill="auto"/>
          </w:tcPr>
          <w:p w:rsidR="00E61447" w:rsidRPr="00E61447" w:rsidRDefault="00E61447" w:rsidP="00E61447">
            <w:pPr>
              <w:widowControl/>
              <w:suppressAutoHyphens/>
              <w:spacing w:line="240" w:lineRule="auto"/>
              <w:contextualSpacing/>
              <w:jc w:val="both"/>
              <w:rPr>
                <w:bCs/>
                <w:sz w:val="24"/>
                <w:szCs w:val="24"/>
                <w:lang w:eastAsia="ar-SA"/>
              </w:rPr>
            </w:pPr>
            <w:r w:rsidRPr="00E61447">
              <w:rPr>
                <w:bCs/>
                <w:sz w:val="24"/>
                <w:szCs w:val="24"/>
                <w:lang w:eastAsia="ar-SA"/>
              </w:rPr>
              <w:t>8.</w:t>
            </w:r>
          </w:p>
        </w:tc>
        <w:tc>
          <w:tcPr>
            <w:tcW w:w="4860" w:type="dxa"/>
            <w:shd w:val="clear" w:color="auto" w:fill="auto"/>
            <w:vAlign w:val="bottom"/>
          </w:tcPr>
          <w:p w:rsidR="00E61447" w:rsidRPr="00E61447" w:rsidRDefault="00E61447" w:rsidP="00E61447">
            <w:pPr>
              <w:widowControl/>
              <w:spacing w:line="240" w:lineRule="auto"/>
              <w:rPr>
                <w:color w:val="000000"/>
                <w:sz w:val="24"/>
                <w:szCs w:val="24"/>
              </w:rPr>
            </w:pPr>
            <w:r w:rsidRPr="00E61447">
              <w:rPr>
                <w:color w:val="000000"/>
                <w:sz w:val="24"/>
                <w:szCs w:val="24"/>
              </w:rPr>
              <w:t>Неисключительное право использования 1С: Документооборот государственного учреждения</w:t>
            </w:r>
          </w:p>
        </w:tc>
        <w:tc>
          <w:tcPr>
            <w:tcW w:w="1092"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шт.</w:t>
            </w:r>
          </w:p>
        </w:tc>
        <w:tc>
          <w:tcPr>
            <w:tcW w:w="904"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w:t>
            </w:r>
          </w:p>
        </w:tc>
        <w:tc>
          <w:tcPr>
            <w:tcW w:w="1387"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117 600,00</w:t>
            </w:r>
          </w:p>
        </w:tc>
        <w:tc>
          <w:tcPr>
            <w:tcW w:w="1381" w:type="dxa"/>
            <w:shd w:val="clear" w:color="auto" w:fill="auto"/>
          </w:tcPr>
          <w:p w:rsidR="00E61447" w:rsidRPr="00E61447" w:rsidRDefault="00E61447" w:rsidP="00E61447">
            <w:pPr>
              <w:widowControl/>
              <w:suppressAutoHyphens/>
              <w:spacing w:line="240" w:lineRule="auto"/>
              <w:contextualSpacing/>
              <w:jc w:val="center"/>
              <w:rPr>
                <w:bCs/>
                <w:sz w:val="24"/>
                <w:szCs w:val="24"/>
                <w:lang w:eastAsia="ar-SA"/>
              </w:rPr>
            </w:pPr>
          </w:p>
          <w:p w:rsidR="00E61447" w:rsidRPr="00E61447" w:rsidRDefault="00E61447" w:rsidP="00E61447">
            <w:pPr>
              <w:widowControl/>
              <w:suppressAutoHyphens/>
              <w:spacing w:line="240" w:lineRule="auto"/>
              <w:contextualSpacing/>
              <w:jc w:val="center"/>
              <w:rPr>
                <w:bCs/>
                <w:sz w:val="24"/>
                <w:szCs w:val="24"/>
                <w:lang w:eastAsia="ar-SA"/>
              </w:rPr>
            </w:pPr>
            <w:r w:rsidRPr="00E61447">
              <w:rPr>
                <w:bCs/>
                <w:sz w:val="24"/>
                <w:szCs w:val="24"/>
                <w:lang w:eastAsia="ar-SA"/>
              </w:rPr>
              <w:t>117 600,00</w:t>
            </w:r>
          </w:p>
        </w:tc>
      </w:tr>
      <w:tr w:rsidR="00E61447" w:rsidRPr="00E61447" w:rsidTr="00EB509D">
        <w:trPr>
          <w:trHeight w:val="307"/>
        </w:trPr>
        <w:tc>
          <w:tcPr>
            <w:tcW w:w="9039" w:type="dxa"/>
            <w:gridSpan w:val="5"/>
            <w:shd w:val="clear" w:color="auto" w:fill="auto"/>
            <w:noWrap/>
            <w:hideMark/>
          </w:tcPr>
          <w:p w:rsidR="00E61447" w:rsidRPr="00E61447" w:rsidRDefault="00E61447" w:rsidP="00E61447">
            <w:pPr>
              <w:widowControl/>
              <w:suppressAutoHyphens/>
              <w:spacing w:line="240" w:lineRule="auto"/>
              <w:contextualSpacing/>
              <w:jc w:val="right"/>
              <w:rPr>
                <w:b/>
                <w:bCs/>
                <w:sz w:val="24"/>
                <w:szCs w:val="24"/>
                <w:lang w:eastAsia="ar-SA"/>
              </w:rPr>
            </w:pPr>
            <w:r w:rsidRPr="00E61447">
              <w:rPr>
                <w:bCs/>
                <w:sz w:val="24"/>
                <w:szCs w:val="24"/>
                <w:lang w:eastAsia="ar-SA"/>
              </w:rPr>
              <w:t> </w:t>
            </w:r>
            <w:r w:rsidRPr="00E61447">
              <w:rPr>
                <w:b/>
                <w:bCs/>
                <w:sz w:val="24"/>
                <w:szCs w:val="24"/>
                <w:lang w:eastAsia="ar-SA"/>
              </w:rPr>
              <w:t>Итого: </w:t>
            </w:r>
          </w:p>
        </w:tc>
        <w:tc>
          <w:tcPr>
            <w:tcW w:w="1381" w:type="dxa"/>
            <w:shd w:val="clear" w:color="auto" w:fill="auto"/>
            <w:hideMark/>
          </w:tcPr>
          <w:p w:rsidR="00E61447" w:rsidRPr="00E61447" w:rsidRDefault="00E61447" w:rsidP="00E61447">
            <w:pPr>
              <w:widowControl/>
              <w:suppressAutoHyphens/>
              <w:spacing w:line="240" w:lineRule="auto"/>
              <w:contextualSpacing/>
              <w:jc w:val="center"/>
              <w:rPr>
                <w:b/>
                <w:bCs/>
                <w:sz w:val="24"/>
                <w:szCs w:val="24"/>
                <w:lang w:eastAsia="ar-SA"/>
              </w:rPr>
            </w:pPr>
            <w:r w:rsidRPr="00E61447">
              <w:rPr>
                <w:b/>
                <w:bCs/>
                <w:sz w:val="24"/>
                <w:szCs w:val="24"/>
                <w:lang w:eastAsia="ar-SA"/>
              </w:rPr>
              <w:t>924 360,00</w:t>
            </w:r>
          </w:p>
        </w:tc>
      </w:tr>
    </w:tbl>
    <w:p w:rsidR="00703DB7" w:rsidRDefault="00703DB7" w:rsidP="005E05DD">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lastRenderedPageBreak/>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03DB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03DB7" w:rsidRPr="00703DB7">
        <w:rPr>
          <w:bCs/>
          <w:szCs w:val="24"/>
        </w:rPr>
        <w:t>В вознаграждение включены все возможные расходы Лицензиара (Лицензиата), связанные с исполнением обязательств по договору.</w:t>
      </w:r>
    </w:p>
    <w:p w:rsidR="00E61447" w:rsidRPr="001F74B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4039AF">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1F74BA" w:rsidRDefault="001F74BA" w:rsidP="005E05DD">
      <w:pPr>
        <w:spacing w:line="240" w:lineRule="auto"/>
        <w:ind w:firstLine="709"/>
        <w:contextualSpacing/>
        <w:jc w:val="both"/>
        <w:rPr>
          <w:sz w:val="24"/>
          <w:szCs w:val="24"/>
        </w:rPr>
      </w:pP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lastRenderedPageBreak/>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w:t>
      </w:r>
      <w:r w:rsidRPr="0054794E">
        <w:rPr>
          <w:sz w:val="24"/>
          <w:szCs w:val="24"/>
        </w:rPr>
        <w:lastRenderedPageBreak/>
        <w:t xml:space="preserve">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61447">
        <w:rPr>
          <w:b/>
          <w:color w:val="FF0000"/>
          <w:sz w:val="24"/>
          <w:szCs w:val="24"/>
        </w:rPr>
        <w:t>10.02.2022</w:t>
      </w:r>
      <w:r w:rsidRPr="0011479A">
        <w:rPr>
          <w:b/>
          <w:color w:val="FF0000"/>
          <w:sz w:val="24"/>
          <w:szCs w:val="24"/>
        </w:rPr>
        <w:t xml:space="preserve"> г.</w:t>
      </w:r>
    </w:p>
    <w:p w:rsidR="00E61447" w:rsidRPr="001F74BA" w:rsidRDefault="00460DB0" w:rsidP="005E05DD">
      <w:pPr>
        <w:spacing w:line="240" w:lineRule="auto"/>
        <w:contextualSpacing/>
        <w:jc w:val="both"/>
        <w:rPr>
          <w:b/>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E61447">
        <w:rPr>
          <w:b/>
          <w:color w:val="FF0000"/>
          <w:sz w:val="24"/>
          <w:szCs w:val="24"/>
        </w:rPr>
        <w:t>18.02.2022</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61447">
        <w:rPr>
          <w:rFonts w:eastAsia="Calibri"/>
          <w:b/>
          <w:bCs/>
          <w:color w:val="FF0000"/>
          <w:sz w:val="24"/>
          <w:szCs w:val="24"/>
        </w:rPr>
        <w:t>10.02.2022</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E61447">
        <w:rPr>
          <w:rFonts w:eastAsia="Calibri"/>
          <w:b/>
          <w:bCs/>
          <w:color w:val="FF0000"/>
          <w:sz w:val="24"/>
          <w:szCs w:val="24"/>
        </w:rPr>
        <w:t>18.02.2022</w:t>
      </w:r>
      <w:r w:rsidR="002034F7" w:rsidRPr="004D0E90">
        <w:rPr>
          <w:rFonts w:eastAsia="Calibri"/>
          <w:b/>
          <w:bCs/>
          <w:color w:val="FF0000"/>
          <w:sz w:val="24"/>
          <w:szCs w:val="24"/>
        </w:rPr>
        <w:t>,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E61447">
        <w:rPr>
          <w:b/>
          <w:color w:val="FF0000"/>
          <w:sz w:val="24"/>
          <w:szCs w:val="24"/>
        </w:rPr>
        <w:t>18</w:t>
      </w:r>
      <w:r w:rsidRPr="004D0E90">
        <w:rPr>
          <w:b/>
          <w:color w:val="FF0000"/>
          <w:sz w:val="24"/>
          <w:szCs w:val="24"/>
        </w:rPr>
        <w:t xml:space="preserve">» </w:t>
      </w:r>
      <w:r w:rsidR="00E61447">
        <w:rPr>
          <w:b/>
          <w:color w:val="FF0000"/>
          <w:sz w:val="24"/>
          <w:szCs w:val="24"/>
        </w:rPr>
        <w:t>февраля</w:t>
      </w:r>
      <w:r w:rsidR="00ED55C5" w:rsidRPr="004D0E90">
        <w:rPr>
          <w:b/>
          <w:color w:val="FF0000"/>
          <w:sz w:val="24"/>
          <w:szCs w:val="24"/>
        </w:rPr>
        <w:t xml:space="preserve"> 202</w:t>
      </w:r>
      <w:r w:rsidR="00E61447">
        <w:rPr>
          <w:b/>
          <w:color w:val="FF0000"/>
          <w:sz w:val="24"/>
          <w:szCs w:val="24"/>
        </w:rPr>
        <w:t>2</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E61447">
        <w:rPr>
          <w:b/>
          <w:color w:val="FF0000"/>
          <w:sz w:val="24"/>
          <w:szCs w:val="24"/>
        </w:rPr>
        <w:t>18.02.2022г</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w:t>
      </w:r>
      <w:r>
        <w:rPr>
          <w:sz w:val="24"/>
          <w:szCs w:val="24"/>
        </w:rPr>
        <w:lastRenderedPageBreak/>
        <w:t xml:space="preserve">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lastRenderedPageBreak/>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EB509D">
            <w:pPr>
              <w:spacing w:line="240" w:lineRule="auto"/>
              <w:contextualSpacing/>
              <w:jc w:val="right"/>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EB509D">
            <w:pPr>
              <w:spacing w:line="240" w:lineRule="auto"/>
              <w:contextualSpacing/>
              <w:jc w:val="right"/>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w:t>
            </w:r>
            <w:r w:rsidR="00E61447">
              <w:rPr>
                <w:color w:val="000000"/>
                <w:sz w:val="22"/>
                <w:szCs w:val="22"/>
              </w:rPr>
              <w:t>2</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E61447">
            <w:pPr>
              <w:spacing w:line="240" w:lineRule="auto"/>
              <w:contextualSpacing/>
              <w:jc w:val="center"/>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61447" w:rsidRDefault="00E61447" w:rsidP="00E61447">
            <w:pPr>
              <w:spacing w:line="240" w:lineRule="auto"/>
              <w:contextualSpacing/>
              <w:jc w:val="right"/>
              <w:rPr>
                <w:color w:val="000000"/>
                <w:sz w:val="24"/>
                <w:szCs w:val="24"/>
              </w:rPr>
            </w:pPr>
          </w:p>
          <w:p w:rsidR="00E61447" w:rsidRDefault="00E61447" w:rsidP="00E61447">
            <w:pPr>
              <w:spacing w:line="240" w:lineRule="auto"/>
              <w:contextualSpacing/>
              <w:jc w:val="right"/>
              <w:rPr>
                <w:color w:val="000000"/>
                <w:sz w:val="24"/>
                <w:szCs w:val="24"/>
              </w:rPr>
            </w:pPr>
            <w:proofErr w:type="spellStart"/>
            <w:r>
              <w:rPr>
                <w:color w:val="000000"/>
                <w:sz w:val="24"/>
                <w:szCs w:val="24"/>
              </w:rPr>
              <w:t>И.о</w:t>
            </w:r>
            <w:proofErr w:type="gramStart"/>
            <w:r>
              <w:rPr>
                <w:color w:val="000000"/>
                <w:sz w:val="24"/>
                <w:szCs w:val="24"/>
              </w:rPr>
              <w:t>.р</w:t>
            </w:r>
            <w:proofErr w:type="gramEnd"/>
            <w:r>
              <w:rPr>
                <w:color w:val="000000"/>
                <w:sz w:val="24"/>
                <w:szCs w:val="24"/>
              </w:rPr>
              <w:t>уководителя</w:t>
            </w:r>
            <w:proofErr w:type="spellEnd"/>
            <w:r w:rsidR="00253287" w:rsidRPr="00C53469">
              <w:rPr>
                <w:color w:val="000000"/>
                <w:sz w:val="24"/>
                <w:szCs w:val="24"/>
              </w:rPr>
              <w:t xml:space="preserve"> </w:t>
            </w:r>
          </w:p>
          <w:p w:rsidR="00E917B7" w:rsidRPr="00C53469" w:rsidRDefault="00253287" w:rsidP="00E61447">
            <w:pPr>
              <w:spacing w:line="240" w:lineRule="auto"/>
              <w:contextualSpacing/>
              <w:jc w:val="right"/>
              <w:rPr>
                <w:color w:val="000000"/>
                <w:sz w:val="24"/>
                <w:szCs w:val="24"/>
              </w:rPr>
            </w:pPr>
            <w:r w:rsidRPr="00C53469">
              <w:rPr>
                <w:color w:val="000000"/>
                <w:sz w:val="24"/>
                <w:szCs w:val="24"/>
              </w:rPr>
              <w:t>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E61447" w:rsidP="00E61447">
            <w:pPr>
              <w:spacing w:line="240" w:lineRule="auto"/>
              <w:contextualSpacing/>
              <w:jc w:val="right"/>
              <w:rPr>
                <w:color w:val="000000"/>
                <w:sz w:val="24"/>
                <w:szCs w:val="24"/>
              </w:rPr>
            </w:pPr>
            <w:proofErr w:type="spellStart"/>
            <w:r>
              <w:rPr>
                <w:color w:val="000000"/>
                <w:sz w:val="24"/>
                <w:szCs w:val="24"/>
              </w:rPr>
              <w:t>Н.А.Ковалеву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B75EB">
        <w:rPr>
          <w:color w:val="000000"/>
          <w:sz w:val="24"/>
          <w:szCs w:val="24"/>
        </w:rPr>
        <w:t>202</w:t>
      </w:r>
      <w:r w:rsidR="00E6144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E61447">
        <w:rPr>
          <w:b/>
          <w:bCs/>
          <w:iCs/>
          <w:sz w:val="24"/>
          <w:szCs w:val="24"/>
        </w:rPr>
        <w:t xml:space="preserve"> п</w:t>
      </w:r>
      <w:r w:rsidR="00E61447" w:rsidRPr="00E61447">
        <w:rPr>
          <w:b/>
          <w:bCs/>
          <w:sz w:val="24"/>
          <w:szCs w:val="24"/>
        </w:rPr>
        <w:t xml:space="preserve">риобретение неисключительного права на использование программ 1С и операционной системы </w:t>
      </w:r>
      <w:proofErr w:type="spellStart"/>
      <w:r w:rsidR="00E61447" w:rsidRPr="00E61447">
        <w:rPr>
          <w:b/>
          <w:bCs/>
          <w:sz w:val="24"/>
          <w:szCs w:val="24"/>
        </w:rPr>
        <w:t>Astra</w:t>
      </w:r>
      <w:proofErr w:type="spellEnd"/>
      <w:r w:rsidR="00E61447" w:rsidRPr="00E61447">
        <w:rPr>
          <w:b/>
          <w:bCs/>
          <w:sz w:val="24"/>
          <w:szCs w:val="24"/>
        </w:rPr>
        <w:t xml:space="preserve"> </w:t>
      </w:r>
      <w:proofErr w:type="spellStart"/>
      <w:r w:rsidR="00E61447" w:rsidRPr="00E61447">
        <w:rPr>
          <w:b/>
          <w:bCs/>
          <w:sz w:val="24"/>
          <w:szCs w:val="24"/>
        </w:rPr>
        <w:t>Linux</w:t>
      </w:r>
      <w:proofErr w:type="spellEnd"/>
      <w:r w:rsidR="00E61447" w:rsidRPr="00E61447">
        <w:rPr>
          <w:b/>
          <w:bCs/>
          <w:sz w:val="24"/>
          <w:szCs w:val="24"/>
        </w:rPr>
        <w:t xml:space="preserve"> </w:t>
      </w:r>
      <w:proofErr w:type="spellStart"/>
      <w:r w:rsidR="00E61447" w:rsidRPr="00E61447">
        <w:rPr>
          <w:b/>
          <w:bCs/>
          <w:sz w:val="24"/>
          <w:szCs w:val="24"/>
        </w:rPr>
        <w:t>Special</w:t>
      </w:r>
      <w:proofErr w:type="spellEnd"/>
      <w:r w:rsidR="00E61447" w:rsidRPr="00E61447">
        <w:rPr>
          <w:b/>
          <w:bCs/>
          <w:sz w:val="24"/>
          <w:szCs w:val="24"/>
        </w:rPr>
        <w:t xml:space="preserve"> </w:t>
      </w:r>
      <w:proofErr w:type="spellStart"/>
      <w:r w:rsidR="00E61447" w:rsidRPr="00E61447">
        <w:rPr>
          <w:b/>
          <w:bCs/>
          <w:sz w:val="24"/>
          <w:szCs w:val="24"/>
        </w:rPr>
        <w:t>Edition</w:t>
      </w:r>
      <w:proofErr w:type="spellEnd"/>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E61447" w:rsidRPr="00E61447">
        <w:rPr>
          <w:sz w:val="24"/>
          <w:szCs w:val="24"/>
        </w:rPr>
        <w:t xml:space="preserve">программ 1С и операционной системы </w:t>
      </w:r>
      <w:proofErr w:type="spellStart"/>
      <w:r w:rsidR="00E61447" w:rsidRPr="00E61447">
        <w:rPr>
          <w:sz w:val="24"/>
          <w:szCs w:val="24"/>
        </w:rPr>
        <w:t>Astra</w:t>
      </w:r>
      <w:proofErr w:type="spellEnd"/>
      <w:r w:rsidR="00E61447" w:rsidRPr="00E61447">
        <w:rPr>
          <w:sz w:val="24"/>
          <w:szCs w:val="24"/>
        </w:rPr>
        <w:t xml:space="preserve"> </w:t>
      </w:r>
      <w:proofErr w:type="spellStart"/>
      <w:r w:rsidR="00E61447" w:rsidRPr="00E61447">
        <w:rPr>
          <w:sz w:val="24"/>
          <w:szCs w:val="24"/>
        </w:rPr>
        <w:t>Linux</w:t>
      </w:r>
      <w:proofErr w:type="spellEnd"/>
      <w:r w:rsidR="00E61447" w:rsidRPr="00E61447">
        <w:rPr>
          <w:sz w:val="24"/>
          <w:szCs w:val="24"/>
        </w:rPr>
        <w:t xml:space="preserve"> </w:t>
      </w:r>
      <w:proofErr w:type="spellStart"/>
      <w:r w:rsidR="00E61447" w:rsidRPr="00E61447">
        <w:rPr>
          <w:sz w:val="24"/>
          <w:szCs w:val="24"/>
        </w:rPr>
        <w:t>Special</w:t>
      </w:r>
      <w:proofErr w:type="spellEnd"/>
      <w:r w:rsidR="00E61447" w:rsidRPr="00E61447">
        <w:rPr>
          <w:sz w:val="24"/>
          <w:szCs w:val="24"/>
        </w:rPr>
        <w:t xml:space="preserve"> </w:t>
      </w:r>
      <w:proofErr w:type="spellStart"/>
      <w:r w:rsidR="00E61447" w:rsidRPr="00E61447">
        <w:rPr>
          <w:sz w:val="24"/>
          <w:szCs w:val="24"/>
        </w:rPr>
        <w:t>Edition</w:t>
      </w:r>
      <w:proofErr w:type="spellEnd"/>
      <w:r w:rsidR="00E61447" w:rsidRPr="00E61447">
        <w:rPr>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__________</w:t>
      </w:r>
      <w:r w:rsidR="00E61447">
        <w:rPr>
          <w:bCs/>
          <w:sz w:val="24"/>
          <w:szCs w:val="24"/>
        </w:rPr>
        <w:t>_____________________________________________________</w:t>
      </w:r>
      <w:r w:rsidR="00D17F4E">
        <w:rPr>
          <w:bCs/>
          <w:sz w:val="24"/>
          <w:szCs w:val="24"/>
        </w:rPr>
        <w:t xml:space="preserve">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 xml:space="preserve">подпункта </w:t>
      </w:r>
      <w:r w:rsidR="00E61447">
        <w:rPr>
          <w:bCs/>
          <w:sz w:val="24"/>
          <w:szCs w:val="24"/>
        </w:rPr>
        <w:t>________________________ / НДС __% ____ рублей ___ коп.</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835"/>
        <w:gridCol w:w="1418"/>
        <w:gridCol w:w="1843"/>
        <w:gridCol w:w="708"/>
        <w:gridCol w:w="709"/>
        <w:gridCol w:w="1418"/>
        <w:gridCol w:w="1309"/>
      </w:tblGrid>
      <w:tr w:rsidR="00B30541" w:rsidRPr="00B30541" w:rsidTr="00EB509D">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835" w:type="dxa"/>
            <w:shd w:val="clear" w:color="auto" w:fill="auto"/>
          </w:tcPr>
          <w:p w:rsidR="005429A4" w:rsidRPr="00B30541" w:rsidRDefault="00EB509D" w:rsidP="005E05DD">
            <w:pPr>
              <w:widowControl/>
              <w:suppressAutoHyphens/>
              <w:spacing w:line="240" w:lineRule="auto"/>
              <w:contextualSpacing/>
              <w:jc w:val="center"/>
              <w:rPr>
                <w:sz w:val="24"/>
                <w:szCs w:val="24"/>
              </w:rPr>
            </w:pPr>
            <w:r w:rsidRPr="00EB509D">
              <w:rPr>
                <w:sz w:val="24"/>
                <w:szCs w:val="24"/>
              </w:rPr>
              <w:t xml:space="preserve">Наименование программы для ЭВМ, на которую предоставляются (передаются) права на использование. </w:t>
            </w:r>
            <w:proofErr w:type="gramStart"/>
            <w:r w:rsidRPr="00EB509D">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418"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843" w:type="dxa"/>
          </w:tcPr>
          <w:p w:rsidR="005429A4" w:rsidRPr="00B30541" w:rsidRDefault="00EB509D" w:rsidP="005E05DD">
            <w:pPr>
              <w:widowControl/>
              <w:suppressAutoHyphens/>
              <w:spacing w:line="240" w:lineRule="auto"/>
              <w:contextualSpacing/>
              <w:jc w:val="center"/>
              <w:rPr>
                <w:sz w:val="24"/>
                <w:szCs w:val="24"/>
              </w:rPr>
            </w:pPr>
            <w:r w:rsidRPr="00EB509D">
              <w:rPr>
                <w:sz w:val="24"/>
                <w:szCs w:val="24"/>
              </w:rPr>
              <w:t>Срок действия неисключительного права на использование программы для ЭВМ</w:t>
            </w:r>
          </w:p>
        </w:tc>
        <w:tc>
          <w:tcPr>
            <w:tcW w:w="708"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9"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418" w:type="dxa"/>
          </w:tcPr>
          <w:p w:rsidR="005429A4" w:rsidRPr="00B30541" w:rsidRDefault="00EB509D" w:rsidP="005E05DD">
            <w:pPr>
              <w:widowControl/>
              <w:suppressAutoHyphens/>
              <w:spacing w:line="240" w:lineRule="auto"/>
              <w:contextualSpacing/>
              <w:jc w:val="center"/>
              <w:rPr>
                <w:sz w:val="24"/>
                <w:szCs w:val="24"/>
              </w:rPr>
            </w:pPr>
            <w:r w:rsidRPr="00EB509D">
              <w:rPr>
                <w:sz w:val="24"/>
                <w:szCs w:val="24"/>
              </w:rPr>
              <w:t xml:space="preserve">Размер вознаграждения за предоставление (передачу) права за ед., </w:t>
            </w:r>
            <w:proofErr w:type="spellStart"/>
            <w:r w:rsidRPr="00EB509D">
              <w:rPr>
                <w:sz w:val="24"/>
                <w:szCs w:val="24"/>
              </w:rPr>
              <w:t>руб</w:t>
            </w:r>
            <w:proofErr w:type="spellEnd"/>
          </w:p>
        </w:tc>
        <w:tc>
          <w:tcPr>
            <w:tcW w:w="1309" w:type="dxa"/>
          </w:tcPr>
          <w:p w:rsidR="005429A4" w:rsidRPr="00B30541" w:rsidRDefault="00EB509D" w:rsidP="005E05DD">
            <w:pPr>
              <w:widowControl/>
              <w:suppressAutoHyphens/>
              <w:spacing w:line="240" w:lineRule="auto"/>
              <w:contextualSpacing/>
              <w:jc w:val="center"/>
              <w:rPr>
                <w:sz w:val="24"/>
                <w:szCs w:val="24"/>
              </w:rPr>
            </w:pPr>
            <w:r w:rsidRPr="00EB509D">
              <w:rPr>
                <w:sz w:val="24"/>
                <w:szCs w:val="24"/>
              </w:rPr>
              <w:t xml:space="preserve">Итого размер вознаграждения за предоставление (передачу) права, </w:t>
            </w:r>
            <w:proofErr w:type="spellStart"/>
            <w:r w:rsidRPr="00EB509D">
              <w:rPr>
                <w:sz w:val="24"/>
                <w:szCs w:val="24"/>
              </w:rPr>
              <w:t>руб</w:t>
            </w:r>
            <w:proofErr w:type="spellEnd"/>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sidRPr="00B30541">
              <w:rPr>
                <w:sz w:val="24"/>
                <w:szCs w:val="24"/>
              </w:rPr>
              <w:t>1.</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 xml:space="preserve">Неисключительное </w:t>
            </w:r>
            <w:r w:rsidRPr="00A82EBF">
              <w:rPr>
                <w:color w:val="000000"/>
                <w:sz w:val="24"/>
                <w:szCs w:val="24"/>
              </w:rPr>
              <w:lastRenderedPageBreak/>
              <w:t xml:space="preserve">право использования операционной системы специального назначения </w:t>
            </w:r>
            <w:proofErr w:type="spellStart"/>
            <w:r w:rsidRPr="00A82EBF">
              <w:rPr>
                <w:color w:val="000000"/>
                <w:sz w:val="24"/>
                <w:szCs w:val="24"/>
              </w:rPr>
              <w:t>Astra</w:t>
            </w:r>
            <w:proofErr w:type="spellEnd"/>
            <w:r w:rsidRPr="00A82EBF">
              <w:rPr>
                <w:color w:val="000000"/>
                <w:sz w:val="24"/>
                <w:szCs w:val="24"/>
              </w:rPr>
              <w:t xml:space="preserve"> </w:t>
            </w:r>
            <w:proofErr w:type="spellStart"/>
            <w:r w:rsidRPr="00A82EBF">
              <w:rPr>
                <w:color w:val="000000"/>
                <w:sz w:val="24"/>
                <w:szCs w:val="24"/>
              </w:rPr>
              <w:t>Linux</w:t>
            </w:r>
            <w:proofErr w:type="spellEnd"/>
            <w:r w:rsidRPr="00A82EBF">
              <w:rPr>
                <w:color w:val="000000"/>
                <w:sz w:val="24"/>
                <w:szCs w:val="24"/>
              </w:rPr>
              <w:t xml:space="preserve"> </w:t>
            </w:r>
            <w:proofErr w:type="spellStart"/>
            <w:r w:rsidRPr="00A82EBF">
              <w:rPr>
                <w:color w:val="000000"/>
                <w:sz w:val="24"/>
                <w:szCs w:val="24"/>
              </w:rPr>
              <w:t>Special</w:t>
            </w:r>
            <w:proofErr w:type="spellEnd"/>
            <w:r w:rsidRPr="00A82EBF">
              <w:rPr>
                <w:color w:val="000000"/>
                <w:sz w:val="24"/>
                <w:szCs w:val="24"/>
              </w:rPr>
              <w:t xml:space="preserve"> </w:t>
            </w:r>
            <w:proofErr w:type="spellStart"/>
            <w:r w:rsidRPr="00A82EBF">
              <w:rPr>
                <w:color w:val="000000"/>
                <w:sz w:val="24"/>
                <w:szCs w:val="24"/>
              </w:rPr>
              <w:t>Edition</w:t>
            </w:r>
            <w:proofErr w:type="spellEnd"/>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2</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lastRenderedPageBreak/>
              <w:t>2.</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:П</w:t>
            </w:r>
            <w:proofErr w:type="gramEnd"/>
            <w:r w:rsidRPr="00A82EBF">
              <w:rPr>
                <w:color w:val="000000"/>
                <w:sz w:val="24"/>
                <w:szCs w:val="24"/>
              </w:rPr>
              <w:t>редприятие 8.3 ПРОФ. Лицензия на сервер (х86-64) (ключ защиты – USB)</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2</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t>3.</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1C:Предприятие 8 ПРОФ. Клиентская лицензия на 50 рабочих мест (ключ защиты – USB)</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t>4.</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1C:Предприятие 8 ПРОФ. Клиентская лицензия на 20 рабочих мест (ключ защиты – USB)</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t>5.</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:П</w:t>
            </w:r>
            <w:proofErr w:type="gramEnd"/>
            <w:r w:rsidRPr="00A82EBF">
              <w:rPr>
                <w:color w:val="000000"/>
                <w:sz w:val="24"/>
                <w:szCs w:val="24"/>
              </w:rPr>
              <w:t>редприятие 8 Клиентская лицензия на 20 мобильных рабочих мест. Электронная поставка.</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t>6.</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:Б</w:t>
            </w:r>
            <w:proofErr w:type="gramEnd"/>
            <w:r w:rsidRPr="00A82EBF">
              <w:rPr>
                <w:color w:val="000000"/>
                <w:sz w:val="24"/>
                <w:szCs w:val="24"/>
              </w:rPr>
              <w:t>ухгалтерия государственного учреждения 8 ПРОФ</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lastRenderedPageBreak/>
              <w:t>7.</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:З</w:t>
            </w:r>
            <w:proofErr w:type="gramEnd"/>
            <w:r w:rsidRPr="00A82EBF">
              <w:rPr>
                <w:color w:val="000000"/>
                <w:sz w:val="24"/>
                <w:szCs w:val="24"/>
              </w:rPr>
              <w:t>арплата и кадры государственного учреждения 8 КОРП</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675" w:type="dxa"/>
          </w:tcPr>
          <w:p w:rsidR="00E61447" w:rsidRPr="00B30541" w:rsidRDefault="00E61447" w:rsidP="00E61447">
            <w:pPr>
              <w:widowControl/>
              <w:suppressAutoHyphens/>
              <w:spacing w:line="240" w:lineRule="auto"/>
              <w:contextualSpacing/>
              <w:jc w:val="both"/>
              <w:rPr>
                <w:sz w:val="24"/>
                <w:szCs w:val="24"/>
              </w:rPr>
            </w:pPr>
            <w:r>
              <w:rPr>
                <w:sz w:val="24"/>
                <w:szCs w:val="24"/>
              </w:rPr>
              <w:t>8.</w:t>
            </w:r>
          </w:p>
        </w:tc>
        <w:tc>
          <w:tcPr>
            <w:tcW w:w="2835" w:type="dxa"/>
            <w:shd w:val="clear" w:color="auto" w:fill="auto"/>
            <w:vAlign w:val="bottom"/>
          </w:tcPr>
          <w:p w:rsidR="00E61447" w:rsidRPr="00A82EBF" w:rsidRDefault="00E61447" w:rsidP="00E61447">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:Д</w:t>
            </w:r>
            <w:proofErr w:type="gramEnd"/>
            <w:r w:rsidRPr="00A82EBF">
              <w:rPr>
                <w:color w:val="000000"/>
                <w:sz w:val="24"/>
                <w:szCs w:val="24"/>
              </w:rPr>
              <w:t>окументооборот государственного учреждения</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843" w:type="dxa"/>
          </w:tcPr>
          <w:p w:rsidR="00E61447" w:rsidRPr="00B30541" w:rsidRDefault="00E61447" w:rsidP="00E61447">
            <w:pPr>
              <w:widowControl/>
              <w:suppressAutoHyphens/>
              <w:spacing w:line="240" w:lineRule="auto"/>
              <w:contextualSpacing/>
              <w:jc w:val="both"/>
              <w:rPr>
                <w:sz w:val="24"/>
                <w:szCs w:val="24"/>
              </w:rPr>
            </w:pPr>
          </w:p>
        </w:tc>
        <w:tc>
          <w:tcPr>
            <w:tcW w:w="708" w:type="dxa"/>
            <w:shd w:val="clear" w:color="auto" w:fill="auto"/>
          </w:tcPr>
          <w:p w:rsidR="00E61447" w:rsidRPr="00B30541" w:rsidRDefault="00E61447" w:rsidP="00E61447">
            <w:pPr>
              <w:widowControl/>
              <w:suppressAutoHyphens/>
              <w:spacing w:line="240" w:lineRule="auto"/>
              <w:contextualSpacing/>
              <w:jc w:val="both"/>
              <w:rPr>
                <w:sz w:val="24"/>
                <w:szCs w:val="24"/>
              </w:rPr>
            </w:pPr>
            <w:r w:rsidRPr="00E61447">
              <w:rPr>
                <w:sz w:val="24"/>
                <w:szCs w:val="24"/>
              </w:rPr>
              <w:t>шт.</w:t>
            </w:r>
          </w:p>
        </w:tc>
        <w:tc>
          <w:tcPr>
            <w:tcW w:w="709" w:type="dxa"/>
            <w:shd w:val="clear" w:color="auto" w:fill="auto"/>
          </w:tcPr>
          <w:p w:rsidR="00E61447" w:rsidRPr="00B30541" w:rsidRDefault="00E61447" w:rsidP="00E61447">
            <w:pPr>
              <w:widowControl/>
              <w:suppressAutoHyphens/>
              <w:spacing w:line="240" w:lineRule="auto"/>
              <w:contextualSpacing/>
              <w:jc w:val="both"/>
              <w:rPr>
                <w:sz w:val="24"/>
                <w:szCs w:val="24"/>
              </w:rPr>
            </w:pPr>
            <w:r>
              <w:rPr>
                <w:sz w:val="24"/>
                <w:szCs w:val="24"/>
              </w:rPr>
              <w:t>1</w:t>
            </w:r>
          </w:p>
        </w:tc>
        <w:tc>
          <w:tcPr>
            <w:tcW w:w="1418" w:type="dxa"/>
          </w:tcPr>
          <w:p w:rsidR="00E61447" w:rsidRPr="00B30541" w:rsidRDefault="00E61447" w:rsidP="00E61447">
            <w:pPr>
              <w:widowControl/>
              <w:suppressAutoHyphens/>
              <w:spacing w:line="240" w:lineRule="auto"/>
              <w:contextualSpacing/>
              <w:jc w:val="both"/>
              <w:rPr>
                <w:sz w:val="24"/>
                <w:szCs w:val="24"/>
              </w:rPr>
            </w:pPr>
          </w:p>
        </w:tc>
        <w:tc>
          <w:tcPr>
            <w:tcW w:w="1309" w:type="dxa"/>
          </w:tcPr>
          <w:p w:rsidR="00E61447" w:rsidRPr="00B30541" w:rsidRDefault="00E61447" w:rsidP="00E61447">
            <w:pPr>
              <w:widowControl/>
              <w:suppressAutoHyphens/>
              <w:spacing w:line="240" w:lineRule="auto"/>
              <w:contextualSpacing/>
              <w:jc w:val="both"/>
              <w:rPr>
                <w:sz w:val="24"/>
                <w:szCs w:val="24"/>
              </w:rPr>
            </w:pPr>
          </w:p>
        </w:tc>
      </w:tr>
      <w:tr w:rsidR="00E61447" w:rsidRPr="00B30541" w:rsidTr="00EB509D">
        <w:tc>
          <w:tcPr>
            <w:tcW w:w="9606" w:type="dxa"/>
            <w:gridSpan w:val="7"/>
          </w:tcPr>
          <w:p w:rsidR="00E61447" w:rsidRPr="00B30541" w:rsidRDefault="00E61447" w:rsidP="00E61447">
            <w:pPr>
              <w:widowControl/>
              <w:suppressAutoHyphens/>
              <w:spacing w:line="240" w:lineRule="auto"/>
              <w:contextualSpacing/>
              <w:jc w:val="right"/>
              <w:rPr>
                <w:sz w:val="24"/>
                <w:szCs w:val="24"/>
              </w:rPr>
            </w:pPr>
            <w:r w:rsidRPr="00B30541">
              <w:rPr>
                <w:sz w:val="24"/>
                <w:szCs w:val="24"/>
              </w:rPr>
              <w:t>Итого:</w:t>
            </w:r>
          </w:p>
        </w:tc>
        <w:tc>
          <w:tcPr>
            <w:tcW w:w="1309" w:type="dxa"/>
          </w:tcPr>
          <w:p w:rsidR="00E61447" w:rsidRPr="00B30541" w:rsidRDefault="00E61447" w:rsidP="00E61447">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E61447">
        <w:rPr>
          <w:color w:val="000000"/>
          <w:sz w:val="24"/>
          <w:szCs w:val="24"/>
        </w:rPr>
        <w:t>лицензиат</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lastRenderedPageBreak/>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1F74BA">
      <w:pPr>
        <w:spacing w:line="240" w:lineRule="auto"/>
        <w:contextualSpacing/>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EB509D">
      <w:pPr>
        <w:spacing w:line="240" w:lineRule="auto"/>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5F500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F5001">
        <w:rPr>
          <w:rFonts w:ascii="Times New Roman" w:hAnsi="Times New Roman" w:cs="Times New Roman"/>
          <w:b/>
          <w:sz w:val="24"/>
          <w:szCs w:val="24"/>
          <w:lang w:eastAsia="ru-RU"/>
        </w:rPr>
        <w:t>ч</w:t>
      </w:r>
      <w:r w:rsidR="00CF11DA" w:rsidRPr="005F5001">
        <w:rPr>
          <w:rFonts w:ascii="Times New Roman" w:hAnsi="Times New Roman" w:cs="Times New Roman"/>
          <w:b/>
          <w:sz w:val="24"/>
          <w:szCs w:val="24"/>
          <w:lang w:eastAsia="ru-RU"/>
        </w:rPr>
        <w:t>ест</w:t>
      </w:r>
      <w:r w:rsidR="001D0C5C" w:rsidRPr="005F5001">
        <w:rPr>
          <w:rFonts w:ascii="Times New Roman" w:hAnsi="Times New Roman" w:cs="Times New Roman"/>
          <w:b/>
          <w:sz w:val="24"/>
          <w:szCs w:val="24"/>
          <w:lang w:eastAsia="ru-RU"/>
        </w:rPr>
        <w:t>венных характеристиках товара</w:t>
      </w:r>
      <w:r w:rsidR="007006BC" w:rsidRPr="005F5001">
        <w:rPr>
          <w:rFonts w:ascii="Times New Roman" w:hAnsi="Times New Roman" w:cs="Times New Roman"/>
          <w:b/>
          <w:sz w:val="24"/>
          <w:szCs w:val="24"/>
          <w:lang w:eastAsia="ru-RU"/>
        </w:rPr>
        <w:t>, наименование страны происхождения товара</w:t>
      </w:r>
      <w:r w:rsidRPr="005F500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5F5001" w:rsidRDefault="005F5001" w:rsidP="005F5001">
      <w:pPr>
        <w:spacing w:line="240" w:lineRule="auto"/>
        <w:contextualSpacing/>
        <w:rPr>
          <w:rFonts w:eastAsia="Arial"/>
          <w:b/>
          <w:sz w:val="24"/>
          <w:szCs w:val="24"/>
          <w:lang w:eastAsia="ar-SA"/>
        </w:rPr>
      </w:pPr>
      <w:r w:rsidRPr="000E1CCF">
        <w:rPr>
          <w:rFonts w:eastAsia="Arial"/>
          <w:b/>
          <w:sz w:val="24"/>
          <w:szCs w:val="24"/>
          <w:lang w:eastAsia="ar-SA"/>
        </w:rPr>
        <w:t>1. Наименование, характеристики и количество товара:</w:t>
      </w:r>
    </w:p>
    <w:p w:rsidR="005F5001" w:rsidRPr="005E05DD" w:rsidRDefault="00EB509D" w:rsidP="005F5001">
      <w:pPr>
        <w:spacing w:line="240" w:lineRule="auto"/>
        <w:contextualSpacing/>
        <w:jc w:val="both"/>
        <w:rPr>
          <w:sz w:val="24"/>
          <w:szCs w:val="24"/>
        </w:rPr>
      </w:pPr>
      <w:r>
        <w:rPr>
          <w:bCs/>
          <w:sz w:val="24"/>
          <w:szCs w:val="24"/>
        </w:rPr>
        <w:t xml:space="preserve">Неисключительное право </w:t>
      </w:r>
      <w:r w:rsidRPr="00EB509D">
        <w:rPr>
          <w:bCs/>
          <w:sz w:val="24"/>
          <w:szCs w:val="24"/>
        </w:rPr>
        <w:t xml:space="preserve">на использование программ 1С и операционной системы </w:t>
      </w:r>
      <w:proofErr w:type="spellStart"/>
      <w:r w:rsidRPr="00EB509D">
        <w:rPr>
          <w:bCs/>
          <w:sz w:val="24"/>
          <w:szCs w:val="24"/>
        </w:rPr>
        <w:t>Astra</w:t>
      </w:r>
      <w:proofErr w:type="spellEnd"/>
      <w:r w:rsidRPr="00EB509D">
        <w:rPr>
          <w:bCs/>
          <w:sz w:val="24"/>
          <w:szCs w:val="24"/>
        </w:rPr>
        <w:t xml:space="preserve"> </w:t>
      </w:r>
      <w:proofErr w:type="spellStart"/>
      <w:r w:rsidRPr="00EB509D">
        <w:rPr>
          <w:bCs/>
          <w:sz w:val="24"/>
          <w:szCs w:val="24"/>
        </w:rPr>
        <w:t>Linux</w:t>
      </w:r>
      <w:proofErr w:type="spellEnd"/>
      <w:r w:rsidRPr="00EB509D">
        <w:rPr>
          <w:bCs/>
          <w:sz w:val="24"/>
          <w:szCs w:val="24"/>
        </w:rPr>
        <w:t xml:space="preserve"> </w:t>
      </w:r>
      <w:proofErr w:type="spellStart"/>
      <w:r w:rsidRPr="00EB509D">
        <w:rPr>
          <w:bCs/>
          <w:sz w:val="24"/>
          <w:szCs w:val="24"/>
        </w:rPr>
        <w:t>Special</w:t>
      </w:r>
      <w:proofErr w:type="spellEnd"/>
      <w:r w:rsidRPr="00EB509D">
        <w:rPr>
          <w:bCs/>
          <w:sz w:val="24"/>
          <w:szCs w:val="24"/>
        </w:rPr>
        <w:t xml:space="preserve"> </w:t>
      </w:r>
      <w:proofErr w:type="spellStart"/>
      <w:r w:rsidRPr="00EB509D">
        <w:rPr>
          <w:bCs/>
          <w:sz w:val="24"/>
          <w:szCs w:val="24"/>
        </w:rPr>
        <w:t>Edition</w:t>
      </w:r>
      <w:proofErr w:type="spellEnd"/>
      <w:r w:rsidR="005F5001"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74"/>
        <w:gridCol w:w="3725"/>
        <w:gridCol w:w="1979"/>
        <w:gridCol w:w="2714"/>
        <w:gridCol w:w="693"/>
        <w:gridCol w:w="736"/>
      </w:tblGrid>
      <w:tr w:rsidR="009F5740" w:rsidRPr="00684614" w:rsidTr="009F5740">
        <w:trPr>
          <w:trHeight w:val="920"/>
        </w:trPr>
        <w:tc>
          <w:tcPr>
            <w:tcW w:w="0" w:type="auto"/>
          </w:tcPr>
          <w:p w:rsidR="009F5740" w:rsidRPr="00684614" w:rsidRDefault="009F5740" w:rsidP="007C38AD">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r w:rsidR="00EA492A">
              <w:rPr>
                <w:b/>
                <w:bCs/>
                <w:sz w:val="24"/>
                <w:szCs w:val="24"/>
              </w:rPr>
              <w:t xml:space="preserve">. </w:t>
            </w:r>
            <w:proofErr w:type="gramStart"/>
            <w:r w:rsidR="00EA492A" w:rsidRPr="00EA492A">
              <w:rPr>
                <w:b/>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9F5740" w:rsidRPr="009F5740" w:rsidRDefault="009F5740" w:rsidP="007C38AD">
            <w:pPr>
              <w:spacing w:line="240" w:lineRule="auto"/>
              <w:contextualSpacing/>
              <w:jc w:val="center"/>
              <w:rPr>
                <w:b/>
                <w:bCs/>
                <w:sz w:val="24"/>
                <w:szCs w:val="24"/>
              </w:rPr>
            </w:pPr>
            <w:r w:rsidRPr="009F5740">
              <w:rPr>
                <w:b/>
                <w:sz w:val="24"/>
                <w:szCs w:val="24"/>
              </w:rPr>
              <w:t>Наименование производителя товара (</w:t>
            </w:r>
            <w:proofErr w:type="gramStart"/>
            <w:r w:rsidRPr="009F5740">
              <w:rPr>
                <w:b/>
                <w:sz w:val="24"/>
                <w:szCs w:val="24"/>
              </w:rPr>
              <w:t>ПО</w:t>
            </w:r>
            <w:proofErr w:type="gramEnd"/>
            <w:r w:rsidRPr="009F5740">
              <w:rPr>
                <w:b/>
                <w:sz w:val="24"/>
                <w:szCs w:val="24"/>
              </w:rPr>
              <w:t>)</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Кол-во</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 xml:space="preserve">Неисключительное право использования операционной системы специального назначения </w:t>
            </w:r>
            <w:proofErr w:type="spellStart"/>
            <w:r w:rsidRPr="00A82EBF">
              <w:rPr>
                <w:color w:val="000000"/>
                <w:sz w:val="24"/>
                <w:szCs w:val="24"/>
              </w:rPr>
              <w:t>Astra</w:t>
            </w:r>
            <w:proofErr w:type="spellEnd"/>
            <w:r w:rsidRPr="00A82EBF">
              <w:rPr>
                <w:color w:val="000000"/>
                <w:sz w:val="24"/>
                <w:szCs w:val="24"/>
              </w:rPr>
              <w:t xml:space="preserve"> </w:t>
            </w:r>
            <w:proofErr w:type="spellStart"/>
            <w:r w:rsidRPr="00A82EBF">
              <w:rPr>
                <w:color w:val="000000"/>
                <w:sz w:val="24"/>
                <w:szCs w:val="24"/>
              </w:rPr>
              <w:t>Linux</w:t>
            </w:r>
            <w:proofErr w:type="spellEnd"/>
            <w:r w:rsidRPr="00A82EBF">
              <w:rPr>
                <w:color w:val="000000"/>
                <w:sz w:val="24"/>
                <w:szCs w:val="24"/>
              </w:rPr>
              <w:t xml:space="preserve"> </w:t>
            </w:r>
            <w:proofErr w:type="spellStart"/>
            <w:r w:rsidRPr="00A82EBF">
              <w:rPr>
                <w:color w:val="000000"/>
                <w:sz w:val="24"/>
                <w:szCs w:val="24"/>
              </w:rPr>
              <w:t>Special</w:t>
            </w:r>
            <w:proofErr w:type="spellEnd"/>
            <w:r w:rsidRPr="00A82EBF">
              <w:rPr>
                <w:color w:val="000000"/>
                <w:sz w:val="24"/>
                <w:szCs w:val="24"/>
              </w:rPr>
              <w:t xml:space="preserve"> </w:t>
            </w:r>
            <w:proofErr w:type="spellStart"/>
            <w:r w:rsidRPr="00A82EBF">
              <w:rPr>
                <w:color w:val="000000"/>
                <w:sz w:val="24"/>
                <w:szCs w:val="24"/>
              </w:rPr>
              <w:t>Edition</w:t>
            </w:r>
            <w:proofErr w:type="spellEnd"/>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2</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2.</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:П</w:t>
            </w:r>
            <w:proofErr w:type="gramEnd"/>
            <w:r w:rsidRPr="00A82EBF">
              <w:rPr>
                <w:color w:val="000000"/>
                <w:sz w:val="24"/>
                <w:szCs w:val="24"/>
              </w:rPr>
              <w:t>редприятие 8.3 ПРОФ. Лицензия на сервер (х86-64) (ключ защиты – USB)</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2</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3.</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1C:Предприятие 8 ПРОФ. Клиентская лицензия на 50 рабочих мест (ключ защиты – USB)</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4.</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 xml:space="preserve">Неисключительное право использования 1C:Предприятие 8 </w:t>
            </w:r>
            <w:r w:rsidRPr="00A82EBF">
              <w:rPr>
                <w:color w:val="000000"/>
                <w:sz w:val="24"/>
                <w:szCs w:val="24"/>
              </w:rPr>
              <w:lastRenderedPageBreak/>
              <w:t>ПРОФ. Клиентская лицензия на 20 рабочих мест (ключ защиты – USB)</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lastRenderedPageBreak/>
              <w:t>5.</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:П</w:t>
            </w:r>
            <w:proofErr w:type="gramEnd"/>
            <w:r w:rsidRPr="00A82EBF">
              <w:rPr>
                <w:color w:val="000000"/>
                <w:sz w:val="24"/>
                <w:szCs w:val="24"/>
              </w:rPr>
              <w:t>редприятие 8 Клиентская лицензия на 20 мобильных рабочих мест. Электронная поставка.</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6.</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:Б</w:t>
            </w:r>
            <w:proofErr w:type="gramEnd"/>
            <w:r w:rsidRPr="00A82EBF">
              <w:rPr>
                <w:color w:val="000000"/>
                <w:sz w:val="24"/>
                <w:szCs w:val="24"/>
              </w:rPr>
              <w:t>ухгалтерия государственного учреждения 8 ПРОФ</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7.</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:З</w:t>
            </w:r>
            <w:proofErr w:type="gramEnd"/>
            <w:r w:rsidRPr="00A82EBF">
              <w:rPr>
                <w:color w:val="000000"/>
                <w:sz w:val="24"/>
                <w:szCs w:val="24"/>
              </w:rPr>
              <w:t>арплата и кадры государственного учреждения 8 КОРП</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r w:rsidR="00EB509D" w:rsidRPr="00684614" w:rsidTr="009F5740">
        <w:tc>
          <w:tcPr>
            <w:tcW w:w="0" w:type="auto"/>
          </w:tcPr>
          <w:p w:rsidR="00EB509D" w:rsidRPr="00684614" w:rsidRDefault="00EB509D" w:rsidP="00EB509D">
            <w:pPr>
              <w:spacing w:line="240" w:lineRule="auto"/>
              <w:contextualSpacing/>
              <w:jc w:val="both"/>
              <w:rPr>
                <w:bCs/>
                <w:sz w:val="24"/>
                <w:szCs w:val="24"/>
              </w:rPr>
            </w:pPr>
            <w:r>
              <w:rPr>
                <w:bCs/>
                <w:sz w:val="24"/>
                <w:szCs w:val="24"/>
              </w:rPr>
              <w:t>8.</w:t>
            </w:r>
          </w:p>
        </w:tc>
        <w:tc>
          <w:tcPr>
            <w:tcW w:w="0" w:type="auto"/>
            <w:shd w:val="clear" w:color="auto" w:fill="auto"/>
            <w:vAlign w:val="bottom"/>
          </w:tcPr>
          <w:p w:rsidR="00EB509D" w:rsidRPr="00A82EBF" w:rsidRDefault="00EB509D" w:rsidP="00EB509D">
            <w:pPr>
              <w:rPr>
                <w:color w:val="000000"/>
                <w:sz w:val="24"/>
                <w:szCs w:val="24"/>
              </w:rPr>
            </w:pPr>
            <w:r w:rsidRPr="00A82EBF">
              <w:rPr>
                <w:color w:val="000000"/>
                <w:sz w:val="24"/>
                <w:szCs w:val="24"/>
              </w:rPr>
              <w:t>Неисключительное право использования 1С</w:t>
            </w:r>
            <w:proofErr w:type="gramStart"/>
            <w:r w:rsidRPr="00A82EBF">
              <w:rPr>
                <w:color w:val="000000"/>
                <w:sz w:val="24"/>
                <w:szCs w:val="24"/>
              </w:rPr>
              <w:t>:Д</w:t>
            </w:r>
            <w:proofErr w:type="gramEnd"/>
            <w:r w:rsidRPr="00A82EBF">
              <w:rPr>
                <w:color w:val="000000"/>
                <w:sz w:val="24"/>
                <w:szCs w:val="24"/>
              </w:rPr>
              <w:t>окументооборот государственного учреждения</w:t>
            </w:r>
          </w:p>
        </w:tc>
        <w:tc>
          <w:tcPr>
            <w:tcW w:w="0" w:type="auto"/>
          </w:tcPr>
          <w:p w:rsidR="00EB509D" w:rsidRPr="00403051" w:rsidRDefault="00EB509D" w:rsidP="00EB509D">
            <w:pPr>
              <w:spacing w:line="240" w:lineRule="auto"/>
              <w:contextualSpacing/>
              <w:jc w:val="center"/>
              <w:rPr>
                <w:sz w:val="24"/>
                <w:szCs w:val="24"/>
              </w:rPr>
            </w:pPr>
          </w:p>
        </w:tc>
        <w:tc>
          <w:tcPr>
            <w:tcW w:w="0" w:type="auto"/>
            <w:shd w:val="clear" w:color="auto" w:fill="auto"/>
          </w:tcPr>
          <w:p w:rsidR="00EB509D" w:rsidRPr="00403051" w:rsidRDefault="00EB509D" w:rsidP="00EB509D">
            <w:pPr>
              <w:spacing w:line="240" w:lineRule="auto"/>
              <w:contextualSpacing/>
              <w:jc w:val="center"/>
              <w:rPr>
                <w:bCs/>
                <w:sz w:val="24"/>
                <w:szCs w:val="24"/>
              </w:rPr>
            </w:pPr>
          </w:p>
        </w:tc>
        <w:tc>
          <w:tcPr>
            <w:tcW w:w="0" w:type="auto"/>
            <w:shd w:val="clear" w:color="auto" w:fill="auto"/>
          </w:tcPr>
          <w:p w:rsidR="00EB509D" w:rsidRPr="00403051" w:rsidRDefault="00EB509D" w:rsidP="00EB509D">
            <w:pPr>
              <w:spacing w:line="240" w:lineRule="auto"/>
              <w:contextualSpacing/>
              <w:jc w:val="both"/>
              <w:rPr>
                <w:bCs/>
                <w:sz w:val="24"/>
                <w:szCs w:val="24"/>
              </w:rPr>
            </w:pPr>
            <w:r w:rsidRPr="00EB509D">
              <w:rPr>
                <w:bCs/>
                <w:sz w:val="24"/>
                <w:szCs w:val="24"/>
              </w:rPr>
              <w:t>шт.</w:t>
            </w:r>
          </w:p>
        </w:tc>
        <w:tc>
          <w:tcPr>
            <w:tcW w:w="0" w:type="auto"/>
            <w:shd w:val="clear" w:color="auto" w:fill="auto"/>
          </w:tcPr>
          <w:p w:rsidR="00EB509D" w:rsidRPr="00403051" w:rsidRDefault="00EB509D" w:rsidP="00EB509D">
            <w:pPr>
              <w:spacing w:line="240" w:lineRule="auto"/>
              <w:contextualSpacing/>
              <w:jc w:val="both"/>
              <w:rPr>
                <w:bCs/>
                <w:sz w:val="24"/>
                <w:szCs w:val="24"/>
              </w:rPr>
            </w:pPr>
            <w:r>
              <w:rPr>
                <w:bCs/>
                <w:sz w:val="24"/>
                <w:szCs w:val="24"/>
              </w:rPr>
              <w:t>1</w:t>
            </w:r>
          </w:p>
        </w:tc>
      </w:tr>
    </w:tbl>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5F5001" w:rsidRPr="00E922B9" w:rsidRDefault="00F94204" w:rsidP="005F5001">
      <w:pPr>
        <w:spacing w:line="240" w:lineRule="auto"/>
        <w:ind w:firstLine="708"/>
        <w:contextualSpacing/>
        <w:jc w:val="both"/>
        <w:rPr>
          <w:rFonts w:eastAsia="Arial"/>
          <w:sz w:val="24"/>
          <w:szCs w:val="24"/>
          <w:lang w:eastAsia="ar-SA"/>
        </w:rPr>
      </w:pPr>
      <w:r>
        <w:rPr>
          <w:rFonts w:eastAsia="Arial"/>
          <w:sz w:val="24"/>
          <w:szCs w:val="24"/>
          <w:lang w:eastAsia="ar-SA"/>
        </w:rPr>
        <w:t>Гарантируем, что п</w:t>
      </w:r>
      <w:r w:rsidR="005F5001" w:rsidRPr="00E922B9">
        <w:rPr>
          <w:rFonts w:eastAsia="Arial"/>
          <w:sz w:val="24"/>
          <w:szCs w:val="24"/>
          <w:lang w:eastAsia="ar-SA"/>
        </w:rPr>
        <w:t xml:space="preserve">рограммное обеспечение </w:t>
      </w:r>
      <w:r>
        <w:rPr>
          <w:rFonts w:eastAsia="Arial"/>
          <w:sz w:val="24"/>
          <w:szCs w:val="24"/>
          <w:lang w:eastAsia="ar-SA"/>
        </w:rPr>
        <w:t>будет</w:t>
      </w:r>
      <w:r w:rsidR="005F5001" w:rsidRPr="00E922B9">
        <w:rPr>
          <w:rFonts w:eastAsia="Arial"/>
          <w:sz w:val="24"/>
          <w:szCs w:val="24"/>
          <w:lang w:eastAsia="ar-SA"/>
        </w:rPr>
        <w:t xml:space="preserve">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005F5001" w:rsidRPr="00E922B9">
        <w:rPr>
          <w:rFonts w:eastAsia="Arial"/>
          <w:sz w:val="24"/>
          <w:szCs w:val="24"/>
          <w:lang w:eastAsia="ar-SA"/>
        </w:rPr>
        <w:t xml:space="preserve"> А</w:t>
      </w:r>
      <w:proofErr w:type="gramEnd"/>
      <w:r w:rsidR="005F5001" w:rsidRPr="00E922B9">
        <w:rPr>
          <w:rFonts w:eastAsia="Arial"/>
          <w:sz w:val="24"/>
          <w:szCs w:val="24"/>
          <w:lang w:eastAsia="ar-SA"/>
        </w:rPr>
        <w:t xml:space="preserve">, Б, В, Г второго класса. </w:t>
      </w:r>
    </w:p>
    <w:p w:rsidR="005F5001" w:rsidRPr="00E922B9" w:rsidRDefault="005F5001" w:rsidP="005F5001">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w:t>
      </w:r>
      <w:r w:rsidR="00EB18F3">
        <w:rPr>
          <w:rFonts w:eastAsia="Arial"/>
          <w:sz w:val="24"/>
          <w:szCs w:val="24"/>
          <w:lang w:eastAsia="ar-SA"/>
        </w:rPr>
        <w:t>зиату (Сублицензиату) будут переданы</w:t>
      </w:r>
      <w:r w:rsidRPr="00E922B9">
        <w:rPr>
          <w:rFonts w:eastAsia="Arial"/>
          <w:sz w:val="24"/>
          <w:szCs w:val="24"/>
          <w:lang w:eastAsia="ar-SA"/>
        </w:rPr>
        <w:t>:</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5F5001"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5F5001" w:rsidRPr="00E922B9" w:rsidRDefault="005F5001" w:rsidP="005F5001">
      <w:pPr>
        <w:spacing w:line="240" w:lineRule="auto"/>
        <w:contextualSpacing/>
        <w:jc w:val="both"/>
        <w:rPr>
          <w:sz w:val="24"/>
          <w:szCs w:val="24"/>
        </w:rPr>
      </w:pPr>
    </w:p>
    <w:p w:rsidR="005F5001" w:rsidRPr="00533D99" w:rsidRDefault="005F5001" w:rsidP="005F5001">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BB75EB" w:rsidRPr="00BB75EB">
        <w:rPr>
          <w:sz w:val="24"/>
          <w:szCs w:val="24"/>
        </w:rPr>
        <w:t xml:space="preserve">Лицензиар (Лицензиат) предоставляет Лицензиату (Сублицензиату)  неисключительное право на использование программы для ЭВМ в течение </w:t>
      </w:r>
      <w:r w:rsidR="00EB509D">
        <w:rPr>
          <w:sz w:val="24"/>
          <w:szCs w:val="24"/>
        </w:rPr>
        <w:t>1</w:t>
      </w:r>
      <w:r w:rsidR="00BB75EB" w:rsidRPr="00BB75EB">
        <w:rPr>
          <w:sz w:val="24"/>
          <w:szCs w:val="24"/>
        </w:rPr>
        <w:t>5 (Пят</w:t>
      </w:r>
      <w:r w:rsidR="00EB509D">
        <w:rPr>
          <w:sz w:val="24"/>
          <w:szCs w:val="24"/>
        </w:rPr>
        <w:t>надцати</w:t>
      </w:r>
      <w:r w:rsidR="00BB75EB" w:rsidRPr="00BB75EB">
        <w:rPr>
          <w:sz w:val="24"/>
          <w:szCs w:val="24"/>
        </w:rPr>
        <w:t>) рабочих дней после подписания настоящего Договора</w:t>
      </w:r>
      <w:r w:rsidRPr="00601301">
        <w:rPr>
          <w:sz w:val="24"/>
          <w:szCs w:val="24"/>
        </w:rPr>
        <w:t>.</w:t>
      </w:r>
    </w:p>
    <w:p w:rsidR="005F5001" w:rsidRDefault="005F5001" w:rsidP="005F5001">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E922B9">
        <w:rPr>
          <w:rFonts w:eastAsia="Arial"/>
          <w:sz w:val="24"/>
          <w:szCs w:val="24"/>
          <w:lang w:eastAsia="ar-SA"/>
        </w:rPr>
        <w:t>Россия, 414016, г. Астрахань, ул. Капитана Краснова, 31, ФГБУ «АМП Каспийского моря».</w:t>
      </w:r>
    </w:p>
    <w:p w:rsidR="001F74BA" w:rsidRPr="001F74BA" w:rsidRDefault="001F74BA" w:rsidP="001F74BA">
      <w:pPr>
        <w:spacing w:line="240" w:lineRule="auto"/>
        <w:jc w:val="both"/>
        <w:rPr>
          <w:rFonts w:eastAsia="Arial"/>
          <w:sz w:val="24"/>
          <w:szCs w:val="24"/>
          <w:lang w:eastAsia="ar-SA"/>
        </w:rPr>
      </w:pPr>
      <w:proofErr w:type="gramStart"/>
      <w:r w:rsidRPr="001F74BA">
        <w:rPr>
          <w:rFonts w:eastAsia="Arial"/>
          <w:sz w:val="24"/>
          <w:szCs w:val="24"/>
          <w:lang w:eastAsia="ar-SA"/>
        </w:rPr>
        <w:t xml:space="preserve">Лицензионный сертификат, а также коды активации,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могут быть переданы одним из следующих способов: на электронном носителе (USB </w:t>
      </w:r>
      <w:proofErr w:type="spellStart"/>
      <w:r w:rsidRPr="001F74BA">
        <w:rPr>
          <w:rFonts w:eastAsia="Arial"/>
          <w:sz w:val="24"/>
          <w:szCs w:val="24"/>
          <w:lang w:eastAsia="ar-SA"/>
        </w:rPr>
        <w:t>флешка</w:t>
      </w:r>
      <w:proofErr w:type="spellEnd"/>
      <w:r w:rsidRPr="001F74BA">
        <w:rPr>
          <w:rFonts w:eastAsia="Arial"/>
          <w:sz w:val="24"/>
          <w:szCs w:val="24"/>
          <w:lang w:eastAsia="ar-SA"/>
        </w:rPr>
        <w:t xml:space="preserve"> CD/DWD диск), на бумажном носителе, по каналам электронных</w:t>
      </w:r>
      <w:proofErr w:type="gramEnd"/>
      <w:r w:rsidRPr="001F74BA">
        <w:rPr>
          <w:rFonts w:eastAsia="Arial"/>
          <w:sz w:val="24"/>
          <w:szCs w:val="24"/>
          <w:lang w:eastAsia="ar-SA"/>
        </w:rPr>
        <w:t xml:space="preserve"> сре</w:t>
      </w:r>
      <w:proofErr w:type="gramStart"/>
      <w:r w:rsidRPr="001F74BA">
        <w:rPr>
          <w:rFonts w:eastAsia="Arial"/>
          <w:sz w:val="24"/>
          <w:szCs w:val="24"/>
          <w:lang w:eastAsia="ar-SA"/>
        </w:rPr>
        <w:t>дств св</w:t>
      </w:r>
      <w:proofErr w:type="gramEnd"/>
      <w:r w:rsidRPr="001F74BA">
        <w:rPr>
          <w:rFonts w:eastAsia="Arial"/>
          <w:sz w:val="24"/>
          <w:szCs w:val="24"/>
          <w:lang w:eastAsia="ar-SA"/>
        </w:rPr>
        <w:t xml:space="preserve">язи, либо путем предоставления доступа к веб-сайту правообладателя программы для ЭВМ или иного лица, с которого Лицензиат (Сублицензиат) </w:t>
      </w:r>
      <w:r w:rsidRPr="001F74BA">
        <w:rPr>
          <w:rFonts w:eastAsia="Arial"/>
          <w:sz w:val="24"/>
          <w:szCs w:val="24"/>
          <w:lang w:eastAsia="ar-SA"/>
        </w:rPr>
        <w:lastRenderedPageBreak/>
        <w:t xml:space="preserve">вправе осуществить загрузку программы для ЭВМ. </w:t>
      </w:r>
    </w:p>
    <w:p w:rsidR="001F74BA" w:rsidRPr="001F74BA" w:rsidRDefault="001F74BA" w:rsidP="001F74BA">
      <w:pPr>
        <w:spacing w:line="240" w:lineRule="auto"/>
        <w:jc w:val="both"/>
        <w:rPr>
          <w:rFonts w:eastAsia="Arial"/>
          <w:sz w:val="24"/>
          <w:szCs w:val="24"/>
          <w:lang w:eastAsia="ar-SA"/>
        </w:rPr>
      </w:pPr>
      <w:r w:rsidRPr="001F74BA">
        <w:rPr>
          <w:rFonts w:eastAsia="Arial"/>
          <w:sz w:val="24"/>
          <w:szCs w:val="24"/>
          <w:lang w:eastAsia="ar-SA"/>
        </w:rPr>
        <w:t xml:space="preserve">Программное обеспечение </w:t>
      </w:r>
      <w:proofErr w:type="spellStart"/>
      <w:r w:rsidRPr="001F74BA">
        <w:rPr>
          <w:rFonts w:eastAsia="Arial"/>
          <w:sz w:val="24"/>
          <w:szCs w:val="24"/>
          <w:lang w:eastAsia="ar-SA"/>
        </w:rPr>
        <w:t>Astra</w:t>
      </w:r>
      <w:proofErr w:type="spellEnd"/>
      <w:r w:rsidRPr="001F74BA">
        <w:rPr>
          <w:rFonts w:eastAsia="Arial"/>
          <w:sz w:val="24"/>
          <w:szCs w:val="24"/>
          <w:lang w:eastAsia="ar-SA"/>
        </w:rPr>
        <w:t xml:space="preserve"> </w:t>
      </w:r>
      <w:proofErr w:type="spellStart"/>
      <w:r w:rsidRPr="001F74BA">
        <w:rPr>
          <w:rFonts w:eastAsia="Arial"/>
          <w:sz w:val="24"/>
          <w:szCs w:val="24"/>
          <w:lang w:eastAsia="ar-SA"/>
        </w:rPr>
        <w:t>Linux</w:t>
      </w:r>
      <w:proofErr w:type="spellEnd"/>
      <w:r w:rsidRPr="001F74BA">
        <w:rPr>
          <w:rFonts w:eastAsia="Arial"/>
          <w:sz w:val="24"/>
          <w:szCs w:val="24"/>
          <w:lang w:eastAsia="ar-SA"/>
        </w:rPr>
        <w:t xml:space="preserve"> </w:t>
      </w:r>
      <w:proofErr w:type="spellStart"/>
      <w:r w:rsidRPr="001F74BA">
        <w:rPr>
          <w:rFonts w:eastAsia="Arial"/>
          <w:sz w:val="24"/>
          <w:szCs w:val="24"/>
          <w:lang w:eastAsia="ar-SA"/>
        </w:rPr>
        <w:t>Special</w:t>
      </w:r>
      <w:proofErr w:type="spellEnd"/>
      <w:r w:rsidRPr="001F74BA">
        <w:rPr>
          <w:rFonts w:eastAsia="Arial"/>
          <w:sz w:val="24"/>
          <w:szCs w:val="24"/>
          <w:lang w:eastAsia="ar-SA"/>
        </w:rPr>
        <w:t xml:space="preserve"> </w:t>
      </w:r>
      <w:proofErr w:type="spellStart"/>
      <w:r w:rsidRPr="001F74BA">
        <w:rPr>
          <w:rFonts w:eastAsia="Arial"/>
          <w:sz w:val="24"/>
          <w:szCs w:val="24"/>
          <w:lang w:eastAsia="ar-SA"/>
        </w:rPr>
        <w:t>Edition</w:t>
      </w:r>
      <w:proofErr w:type="spellEnd"/>
      <w:r w:rsidRPr="001F74BA">
        <w:rPr>
          <w:rFonts w:eastAsia="Arial"/>
          <w:sz w:val="24"/>
          <w:szCs w:val="24"/>
          <w:lang w:eastAsia="ar-SA"/>
        </w:rPr>
        <w:t xml:space="preserve">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1F74BA">
        <w:rPr>
          <w:rFonts w:eastAsia="Arial"/>
          <w:sz w:val="24"/>
          <w:szCs w:val="24"/>
          <w:lang w:eastAsia="ar-SA"/>
        </w:rPr>
        <w:t xml:space="preserve"> А</w:t>
      </w:r>
      <w:proofErr w:type="gramEnd"/>
      <w:r w:rsidRPr="001F74BA">
        <w:rPr>
          <w:rFonts w:eastAsia="Arial"/>
          <w:sz w:val="24"/>
          <w:szCs w:val="24"/>
          <w:lang w:eastAsia="ar-SA"/>
        </w:rPr>
        <w:t xml:space="preserve">, Б, В, Г второго класса. </w:t>
      </w:r>
    </w:p>
    <w:p w:rsidR="001F74BA" w:rsidRPr="001F74BA" w:rsidRDefault="001F74BA" w:rsidP="001F74BA">
      <w:pPr>
        <w:spacing w:line="240" w:lineRule="auto"/>
        <w:jc w:val="both"/>
        <w:rPr>
          <w:rFonts w:eastAsia="Arial"/>
          <w:sz w:val="24"/>
          <w:szCs w:val="24"/>
          <w:lang w:eastAsia="ar-SA"/>
        </w:rPr>
      </w:pPr>
      <w:r w:rsidRPr="001F74BA">
        <w:rPr>
          <w:rFonts w:eastAsia="Arial"/>
          <w:sz w:val="24"/>
          <w:szCs w:val="24"/>
          <w:lang w:eastAsia="ar-SA"/>
        </w:rPr>
        <w:t>Вместе с правом на использование программы для ЭВМ Лицензиату (Сублицензиату) передаются:</w:t>
      </w:r>
    </w:p>
    <w:p w:rsidR="001F74BA" w:rsidRPr="001F74BA" w:rsidRDefault="001F74BA" w:rsidP="001F74BA">
      <w:pPr>
        <w:spacing w:line="240" w:lineRule="auto"/>
        <w:jc w:val="both"/>
        <w:rPr>
          <w:rFonts w:eastAsia="Arial"/>
          <w:sz w:val="24"/>
          <w:szCs w:val="24"/>
          <w:lang w:eastAsia="ar-SA"/>
        </w:rPr>
      </w:pPr>
      <w:r w:rsidRPr="001F74BA">
        <w:rPr>
          <w:rFonts w:eastAsia="Arial"/>
          <w:sz w:val="24"/>
          <w:szCs w:val="24"/>
          <w:lang w:eastAsia="ar-SA"/>
        </w:rPr>
        <w:t>- Лицензионный диск в конверте с записанным сертифицированным дистрибутивом;</w:t>
      </w:r>
    </w:p>
    <w:p w:rsidR="001F74BA" w:rsidRPr="001F74BA" w:rsidRDefault="001F74BA" w:rsidP="001F74BA">
      <w:pPr>
        <w:spacing w:line="240" w:lineRule="auto"/>
        <w:jc w:val="both"/>
        <w:rPr>
          <w:rFonts w:eastAsia="Arial"/>
          <w:sz w:val="24"/>
          <w:szCs w:val="24"/>
          <w:lang w:eastAsia="ar-SA"/>
        </w:rPr>
      </w:pPr>
      <w:r w:rsidRPr="001F74BA">
        <w:rPr>
          <w:rFonts w:eastAsia="Arial"/>
          <w:sz w:val="24"/>
          <w:szCs w:val="24"/>
          <w:lang w:eastAsia="ar-SA"/>
        </w:rPr>
        <w:t>- Формуляр, документ, подтверждающий сертификацию программы для ЭВМ;</w:t>
      </w:r>
    </w:p>
    <w:p w:rsidR="001F74BA" w:rsidRDefault="001F74BA" w:rsidP="001F74BA">
      <w:pPr>
        <w:spacing w:line="240" w:lineRule="auto"/>
        <w:jc w:val="both"/>
        <w:rPr>
          <w:rFonts w:eastAsia="Arial"/>
          <w:sz w:val="24"/>
          <w:szCs w:val="24"/>
          <w:lang w:eastAsia="ar-SA"/>
        </w:rPr>
      </w:pPr>
      <w:r w:rsidRPr="001F74BA">
        <w:rPr>
          <w:rFonts w:eastAsia="Arial"/>
          <w:sz w:val="24"/>
          <w:szCs w:val="24"/>
          <w:lang w:eastAsia="ar-SA"/>
        </w:rPr>
        <w:t xml:space="preserve">- Голографический знак </w:t>
      </w:r>
      <w:proofErr w:type="gramStart"/>
      <w:r w:rsidRPr="001F74BA">
        <w:rPr>
          <w:rFonts w:eastAsia="Arial"/>
          <w:sz w:val="24"/>
          <w:szCs w:val="24"/>
          <w:lang w:eastAsia="ar-SA"/>
        </w:rPr>
        <w:t>соответствия системы сертификации средств защиты информации</w:t>
      </w:r>
      <w:proofErr w:type="gramEnd"/>
      <w:r w:rsidRPr="001F74BA">
        <w:rPr>
          <w:rFonts w:eastAsia="Arial"/>
          <w:sz w:val="24"/>
          <w:szCs w:val="24"/>
          <w:lang w:eastAsia="ar-SA"/>
        </w:rPr>
        <w:t xml:space="preserve"> по требованиям безопасности информации.</w:t>
      </w:r>
    </w:p>
    <w:p w:rsidR="005F5001" w:rsidRPr="001F74BA" w:rsidRDefault="005F5001" w:rsidP="001F74BA">
      <w:pPr>
        <w:spacing w:line="240" w:lineRule="auto"/>
        <w:jc w:val="both"/>
        <w:rPr>
          <w:sz w:val="24"/>
          <w:szCs w:val="24"/>
        </w:rPr>
      </w:pPr>
      <w:r w:rsidRPr="001F74BA">
        <w:rPr>
          <w:rFonts w:eastAsia="Arial"/>
          <w:b/>
          <w:sz w:val="24"/>
          <w:szCs w:val="24"/>
          <w:lang w:eastAsia="ar-SA"/>
        </w:rPr>
        <w:t xml:space="preserve">4. Гарантия качества: </w:t>
      </w:r>
      <w:r w:rsidRPr="001F74BA">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F5001" w:rsidRPr="00334A12" w:rsidRDefault="005F5001" w:rsidP="005F5001">
      <w:pPr>
        <w:spacing w:line="240" w:lineRule="auto"/>
        <w:jc w:val="both"/>
        <w:rPr>
          <w:sz w:val="24"/>
          <w:szCs w:val="24"/>
        </w:rPr>
      </w:pPr>
      <w:r w:rsidRPr="001F74BA">
        <w:rPr>
          <w:sz w:val="24"/>
          <w:szCs w:val="24"/>
        </w:rPr>
        <w:t>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w:t>
      </w:r>
      <w:r w:rsidRPr="00334A12">
        <w:rPr>
          <w:sz w:val="24"/>
          <w:szCs w:val="24"/>
        </w:rPr>
        <w:t xml:space="preserve"> </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Default="004B1709"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EB509D" w:rsidRDefault="00EB509D" w:rsidP="00BB75EB">
      <w:pPr>
        <w:spacing w:line="240" w:lineRule="auto"/>
        <w:contextualSpacing/>
        <w:jc w:val="both"/>
        <w:rPr>
          <w:b/>
          <w:bCs/>
          <w:sz w:val="22"/>
          <w:szCs w:val="22"/>
        </w:rPr>
      </w:pPr>
    </w:p>
    <w:p w:rsidR="001F74BA" w:rsidRDefault="001F74BA" w:rsidP="00BB75EB">
      <w:pPr>
        <w:spacing w:line="240" w:lineRule="auto"/>
        <w:contextualSpacing/>
        <w:jc w:val="both"/>
        <w:rPr>
          <w:b/>
          <w:bCs/>
          <w:sz w:val="22"/>
          <w:szCs w:val="22"/>
        </w:rPr>
      </w:pPr>
    </w:p>
    <w:p w:rsidR="001F74BA" w:rsidRDefault="001F74BA" w:rsidP="00BB75EB">
      <w:pPr>
        <w:spacing w:line="240" w:lineRule="auto"/>
        <w:contextualSpacing/>
        <w:jc w:val="both"/>
        <w:rPr>
          <w:b/>
          <w:bCs/>
          <w:sz w:val="22"/>
          <w:szCs w:val="22"/>
        </w:rPr>
      </w:pPr>
    </w:p>
    <w:p w:rsidR="001F74BA" w:rsidRPr="00C53469" w:rsidRDefault="001F74BA" w:rsidP="00BB75EB">
      <w:pPr>
        <w:spacing w:line="240" w:lineRule="auto"/>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42C68" w:rsidRPr="00052FEF" w:rsidRDefault="007E4F99" w:rsidP="00EB509D">
      <w:pPr>
        <w:spacing w:line="240" w:lineRule="auto"/>
        <w:ind w:left="5387"/>
        <w:contextualSpacing/>
        <w:jc w:val="right"/>
        <w:rPr>
          <w:b/>
          <w:bCs/>
          <w:sz w:val="24"/>
          <w:szCs w:val="24"/>
        </w:rPr>
      </w:pPr>
      <w:r w:rsidRPr="00052FEF">
        <w:rPr>
          <w:b/>
          <w:bCs/>
          <w:sz w:val="24"/>
          <w:szCs w:val="24"/>
        </w:rPr>
        <w:lastRenderedPageBreak/>
        <w:t>Приложение № 2</w:t>
      </w:r>
    </w:p>
    <w:p w:rsidR="00A42C68" w:rsidRPr="00052FEF" w:rsidRDefault="00F8734D" w:rsidP="00EB509D">
      <w:pPr>
        <w:spacing w:line="240" w:lineRule="auto"/>
        <w:ind w:left="5387"/>
        <w:contextualSpacing/>
        <w:jc w:val="right"/>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w:t>
      </w:r>
      <w:r w:rsidR="00EB509D">
        <w:rPr>
          <w:bCs/>
          <w:sz w:val="24"/>
          <w:szCs w:val="24"/>
        </w:rPr>
        <w:t>2</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Default="00876A98" w:rsidP="005E05DD">
      <w:pPr>
        <w:spacing w:line="240" w:lineRule="auto"/>
        <w:contextualSpacing/>
        <w:jc w:val="both"/>
        <w:rPr>
          <w:rFonts w:eastAsia="Calibri"/>
          <w:b/>
          <w:sz w:val="24"/>
          <w:szCs w:val="24"/>
        </w:rPr>
      </w:pPr>
    </w:p>
    <w:p w:rsidR="00B41E43" w:rsidRPr="00C53469" w:rsidRDefault="00B41E43"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EB509D">
      <w:pPr>
        <w:spacing w:line="240" w:lineRule="auto"/>
        <w:ind w:firstLine="5387"/>
        <w:contextualSpacing/>
        <w:jc w:val="right"/>
        <w:rPr>
          <w:b/>
          <w:bCs/>
          <w:sz w:val="24"/>
          <w:szCs w:val="24"/>
        </w:rPr>
      </w:pPr>
      <w:r w:rsidRPr="00052FEF">
        <w:rPr>
          <w:b/>
          <w:bCs/>
          <w:sz w:val="24"/>
          <w:szCs w:val="24"/>
        </w:rPr>
        <w:lastRenderedPageBreak/>
        <w:t>Приложение № 3</w:t>
      </w:r>
    </w:p>
    <w:p w:rsidR="00AB6296" w:rsidRDefault="00BD6E4C" w:rsidP="00EB509D">
      <w:pPr>
        <w:spacing w:line="240" w:lineRule="auto"/>
        <w:ind w:firstLine="5387"/>
        <w:contextualSpacing/>
        <w:jc w:val="right"/>
        <w:rPr>
          <w:bCs/>
          <w:sz w:val="24"/>
          <w:szCs w:val="24"/>
        </w:rPr>
      </w:pPr>
      <w:r>
        <w:rPr>
          <w:bCs/>
          <w:sz w:val="24"/>
          <w:szCs w:val="24"/>
        </w:rPr>
        <w:t>к д</w:t>
      </w:r>
      <w:r w:rsidR="008004C6" w:rsidRPr="00052FEF">
        <w:rPr>
          <w:bCs/>
          <w:sz w:val="24"/>
          <w:szCs w:val="24"/>
        </w:rPr>
        <w:t>окументации</w:t>
      </w:r>
      <w:r w:rsidR="00EB509D">
        <w:rPr>
          <w:bCs/>
          <w:sz w:val="24"/>
          <w:szCs w:val="24"/>
        </w:rPr>
        <w:t xml:space="preserve"> от “__“ ________ 2023</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EB509D" w:rsidRDefault="00424642" w:rsidP="00EB509D">
      <w:pPr>
        <w:spacing w:line="240" w:lineRule="auto"/>
        <w:contextualSpacing/>
        <w:jc w:val="center"/>
        <w:rPr>
          <w:b/>
          <w:bCs/>
          <w:sz w:val="24"/>
          <w:szCs w:val="24"/>
        </w:rPr>
      </w:pPr>
      <w:r w:rsidRPr="00BD6E4C">
        <w:rPr>
          <w:b/>
          <w:bCs/>
          <w:sz w:val="24"/>
          <w:szCs w:val="24"/>
        </w:rPr>
        <w:t>ПРОЕКТ ДОГОВОРА</w:t>
      </w:r>
    </w:p>
    <w:p w:rsidR="00EB509D" w:rsidRPr="0039437B" w:rsidRDefault="00EB509D" w:rsidP="00EB509D">
      <w:pPr>
        <w:spacing w:line="240" w:lineRule="auto"/>
        <w:contextualSpacing/>
        <w:jc w:val="center"/>
        <w:rPr>
          <w:sz w:val="24"/>
          <w:szCs w:val="24"/>
        </w:rPr>
      </w:pPr>
      <w:r w:rsidRPr="0039437B">
        <w:rPr>
          <w:sz w:val="24"/>
          <w:szCs w:val="24"/>
        </w:rPr>
        <w:t>СУБЛИЦЕНЗИОННЫЙ ДОГОВОР №_________</w:t>
      </w:r>
    </w:p>
    <w:p w:rsidR="00EB509D" w:rsidRPr="0039437B" w:rsidRDefault="00EB509D" w:rsidP="00EB509D">
      <w:pPr>
        <w:spacing w:line="240" w:lineRule="auto"/>
        <w:contextualSpacing/>
        <w:jc w:val="center"/>
        <w:rPr>
          <w:sz w:val="24"/>
          <w:szCs w:val="24"/>
        </w:rPr>
      </w:pPr>
      <w:r w:rsidRPr="0039437B">
        <w:rPr>
          <w:sz w:val="24"/>
          <w:szCs w:val="24"/>
        </w:rPr>
        <w:t xml:space="preserve">на передачу неисключительного права на использование программы для ЭВМ </w:t>
      </w:r>
    </w:p>
    <w:p w:rsidR="00EB509D" w:rsidRPr="0039437B" w:rsidRDefault="00EB509D" w:rsidP="00EB509D">
      <w:pPr>
        <w:spacing w:line="240" w:lineRule="auto"/>
        <w:contextualSpacing/>
        <w:jc w:val="center"/>
        <w:rPr>
          <w:b/>
          <w:sz w:val="24"/>
          <w:szCs w:val="24"/>
        </w:rPr>
      </w:pPr>
    </w:p>
    <w:p w:rsidR="00EB509D" w:rsidRPr="0039437B" w:rsidRDefault="00EB509D" w:rsidP="00EB509D">
      <w:pPr>
        <w:rPr>
          <w:sz w:val="24"/>
          <w:szCs w:val="24"/>
        </w:rPr>
      </w:pPr>
      <w:r w:rsidRPr="0039437B">
        <w:rPr>
          <w:sz w:val="24"/>
          <w:szCs w:val="24"/>
        </w:rPr>
        <w:t>г. Астрахань                                                                                                        «_____»_________20</w:t>
      </w:r>
      <w:r>
        <w:rPr>
          <w:sz w:val="24"/>
          <w:szCs w:val="24"/>
        </w:rPr>
        <w:t>__</w:t>
      </w:r>
      <w:r w:rsidRPr="0039437B">
        <w:rPr>
          <w:sz w:val="24"/>
          <w:szCs w:val="24"/>
        </w:rPr>
        <w:t xml:space="preserve"> г.</w:t>
      </w:r>
    </w:p>
    <w:p w:rsidR="00EB509D" w:rsidRDefault="00EB509D" w:rsidP="00EB509D">
      <w:pPr>
        <w:spacing w:before="60" w:after="60"/>
        <w:ind w:firstLine="709"/>
        <w:rPr>
          <w:sz w:val="24"/>
          <w:szCs w:val="24"/>
        </w:rPr>
      </w:pPr>
      <w:r w:rsidRPr="0039437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«Сублицензиат», в лице </w:t>
      </w:r>
      <w:r>
        <w:rPr>
          <w:sz w:val="24"/>
          <w:szCs w:val="24"/>
        </w:rPr>
        <w:t xml:space="preserve">и. о. </w:t>
      </w:r>
      <w:r w:rsidRPr="0039437B">
        <w:rPr>
          <w:sz w:val="24"/>
          <w:szCs w:val="24"/>
        </w:rPr>
        <w:t xml:space="preserve">руководителя ФГБУ «АМП Каспийского моря» </w:t>
      </w:r>
      <w:r>
        <w:rPr>
          <w:sz w:val="24"/>
          <w:szCs w:val="24"/>
        </w:rPr>
        <w:t>Ковалева Николая Александровича</w:t>
      </w:r>
      <w:r w:rsidRPr="0039437B">
        <w:rPr>
          <w:sz w:val="24"/>
          <w:szCs w:val="24"/>
        </w:rPr>
        <w:t>, действующего на основании Устава</w:t>
      </w:r>
      <w:r>
        <w:rPr>
          <w:sz w:val="24"/>
          <w:szCs w:val="24"/>
        </w:rPr>
        <w:t xml:space="preserve"> и Приказа № 51/к-</w:t>
      </w:r>
      <w:proofErr w:type="spellStart"/>
      <w:r>
        <w:rPr>
          <w:sz w:val="24"/>
          <w:szCs w:val="24"/>
        </w:rPr>
        <w:t>мрф</w:t>
      </w:r>
      <w:proofErr w:type="spellEnd"/>
      <w:r>
        <w:rPr>
          <w:sz w:val="24"/>
          <w:szCs w:val="24"/>
        </w:rPr>
        <w:t xml:space="preserve"> от 13.01.2022 года</w:t>
      </w:r>
      <w:r w:rsidRPr="0039437B">
        <w:rPr>
          <w:sz w:val="24"/>
          <w:szCs w:val="24"/>
        </w:rPr>
        <w:t xml:space="preserve">, с одной стороны, и </w:t>
      </w:r>
    </w:p>
    <w:p w:rsidR="00EB509D" w:rsidRPr="00C807EE" w:rsidRDefault="00EB509D" w:rsidP="00EB509D">
      <w:pPr>
        <w:spacing w:before="60" w:after="60"/>
        <w:ind w:firstLine="709"/>
        <w:rPr>
          <w:b/>
          <w:i/>
          <w:sz w:val="24"/>
          <w:szCs w:val="24"/>
        </w:rPr>
      </w:pPr>
      <w:r w:rsidRPr="00C807EE">
        <w:rPr>
          <w:b/>
          <w:i/>
          <w:sz w:val="24"/>
          <w:szCs w:val="24"/>
          <w:u w:val="single"/>
        </w:rPr>
        <w:t xml:space="preserve">- вариант </w:t>
      </w:r>
      <w:r w:rsidRPr="00C807EE">
        <w:rPr>
          <w:b/>
          <w:i/>
          <w:sz w:val="24"/>
          <w:szCs w:val="24"/>
          <w:u w:val="single"/>
          <w:lang w:val="en-US"/>
        </w:rPr>
        <w:t>I</w:t>
      </w:r>
      <w:r w:rsidRPr="00C807EE">
        <w:rPr>
          <w:b/>
          <w:i/>
          <w:sz w:val="24"/>
          <w:szCs w:val="24"/>
        </w:rPr>
        <w:t xml:space="preserve"> (в случае, если контрагентом является юридическое лицо):</w:t>
      </w:r>
    </w:p>
    <w:p w:rsidR="00EB509D" w:rsidRPr="00C807EE" w:rsidRDefault="00EB509D" w:rsidP="00EB509D">
      <w:pPr>
        <w:spacing w:before="60" w:after="60" w:line="240" w:lineRule="auto"/>
        <w:ind w:firstLine="709"/>
        <w:jc w:val="both"/>
        <w:rPr>
          <w:sz w:val="24"/>
          <w:szCs w:val="24"/>
        </w:rPr>
      </w:pPr>
      <w:r w:rsidRPr="00C807EE">
        <w:rPr>
          <w:sz w:val="24"/>
          <w:szCs w:val="24"/>
        </w:rPr>
        <w:t xml:space="preserve"> </w:t>
      </w:r>
      <w:r w:rsidRPr="00C807EE">
        <w:rPr>
          <w:i/>
          <w:sz w:val="24"/>
          <w:szCs w:val="24"/>
          <w:u w:val="single"/>
        </w:rPr>
        <w:t>полное наименование</w:t>
      </w:r>
      <w:r w:rsidRPr="00C807EE">
        <w:rPr>
          <w:b/>
          <w:sz w:val="24"/>
          <w:szCs w:val="24"/>
        </w:rPr>
        <w:t xml:space="preserve"> </w:t>
      </w:r>
      <w:r w:rsidRPr="00C807EE">
        <w:rPr>
          <w:sz w:val="24"/>
          <w:szCs w:val="24"/>
        </w:rPr>
        <w:t>(</w:t>
      </w:r>
      <w:r w:rsidRPr="00C807EE">
        <w:rPr>
          <w:i/>
          <w:sz w:val="24"/>
          <w:szCs w:val="24"/>
          <w:u w:val="single"/>
        </w:rPr>
        <w:t>сокращенное наименование</w:t>
      </w:r>
      <w:r w:rsidRPr="00C807EE">
        <w:rPr>
          <w:sz w:val="24"/>
          <w:szCs w:val="24"/>
        </w:rPr>
        <w:t>), именуемое в дальнейшем «</w:t>
      </w:r>
      <w:r>
        <w:rPr>
          <w:sz w:val="24"/>
          <w:szCs w:val="24"/>
        </w:rPr>
        <w:t>Лицензиат</w:t>
      </w:r>
      <w:r w:rsidRPr="00C807EE">
        <w:rPr>
          <w:sz w:val="24"/>
          <w:szCs w:val="24"/>
        </w:rPr>
        <w:t xml:space="preserve">», в лице </w:t>
      </w:r>
      <w:r w:rsidRPr="00C807EE">
        <w:rPr>
          <w:i/>
          <w:sz w:val="24"/>
          <w:szCs w:val="24"/>
          <w:u w:val="single"/>
        </w:rPr>
        <w:t>наименование должности и ФИО</w:t>
      </w:r>
      <w:r w:rsidRPr="00C807EE">
        <w:rPr>
          <w:sz w:val="24"/>
          <w:szCs w:val="24"/>
        </w:rPr>
        <w:t xml:space="preserve">, действующего на основании </w:t>
      </w:r>
      <w:r w:rsidRPr="00C807EE">
        <w:rPr>
          <w:i/>
          <w:sz w:val="24"/>
          <w:szCs w:val="24"/>
          <w:u w:val="single"/>
        </w:rPr>
        <w:t>наименование документа</w:t>
      </w:r>
      <w:r w:rsidRPr="00C807EE">
        <w:rPr>
          <w:sz w:val="24"/>
          <w:szCs w:val="24"/>
        </w:rPr>
        <w:t xml:space="preserve">, с другой стороны, далее именуемые Стороны, </w:t>
      </w:r>
    </w:p>
    <w:p w:rsidR="00EB509D" w:rsidRPr="00C807EE" w:rsidRDefault="00EB509D" w:rsidP="00EB509D">
      <w:pPr>
        <w:spacing w:before="60" w:after="60" w:line="240" w:lineRule="auto"/>
        <w:ind w:firstLine="709"/>
        <w:jc w:val="both"/>
        <w:rPr>
          <w:b/>
          <w:i/>
          <w:sz w:val="24"/>
          <w:szCs w:val="24"/>
        </w:rPr>
      </w:pPr>
      <w:r w:rsidRPr="00C807EE">
        <w:rPr>
          <w:b/>
          <w:i/>
          <w:sz w:val="24"/>
          <w:szCs w:val="24"/>
          <w:u w:val="single"/>
        </w:rPr>
        <w:t xml:space="preserve">- вариант </w:t>
      </w:r>
      <w:r w:rsidRPr="00C807EE">
        <w:rPr>
          <w:b/>
          <w:i/>
          <w:sz w:val="24"/>
          <w:szCs w:val="24"/>
          <w:u w:val="single"/>
          <w:lang w:val="en-US"/>
        </w:rPr>
        <w:t>II</w:t>
      </w:r>
      <w:r w:rsidRPr="00C807EE">
        <w:rPr>
          <w:b/>
          <w:i/>
          <w:sz w:val="24"/>
          <w:szCs w:val="24"/>
        </w:rPr>
        <w:t xml:space="preserve"> (в случае, если контрагентом является индивидуальный предприниматель):</w:t>
      </w:r>
    </w:p>
    <w:p w:rsidR="00EB509D" w:rsidRPr="00C807EE" w:rsidRDefault="00EB509D" w:rsidP="00EB509D">
      <w:pPr>
        <w:spacing w:before="60" w:after="60" w:line="240" w:lineRule="auto"/>
        <w:ind w:firstLine="709"/>
        <w:jc w:val="both"/>
        <w:rPr>
          <w:sz w:val="24"/>
          <w:szCs w:val="24"/>
        </w:rPr>
      </w:pPr>
      <w:r w:rsidRPr="00C807EE">
        <w:rPr>
          <w:i/>
          <w:sz w:val="24"/>
          <w:szCs w:val="24"/>
        </w:rPr>
        <w:t>Индивидуальный предприниматель</w:t>
      </w:r>
      <w:r w:rsidRPr="00C807EE">
        <w:rPr>
          <w:sz w:val="24"/>
          <w:szCs w:val="24"/>
        </w:rPr>
        <w:t xml:space="preserve"> </w:t>
      </w:r>
      <w:r w:rsidRPr="00C807EE">
        <w:rPr>
          <w:i/>
          <w:sz w:val="24"/>
          <w:szCs w:val="24"/>
          <w:u w:val="single"/>
        </w:rPr>
        <w:t>ФИО</w:t>
      </w:r>
      <w:r w:rsidRPr="00C807EE">
        <w:rPr>
          <w:sz w:val="24"/>
          <w:szCs w:val="24"/>
        </w:rPr>
        <w:t>, именуемый в дальнейшем «</w:t>
      </w:r>
      <w:r>
        <w:rPr>
          <w:sz w:val="24"/>
          <w:szCs w:val="24"/>
        </w:rPr>
        <w:t>Лицензиат</w:t>
      </w:r>
      <w:r w:rsidRPr="00C807EE">
        <w:rPr>
          <w:sz w:val="24"/>
          <w:szCs w:val="24"/>
        </w:rPr>
        <w:t xml:space="preserve">», действующий на основании </w:t>
      </w:r>
      <w:r w:rsidRPr="00C807E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C807EE">
        <w:rPr>
          <w:i/>
          <w:sz w:val="24"/>
          <w:szCs w:val="24"/>
          <w:u w:val="single"/>
        </w:rPr>
        <w:t xml:space="preserve">                     ,</w:t>
      </w:r>
      <w:proofErr w:type="gramEnd"/>
      <w:r w:rsidRPr="00C807EE">
        <w:rPr>
          <w:i/>
          <w:sz w:val="24"/>
          <w:szCs w:val="24"/>
          <w:u w:val="single"/>
        </w:rPr>
        <w:t xml:space="preserve"> ОГРНИП,                 </w:t>
      </w:r>
      <w:r w:rsidRPr="00C807EE">
        <w:rPr>
          <w:sz w:val="24"/>
          <w:szCs w:val="24"/>
        </w:rPr>
        <w:t xml:space="preserve">с другой стороны, далее именуемые Стороны, </w:t>
      </w:r>
    </w:p>
    <w:p w:rsidR="00EB509D" w:rsidRPr="00C807EE" w:rsidRDefault="00EB509D" w:rsidP="00EB509D">
      <w:pPr>
        <w:spacing w:before="60" w:after="60" w:line="240" w:lineRule="auto"/>
        <w:ind w:firstLine="709"/>
        <w:jc w:val="both"/>
        <w:rPr>
          <w:b/>
          <w:i/>
          <w:sz w:val="24"/>
          <w:szCs w:val="24"/>
        </w:rPr>
      </w:pPr>
      <w:r w:rsidRPr="00C807EE">
        <w:rPr>
          <w:b/>
          <w:i/>
          <w:sz w:val="24"/>
          <w:szCs w:val="24"/>
          <w:u w:val="single"/>
        </w:rPr>
        <w:t xml:space="preserve">- вариант </w:t>
      </w:r>
      <w:r w:rsidRPr="00C807EE">
        <w:rPr>
          <w:b/>
          <w:i/>
          <w:sz w:val="24"/>
          <w:szCs w:val="24"/>
          <w:u w:val="single"/>
          <w:lang w:val="en-US"/>
        </w:rPr>
        <w:t>III</w:t>
      </w:r>
      <w:r w:rsidRPr="00C807EE">
        <w:rPr>
          <w:b/>
          <w:i/>
          <w:sz w:val="24"/>
          <w:szCs w:val="24"/>
        </w:rPr>
        <w:t xml:space="preserve"> (в случае, если контрагентом является физическое лицо):</w:t>
      </w:r>
    </w:p>
    <w:p w:rsidR="00EB509D" w:rsidRPr="00C807EE" w:rsidRDefault="00EB509D" w:rsidP="00EB509D">
      <w:pPr>
        <w:spacing w:before="60" w:after="60" w:line="240" w:lineRule="auto"/>
        <w:ind w:firstLine="709"/>
        <w:jc w:val="both"/>
        <w:rPr>
          <w:sz w:val="24"/>
          <w:szCs w:val="24"/>
        </w:rPr>
      </w:pPr>
      <w:proofErr w:type="gramStart"/>
      <w:r w:rsidRPr="00C807EE">
        <w:rPr>
          <w:i/>
          <w:sz w:val="24"/>
          <w:szCs w:val="24"/>
          <w:u w:val="single"/>
        </w:rPr>
        <w:t>ФИО</w:t>
      </w:r>
      <w:r w:rsidRPr="00C807EE">
        <w:rPr>
          <w:sz w:val="24"/>
          <w:szCs w:val="24"/>
        </w:rPr>
        <w:t>,</w:t>
      </w:r>
      <w:r w:rsidRPr="00C807EE">
        <w:rPr>
          <w:i/>
          <w:sz w:val="24"/>
          <w:szCs w:val="24"/>
        </w:rPr>
        <w:t xml:space="preserve"> дата рождения:___________, паспорт: серия ________ № __________, выдан: _______________________ ____________, зарегистрирован:_______________________</w:t>
      </w:r>
      <w:r w:rsidRPr="00C807EE">
        <w:rPr>
          <w:sz w:val="24"/>
          <w:szCs w:val="24"/>
        </w:rPr>
        <w:t>, именуемый в дальнейшем «</w:t>
      </w:r>
      <w:r>
        <w:rPr>
          <w:sz w:val="24"/>
          <w:szCs w:val="24"/>
        </w:rPr>
        <w:t>Лицензиат</w:t>
      </w:r>
      <w:r w:rsidRPr="00C807EE">
        <w:rPr>
          <w:sz w:val="24"/>
          <w:szCs w:val="24"/>
        </w:rPr>
        <w:t xml:space="preserve">», с другой стороны, далее именуемые Стороны, </w:t>
      </w:r>
      <w:proofErr w:type="gramEnd"/>
    </w:p>
    <w:p w:rsidR="00EB509D" w:rsidRPr="00C807EE" w:rsidRDefault="00EB509D" w:rsidP="00EB509D">
      <w:pPr>
        <w:suppressAutoHyphens/>
        <w:spacing w:line="240" w:lineRule="auto"/>
        <w:jc w:val="both"/>
        <w:rPr>
          <w:bCs/>
          <w:sz w:val="24"/>
          <w:szCs w:val="24"/>
          <w:lang w:eastAsia="ar-SA"/>
        </w:rPr>
      </w:pPr>
      <w:r w:rsidRPr="00C807EE">
        <w:rPr>
          <w:sz w:val="24"/>
          <w:szCs w:val="24"/>
        </w:rPr>
        <w:t xml:space="preserve">на основании протокола </w:t>
      </w:r>
      <w:r w:rsidRPr="004F4572">
        <w:rPr>
          <w:sz w:val="24"/>
          <w:szCs w:val="24"/>
        </w:rPr>
        <w:t>рассмотрения, оценки и сопоставления заявок на участие в запросе цен</w:t>
      </w:r>
      <w:r w:rsidRPr="00C807EE">
        <w:rPr>
          <w:sz w:val="24"/>
          <w:szCs w:val="24"/>
        </w:rPr>
        <w:t xml:space="preserve"> № _________ </w:t>
      </w:r>
      <w:proofErr w:type="gramStart"/>
      <w:r w:rsidRPr="00C807EE">
        <w:rPr>
          <w:sz w:val="24"/>
          <w:szCs w:val="24"/>
        </w:rPr>
        <w:t>от</w:t>
      </w:r>
      <w:proofErr w:type="gramEnd"/>
      <w:r w:rsidRPr="00C807EE">
        <w:rPr>
          <w:sz w:val="24"/>
          <w:szCs w:val="24"/>
        </w:rPr>
        <w:t xml:space="preserve"> ___________ заключили настоящий договор о нижеследующем:</w:t>
      </w:r>
    </w:p>
    <w:p w:rsidR="00EB509D" w:rsidRPr="0039437B" w:rsidRDefault="00EB509D" w:rsidP="00EB509D">
      <w:pPr>
        <w:spacing w:line="240" w:lineRule="auto"/>
        <w:ind w:right="-1" w:firstLine="708"/>
        <w:jc w:val="both"/>
        <w:rPr>
          <w:sz w:val="24"/>
          <w:szCs w:val="24"/>
        </w:rPr>
      </w:pPr>
    </w:p>
    <w:p w:rsidR="00EB509D" w:rsidRPr="0039437B" w:rsidRDefault="00EB509D" w:rsidP="00EB509D">
      <w:pPr>
        <w:pStyle w:val="afb"/>
        <w:widowControl/>
        <w:numPr>
          <w:ilvl w:val="0"/>
          <w:numId w:val="28"/>
        </w:numPr>
        <w:spacing w:line="240" w:lineRule="auto"/>
        <w:ind w:right="-1"/>
        <w:jc w:val="center"/>
        <w:rPr>
          <w:sz w:val="24"/>
          <w:szCs w:val="24"/>
        </w:rPr>
      </w:pPr>
      <w:r w:rsidRPr="0039437B">
        <w:rPr>
          <w:sz w:val="24"/>
          <w:szCs w:val="24"/>
        </w:rPr>
        <w:t>ПРЕДМЕТ ДОГОВОРА</w:t>
      </w:r>
    </w:p>
    <w:p w:rsidR="00EB509D" w:rsidRPr="0039437B" w:rsidRDefault="00EB509D" w:rsidP="00EB509D">
      <w:pPr>
        <w:spacing w:line="240" w:lineRule="auto"/>
        <w:ind w:right="-1"/>
        <w:jc w:val="both"/>
        <w:rPr>
          <w:sz w:val="24"/>
          <w:szCs w:val="24"/>
        </w:rPr>
      </w:pPr>
      <w:r w:rsidRPr="0039437B">
        <w:rPr>
          <w:sz w:val="24"/>
          <w:szCs w:val="24"/>
        </w:rPr>
        <w:t xml:space="preserve">1.1. </w:t>
      </w:r>
      <w:proofErr w:type="gramStart"/>
      <w:r w:rsidRPr="0039437B">
        <w:rPr>
          <w:sz w:val="24"/>
          <w:szCs w:val="24"/>
        </w:rPr>
        <w:t>По настоящему договору Лицензиат предоставляет (передает)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 1 к настоящему договору)</w:t>
      </w:r>
      <w:r>
        <w:rPr>
          <w:sz w:val="24"/>
          <w:szCs w:val="24"/>
        </w:rPr>
        <w:t xml:space="preserve"> и в Техническом задании (Приложение № 2 к настоящему договору)</w:t>
      </w:r>
      <w:r w:rsidRPr="0039437B">
        <w:rPr>
          <w:sz w:val="24"/>
          <w:szCs w:val="24"/>
        </w:rPr>
        <w:t>, в пределах и способами, указанными в пункте 1.2 настоящего договора, и на срок, указанный в Спецификации (Приложение № 1 к</w:t>
      </w:r>
      <w:proofErr w:type="gramEnd"/>
      <w:r w:rsidRPr="0039437B">
        <w:rPr>
          <w:sz w:val="24"/>
          <w:szCs w:val="24"/>
        </w:rPr>
        <w:t xml:space="preserve"> настоящему договору)</w:t>
      </w:r>
      <w:r w:rsidRPr="001C460E">
        <w:rPr>
          <w:sz w:val="24"/>
          <w:szCs w:val="24"/>
        </w:rPr>
        <w:t xml:space="preserve"> </w:t>
      </w:r>
      <w:r>
        <w:rPr>
          <w:sz w:val="24"/>
          <w:szCs w:val="24"/>
        </w:rPr>
        <w:t>и в Техническом задании (Приложение № 2 к настоящему договору)</w:t>
      </w:r>
      <w:r w:rsidRPr="0039437B">
        <w:rPr>
          <w:sz w:val="24"/>
          <w:szCs w:val="24"/>
        </w:rPr>
        <w:t>, а Сублицензиат обязуется уплатить Лицензиату обусловленное настоящим договором вознаграждение.</w:t>
      </w:r>
    </w:p>
    <w:p w:rsidR="00EB509D" w:rsidRPr="0039437B" w:rsidRDefault="00EB509D" w:rsidP="00EB509D">
      <w:pPr>
        <w:spacing w:line="240" w:lineRule="auto"/>
        <w:ind w:right="-1"/>
        <w:jc w:val="both"/>
        <w:rPr>
          <w:sz w:val="24"/>
          <w:szCs w:val="24"/>
        </w:rPr>
      </w:pPr>
      <w:r w:rsidRPr="0039437B">
        <w:rPr>
          <w:sz w:val="24"/>
          <w:szCs w:val="24"/>
        </w:rPr>
        <w:t xml:space="preserve">1.2. Право на использование программы для ЭВМ включает неисключительное право </w:t>
      </w:r>
      <w:proofErr w:type="gramStart"/>
      <w:r w:rsidRPr="0039437B">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39437B">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EB509D" w:rsidRDefault="00EB509D" w:rsidP="00EB509D">
      <w:pPr>
        <w:spacing w:line="240" w:lineRule="auto"/>
        <w:ind w:right="-1"/>
        <w:jc w:val="both"/>
        <w:rPr>
          <w:sz w:val="24"/>
          <w:szCs w:val="24"/>
        </w:rPr>
      </w:pPr>
      <w:r w:rsidRPr="0039437B">
        <w:rPr>
          <w:sz w:val="24"/>
          <w:szCs w:val="24"/>
        </w:rPr>
        <w:t xml:space="preserve">1.3. Лицензиат подтверждает, что он обладает всеми правами на передачу права на использование программы для ЭВМ на основании лицензионного договора № </w:t>
      </w:r>
      <w:r>
        <w:rPr>
          <w:sz w:val="24"/>
          <w:szCs w:val="24"/>
        </w:rPr>
        <w:t>______________________________</w:t>
      </w:r>
      <w:r w:rsidRPr="0039437B">
        <w:rPr>
          <w:sz w:val="24"/>
          <w:szCs w:val="24"/>
        </w:rPr>
        <w:t>.</w:t>
      </w:r>
    </w:p>
    <w:p w:rsidR="00EB509D" w:rsidRPr="0039437B" w:rsidRDefault="00EB509D" w:rsidP="00EB509D">
      <w:pPr>
        <w:spacing w:line="240" w:lineRule="auto"/>
        <w:ind w:right="-1"/>
        <w:jc w:val="both"/>
        <w:rPr>
          <w:sz w:val="24"/>
          <w:szCs w:val="24"/>
        </w:rPr>
      </w:pPr>
    </w:p>
    <w:p w:rsidR="00EB509D" w:rsidRPr="0039437B" w:rsidRDefault="00EB509D" w:rsidP="00EB509D">
      <w:pPr>
        <w:spacing w:line="240" w:lineRule="auto"/>
        <w:ind w:right="-1"/>
        <w:jc w:val="both"/>
        <w:rPr>
          <w:sz w:val="24"/>
          <w:szCs w:val="24"/>
        </w:rPr>
      </w:pPr>
    </w:p>
    <w:p w:rsidR="00EB509D" w:rsidRPr="0039437B" w:rsidRDefault="00EB509D" w:rsidP="00EB509D">
      <w:pPr>
        <w:pStyle w:val="afb"/>
        <w:widowControl/>
        <w:numPr>
          <w:ilvl w:val="0"/>
          <w:numId w:val="28"/>
        </w:numPr>
        <w:spacing w:line="240" w:lineRule="auto"/>
        <w:ind w:right="-1"/>
        <w:jc w:val="center"/>
        <w:rPr>
          <w:sz w:val="24"/>
          <w:szCs w:val="24"/>
        </w:rPr>
      </w:pPr>
      <w:r w:rsidRPr="0039437B">
        <w:rPr>
          <w:sz w:val="24"/>
          <w:szCs w:val="24"/>
        </w:rPr>
        <w:lastRenderedPageBreak/>
        <w:t>ОБЯЗАННОСТИ И ПРАВА СТОРОН</w:t>
      </w:r>
    </w:p>
    <w:p w:rsidR="00EB509D" w:rsidRPr="0039437B" w:rsidRDefault="00EB509D" w:rsidP="00EB509D">
      <w:pPr>
        <w:spacing w:line="240" w:lineRule="auto"/>
        <w:ind w:right="-1"/>
        <w:jc w:val="both"/>
        <w:rPr>
          <w:sz w:val="24"/>
          <w:szCs w:val="24"/>
        </w:rPr>
      </w:pPr>
      <w:r w:rsidRPr="0039437B">
        <w:rPr>
          <w:sz w:val="24"/>
          <w:szCs w:val="24"/>
        </w:rPr>
        <w:t>2.1. Лицензиат обязан:</w:t>
      </w:r>
    </w:p>
    <w:p w:rsidR="00EB509D" w:rsidRPr="0039437B" w:rsidRDefault="00EB509D" w:rsidP="00EB509D">
      <w:pPr>
        <w:spacing w:line="240" w:lineRule="auto"/>
        <w:ind w:right="-1"/>
        <w:jc w:val="both"/>
        <w:rPr>
          <w:sz w:val="24"/>
          <w:szCs w:val="24"/>
        </w:rPr>
      </w:pPr>
      <w:r w:rsidRPr="0039437B">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EB509D" w:rsidRPr="0039437B" w:rsidRDefault="00EB509D" w:rsidP="00EB509D">
      <w:pPr>
        <w:spacing w:line="240" w:lineRule="auto"/>
        <w:ind w:right="-1"/>
        <w:jc w:val="both"/>
        <w:rPr>
          <w:sz w:val="24"/>
          <w:szCs w:val="24"/>
        </w:rPr>
      </w:pPr>
      <w:r w:rsidRPr="0039437B">
        <w:rPr>
          <w:sz w:val="24"/>
          <w:szCs w:val="24"/>
        </w:rPr>
        <w:t>2.2. Лицензиат имеет право:</w:t>
      </w:r>
    </w:p>
    <w:p w:rsidR="00EB509D" w:rsidRPr="0039437B" w:rsidRDefault="00EB509D" w:rsidP="00EB509D">
      <w:pPr>
        <w:spacing w:line="240" w:lineRule="auto"/>
        <w:ind w:right="-1"/>
        <w:jc w:val="both"/>
        <w:rPr>
          <w:sz w:val="24"/>
          <w:szCs w:val="24"/>
        </w:rPr>
      </w:pPr>
      <w:r w:rsidRPr="0039437B">
        <w:rPr>
          <w:sz w:val="24"/>
          <w:szCs w:val="24"/>
        </w:rPr>
        <w:t>2.2.1. Требовать оплаты вознаграждения в соответствии с условиями настоящего договора.</w:t>
      </w:r>
    </w:p>
    <w:p w:rsidR="00EB509D" w:rsidRPr="0039437B" w:rsidRDefault="00EB509D" w:rsidP="00EB509D">
      <w:pPr>
        <w:spacing w:line="240" w:lineRule="auto"/>
        <w:ind w:right="-1"/>
        <w:jc w:val="both"/>
        <w:rPr>
          <w:sz w:val="24"/>
          <w:szCs w:val="24"/>
        </w:rPr>
      </w:pPr>
      <w:r w:rsidRPr="0039437B">
        <w:rPr>
          <w:sz w:val="24"/>
          <w:szCs w:val="24"/>
        </w:rPr>
        <w:t>2.2.2. Осуществить передачу права на использование программы для ЭВМ ранее срока, указанного в пункте 3.1 настоящего договора.</w:t>
      </w:r>
    </w:p>
    <w:p w:rsidR="00EB509D" w:rsidRPr="0039437B" w:rsidRDefault="00EB509D" w:rsidP="00EB509D">
      <w:pPr>
        <w:spacing w:line="240" w:lineRule="auto"/>
        <w:ind w:right="-1"/>
        <w:jc w:val="both"/>
        <w:rPr>
          <w:sz w:val="24"/>
          <w:szCs w:val="24"/>
        </w:rPr>
      </w:pPr>
      <w:r w:rsidRPr="0039437B">
        <w:rPr>
          <w:sz w:val="24"/>
          <w:szCs w:val="24"/>
        </w:rPr>
        <w:t xml:space="preserve">2.3. Сублицензиат  обязан: </w:t>
      </w:r>
    </w:p>
    <w:p w:rsidR="00EB509D" w:rsidRPr="0039437B" w:rsidRDefault="00EB509D" w:rsidP="00EB509D">
      <w:pPr>
        <w:spacing w:line="240" w:lineRule="auto"/>
        <w:ind w:right="-1"/>
        <w:jc w:val="both"/>
        <w:rPr>
          <w:sz w:val="24"/>
          <w:szCs w:val="24"/>
        </w:rPr>
      </w:pPr>
      <w:r w:rsidRPr="0039437B">
        <w:rPr>
          <w:sz w:val="24"/>
          <w:szCs w:val="24"/>
        </w:rPr>
        <w:t>2.3.1. Осуществить оплату в порядке и сроки, установленные разделом 4 настоящего договора.</w:t>
      </w:r>
    </w:p>
    <w:p w:rsidR="00EB509D" w:rsidRPr="0039437B" w:rsidRDefault="00EB509D" w:rsidP="00EB509D">
      <w:pPr>
        <w:spacing w:line="240" w:lineRule="auto"/>
        <w:ind w:right="-1"/>
        <w:jc w:val="both"/>
        <w:rPr>
          <w:sz w:val="24"/>
          <w:szCs w:val="24"/>
        </w:rPr>
      </w:pPr>
      <w:r w:rsidRPr="0039437B">
        <w:rPr>
          <w:sz w:val="24"/>
          <w:szCs w:val="24"/>
        </w:rPr>
        <w:t xml:space="preserve">2.3.2. В максимально короткие сроки уведомлять Лицензиата об обнаружении случаев контрафакта, нарушения авторских прав на программу для ЭВМ, руководство пользователя программы для ЭВМ. </w:t>
      </w:r>
    </w:p>
    <w:p w:rsidR="00EB509D" w:rsidRPr="0039437B" w:rsidRDefault="00EB509D" w:rsidP="00EB509D">
      <w:pPr>
        <w:spacing w:line="240" w:lineRule="auto"/>
        <w:ind w:right="-1"/>
        <w:jc w:val="both"/>
        <w:rPr>
          <w:sz w:val="24"/>
          <w:szCs w:val="24"/>
        </w:rPr>
      </w:pPr>
      <w:r w:rsidRPr="0039437B">
        <w:rPr>
          <w:sz w:val="24"/>
          <w:szCs w:val="24"/>
        </w:rPr>
        <w:t>2.4. Сублицензиат имеет право:</w:t>
      </w:r>
    </w:p>
    <w:p w:rsidR="00EB509D" w:rsidRPr="0039437B" w:rsidRDefault="00EB509D" w:rsidP="00EB509D">
      <w:pPr>
        <w:spacing w:line="240" w:lineRule="auto"/>
        <w:ind w:right="-1"/>
        <w:jc w:val="both"/>
        <w:rPr>
          <w:sz w:val="24"/>
          <w:szCs w:val="24"/>
        </w:rPr>
      </w:pPr>
      <w:r w:rsidRPr="0039437B">
        <w:rPr>
          <w:sz w:val="24"/>
          <w:szCs w:val="24"/>
        </w:rPr>
        <w:t xml:space="preserve">2.4.1. Осуществлять использование программы для ЭВМ в соответствии с её назначением в рамках предоставленного права.  </w:t>
      </w:r>
    </w:p>
    <w:p w:rsidR="00EB509D" w:rsidRPr="0039437B" w:rsidRDefault="00EB509D" w:rsidP="00EB509D">
      <w:pPr>
        <w:spacing w:line="240" w:lineRule="auto"/>
        <w:ind w:right="-1"/>
        <w:jc w:val="both"/>
        <w:rPr>
          <w:sz w:val="24"/>
          <w:szCs w:val="24"/>
        </w:rPr>
      </w:pPr>
      <w:r w:rsidRPr="0039437B">
        <w:rPr>
          <w:sz w:val="24"/>
          <w:szCs w:val="24"/>
        </w:rPr>
        <w:t>2.5.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w:t>
      </w:r>
    </w:p>
    <w:p w:rsidR="00EB509D" w:rsidRPr="0039437B" w:rsidRDefault="00EB509D" w:rsidP="00EB509D">
      <w:pPr>
        <w:spacing w:line="240" w:lineRule="auto"/>
        <w:ind w:right="-1"/>
        <w:jc w:val="both"/>
        <w:rPr>
          <w:sz w:val="24"/>
          <w:szCs w:val="24"/>
        </w:rPr>
      </w:pPr>
    </w:p>
    <w:p w:rsidR="00EB509D" w:rsidRPr="0039437B" w:rsidRDefault="00EB509D" w:rsidP="00EB509D">
      <w:pPr>
        <w:pStyle w:val="afb"/>
        <w:widowControl/>
        <w:numPr>
          <w:ilvl w:val="0"/>
          <w:numId w:val="28"/>
        </w:numPr>
        <w:spacing w:line="240" w:lineRule="auto"/>
        <w:ind w:right="-1"/>
        <w:jc w:val="center"/>
        <w:rPr>
          <w:sz w:val="24"/>
          <w:szCs w:val="24"/>
        </w:rPr>
      </w:pPr>
      <w:r w:rsidRPr="0039437B">
        <w:rPr>
          <w:sz w:val="24"/>
          <w:szCs w:val="24"/>
        </w:rPr>
        <w:t>УСЛОВИЯ ПРЕДОСТАВЛЕНИЯ (ПЕРЕДАЧИ)  ПРАВ</w:t>
      </w:r>
    </w:p>
    <w:p w:rsidR="00EB509D" w:rsidRPr="0039437B" w:rsidRDefault="00EB509D" w:rsidP="00EB509D">
      <w:pPr>
        <w:spacing w:line="240" w:lineRule="auto"/>
        <w:ind w:right="-1"/>
        <w:jc w:val="both"/>
        <w:rPr>
          <w:sz w:val="24"/>
          <w:szCs w:val="24"/>
        </w:rPr>
      </w:pPr>
      <w:r w:rsidRPr="0039437B">
        <w:rPr>
          <w:sz w:val="24"/>
          <w:szCs w:val="24"/>
        </w:rPr>
        <w:t xml:space="preserve">3.1. Лицензиат предоставляет Сублицензиату неисключительное право на использование программы для ЭВМ в течение </w:t>
      </w:r>
      <w:r>
        <w:rPr>
          <w:sz w:val="24"/>
          <w:szCs w:val="24"/>
        </w:rPr>
        <w:t>15</w:t>
      </w:r>
      <w:r w:rsidRPr="0039437B">
        <w:rPr>
          <w:sz w:val="24"/>
          <w:szCs w:val="24"/>
        </w:rPr>
        <w:t xml:space="preserve"> (</w:t>
      </w:r>
      <w:r>
        <w:rPr>
          <w:sz w:val="24"/>
          <w:szCs w:val="24"/>
        </w:rPr>
        <w:t>Пятнадцати</w:t>
      </w:r>
      <w:r w:rsidRPr="0039437B">
        <w:rPr>
          <w:sz w:val="24"/>
          <w:szCs w:val="24"/>
        </w:rPr>
        <w:t>) рабочих дней с момента подписания Сторонами настоящего договора.</w:t>
      </w:r>
    </w:p>
    <w:p w:rsidR="00EB509D" w:rsidRPr="0039437B" w:rsidRDefault="00EB509D" w:rsidP="00EB509D">
      <w:pPr>
        <w:spacing w:line="240" w:lineRule="auto"/>
        <w:ind w:right="-1"/>
        <w:jc w:val="both"/>
        <w:rPr>
          <w:sz w:val="24"/>
          <w:szCs w:val="24"/>
        </w:rPr>
      </w:pPr>
      <w:r w:rsidRPr="0039437B">
        <w:rPr>
          <w:sz w:val="24"/>
          <w:szCs w:val="24"/>
        </w:rPr>
        <w:t xml:space="preserve">3.2. Факт предоставления Сублицензиату права на использование программы для ЭВМ оформляется Актом приема-передачи неисключительного права. </w:t>
      </w:r>
    </w:p>
    <w:p w:rsidR="00EB509D" w:rsidRPr="0039437B" w:rsidRDefault="00EB509D" w:rsidP="00EB509D">
      <w:pPr>
        <w:spacing w:line="240" w:lineRule="auto"/>
        <w:ind w:right="-1"/>
        <w:jc w:val="both"/>
        <w:rPr>
          <w:sz w:val="24"/>
          <w:szCs w:val="24"/>
        </w:rPr>
      </w:pPr>
      <w:r w:rsidRPr="0039437B">
        <w:rPr>
          <w:sz w:val="24"/>
          <w:szCs w:val="24"/>
        </w:rPr>
        <w:t xml:space="preserve">3.3. </w:t>
      </w:r>
      <w:proofErr w:type="gramStart"/>
      <w:r w:rsidRPr="0039437B">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Сублицензиат вправе осуществить</w:t>
      </w:r>
      <w:proofErr w:type="gramEnd"/>
      <w:r w:rsidRPr="0039437B">
        <w:rPr>
          <w:sz w:val="24"/>
          <w:szCs w:val="24"/>
        </w:rPr>
        <w:t xml:space="preserve"> загрузку программы для ЭВМ. </w:t>
      </w:r>
    </w:p>
    <w:p w:rsidR="00EB509D" w:rsidRPr="0039437B" w:rsidRDefault="00EB509D" w:rsidP="00EB509D">
      <w:pPr>
        <w:spacing w:line="240" w:lineRule="auto"/>
        <w:jc w:val="both"/>
        <w:rPr>
          <w:sz w:val="24"/>
          <w:szCs w:val="24"/>
        </w:rPr>
      </w:pPr>
      <w:r w:rsidRPr="0039437B">
        <w:rPr>
          <w:sz w:val="24"/>
          <w:szCs w:val="24"/>
        </w:rPr>
        <w:t xml:space="preserve">3.4. Гарантия качества включает в себя подтверждение наличия прав на программу для ЭВМ, легальности предоставления их Сублицензиату. Лицензиат принимает на себя разрешение возможных споров и компенсацию ущерба </w:t>
      </w:r>
      <w:proofErr w:type="gramStart"/>
      <w:r w:rsidRPr="0039437B">
        <w:rPr>
          <w:sz w:val="24"/>
          <w:szCs w:val="24"/>
        </w:rPr>
        <w:t>в связи с возможным нарушением исключительных прав третьих лиц в связи с использованием программы для ЭВМ</w:t>
      </w:r>
      <w:proofErr w:type="gramEnd"/>
      <w:r w:rsidRPr="0039437B">
        <w:rPr>
          <w:sz w:val="24"/>
          <w:szCs w:val="24"/>
        </w:rPr>
        <w:t>.</w:t>
      </w:r>
    </w:p>
    <w:p w:rsidR="00EB509D" w:rsidRPr="0039437B" w:rsidRDefault="00EB509D" w:rsidP="00EB509D">
      <w:pPr>
        <w:spacing w:line="240" w:lineRule="auto"/>
        <w:jc w:val="both"/>
        <w:rPr>
          <w:sz w:val="24"/>
          <w:szCs w:val="24"/>
        </w:rPr>
      </w:pPr>
      <w:r w:rsidRPr="0039437B">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Лицензиата в течение 10 (Десяти) дней со дня поступления претензий Сублицензиата. Возврат некачественной программы для ЭВМ осуществляется за счет Лицензиата. </w:t>
      </w:r>
    </w:p>
    <w:p w:rsidR="00EB509D" w:rsidRPr="0039437B" w:rsidRDefault="00EB509D" w:rsidP="00B41E43">
      <w:pPr>
        <w:spacing w:line="240" w:lineRule="auto"/>
        <w:rPr>
          <w:sz w:val="24"/>
          <w:szCs w:val="24"/>
        </w:rPr>
      </w:pPr>
    </w:p>
    <w:p w:rsidR="00EB509D" w:rsidRPr="0039437B" w:rsidRDefault="00EB509D" w:rsidP="00EB509D">
      <w:pPr>
        <w:spacing w:line="240" w:lineRule="auto"/>
        <w:ind w:right="-1"/>
        <w:jc w:val="center"/>
        <w:rPr>
          <w:sz w:val="24"/>
          <w:szCs w:val="24"/>
        </w:rPr>
      </w:pPr>
      <w:r w:rsidRPr="0039437B">
        <w:rPr>
          <w:sz w:val="24"/>
          <w:szCs w:val="24"/>
        </w:rPr>
        <w:t>4. УСЛОВИЯ ОПЛАТЫ</w:t>
      </w:r>
    </w:p>
    <w:p w:rsidR="00EB509D" w:rsidRPr="00C807EE" w:rsidRDefault="00EB509D" w:rsidP="00EB509D">
      <w:pPr>
        <w:spacing w:line="240" w:lineRule="auto"/>
        <w:contextualSpacing/>
        <w:jc w:val="both"/>
        <w:rPr>
          <w:i/>
          <w:sz w:val="24"/>
          <w:szCs w:val="24"/>
        </w:rPr>
      </w:pPr>
      <w:r w:rsidRPr="0039437B">
        <w:rPr>
          <w:sz w:val="24"/>
          <w:szCs w:val="24"/>
        </w:rPr>
        <w:t xml:space="preserve">4.1. </w:t>
      </w:r>
      <w:r w:rsidRPr="00C807EE">
        <w:rPr>
          <w:sz w:val="24"/>
          <w:szCs w:val="24"/>
        </w:rPr>
        <w:t xml:space="preserve">Цена настоящего договора согласно спецификации (Приложение № 1 к настоящему договору) составляет </w:t>
      </w:r>
      <w:r w:rsidRPr="00C807EE">
        <w:rPr>
          <w:i/>
          <w:sz w:val="24"/>
          <w:szCs w:val="24"/>
        </w:rPr>
        <w:t>сумма цифрами (Сумма прописью)</w:t>
      </w:r>
      <w:r w:rsidRPr="00C807EE">
        <w:rPr>
          <w:sz w:val="24"/>
          <w:szCs w:val="24"/>
        </w:rPr>
        <w:t xml:space="preserve"> рублей __ копеек, в том числе НДС 20% - </w:t>
      </w:r>
      <w:r w:rsidRPr="00C807EE">
        <w:rPr>
          <w:i/>
          <w:sz w:val="24"/>
          <w:szCs w:val="24"/>
        </w:rPr>
        <w:t>сумма цифрами (Сумма прописью)</w:t>
      </w:r>
      <w:r w:rsidRPr="00C807EE">
        <w:rPr>
          <w:sz w:val="24"/>
          <w:szCs w:val="24"/>
        </w:rPr>
        <w:t xml:space="preserve"> рублей __ копеек/НДС не облагается </w:t>
      </w:r>
      <w:r w:rsidRPr="00C807EE">
        <w:rPr>
          <w:i/>
          <w:sz w:val="24"/>
          <w:szCs w:val="24"/>
        </w:rPr>
        <w:t>на основании указать пункт и статью НК РФ (указать реквизиты подтверждающего документа).</w:t>
      </w:r>
    </w:p>
    <w:p w:rsidR="00EB509D" w:rsidRPr="0039437B" w:rsidRDefault="00EB509D" w:rsidP="00EB509D">
      <w:pPr>
        <w:spacing w:line="240" w:lineRule="auto"/>
        <w:contextualSpacing/>
        <w:jc w:val="both"/>
        <w:rPr>
          <w:sz w:val="24"/>
          <w:szCs w:val="24"/>
        </w:rPr>
      </w:pPr>
      <w:r w:rsidRPr="0039437B">
        <w:rPr>
          <w:sz w:val="24"/>
          <w:szCs w:val="24"/>
        </w:rPr>
        <w:t>4.2. В вознаграждение включены все возможные расходы Лицензиата, связанные с исполнением обязательств по настоящему договору.</w:t>
      </w:r>
    </w:p>
    <w:p w:rsidR="00EB509D" w:rsidRPr="0039437B" w:rsidRDefault="00EB509D" w:rsidP="00EB509D">
      <w:pPr>
        <w:spacing w:line="240" w:lineRule="auto"/>
        <w:contextualSpacing/>
        <w:jc w:val="both"/>
        <w:rPr>
          <w:sz w:val="24"/>
          <w:szCs w:val="24"/>
        </w:rPr>
      </w:pPr>
      <w:r w:rsidRPr="0039437B">
        <w:rPr>
          <w:sz w:val="24"/>
          <w:szCs w:val="24"/>
        </w:rPr>
        <w:t>4.3. Сумма вознаграждения является твердой и не может изменяться в ходе исполнения Сторонами своих обязательств по настоящему договору.</w:t>
      </w:r>
    </w:p>
    <w:p w:rsidR="00EB509D" w:rsidRPr="0039437B" w:rsidRDefault="00EB509D" w:rsidP="00EB509D">
      <w:pPr>
        <w:spacing w:line="240" w:lineRule="auto"/>
        <w:contextualSpacing/>
        <w:jc w:val="both"/>
        <w:rPr>
          <w:sz w:val="24"/>
          <w:szCs w:val="24"/>
        </w:rPr>
      </w:pPr>
      <w:r w:rsidRPr="0039437B">
        <w:rPr>
          <w:sz w:val="24"/>
          <w:szCs w:val="24"/>
        </w:rPr>
        <w:t xml:space="preserve">4.4. Оплата вознаграждения, указанного в пункте 4.1 настоящего договора, производится </w:t>
      </w:r>
      <w:r w:rsidRPr="0039437B">
        <w:rPr>
          <w:sz w:val="24"/>
          <w:szCs w:val="24"/>
        </w:rPr>
        <w:lastRenderedPageBreak/>
        <w:t>Сублицензиатом на основании предоставленного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Лицензиата, указанный в разделе 10 настоящего договора. Днем оплаты считается день списания денежных сре</w:t>
      </w:r>
      <w:proofErr w:type="gramStart"/>
      <w:r w:rsidRPr="0039437B">
        <w:rPr>
          <w:sz w:val="24"/>
          <w:szCs w:val="24"/>
        </w:rPr>
        <w:t>дств с л</w:t>
      </w:r>
      <w:proofErr w:type="gramEnd"/>
      <w:r w:rsidRPr="0039437B">
        <w:rPr>
          <w:sz w:val="24"/>
          <w:szCs w:val="24"/>
        </w:rPr>
        <w:t>ицевого счета Сублицензиата.</w:t>
      </w:r>
    </w:p>
    <w:p w:rsidR="00EB509D" w:rsidRPr="0039437B" w:rsidRDefault="00EB509D" w:rsidP="00EB509D">
      <w:pPr>
        <w:spacing w:line="240" w:lineRule="auto"/>
        <w:contextualSpacing/>
        <w:jc w:val="both"/>
        <w:rPr>
          <w:sz w:val="24"/>
          <w:szCs w:val="24"/>
        </w:rPr>
      </w:pPr>
      <w:r w:rsidRPr="0039437B">
        <w:rPr>
          <w:sz w:val="24"/>
          <w:szCs w:val="24"/>
        </w:rPr>
        <w:t xml:space="preserve">4.5. При выявлении факта предоставления Лицензиатом ненадлежащим образом оформленных документов (счет, Акт приема-передачи неисключительного права) Сублицензиат обязан сообщить данный факт Лицензиату по факсу или электронной почте.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Сублицензиату. </w:t>
      </w:r>
    </w:p>
    <w:p w:rsidR="00EB509D" w:rsidRPr="0039437B" w:rsidRDefault="00EB509D" w:rsidP="00EB509D">
      <w:pPr>
        <w:spacing w:line="240" w:lineRule="auto"/>
        <w:contextualSpacing/>
        <w:jc w:val="both"/>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5. ОТВЕТСТВЕННОСТЬ СТОРОН</w:t>
      </w:r>
    </w:p>
    <w:p w:rsidR="00EB509D" w:rsidRPr="0039437B" w:rsidRDefault="00EB509D" w:rsidP="00EB509D">
      <w:pPr>
        <w:spacing w:line="240" w:lineRule="auto"/>
        <w:contextualSpacing/>
        <w:jc w:val="both"/>
        <w:rPr>
          <w:sz w:val="24"/>
          <w:szCs w:val="24"/>
        </w:rPr>
      </w:pPr>
      <w:r w:rsidRPr="0039437B">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B509D" w:rsidRPr="0039437B" w:rsidRDefault="00EB509D" w:rsidP="00EB509D">
      <w:pPr>
        <w:spacing w:line="240" w:lineRule="auto"/>
        <w:contextualSpacing/>
        <w:jc w:val="both"/>
        <w:rPr>
          <w:sz w:val="24"/>
          <w:szCs w:val="24"/>
        </w:rPr>
      </w:pPr>
      <w:r w:rsidRPr="0039437B">
        <w:rPr>
          <w:sz w:val="24"/>
          <w:szCs w:val="24"/>
        </w:rPr>
        <w:t xml:space="preserve">5.2. За несвоевременную передачу права на использование программы для ЭВМ Лицензиат выплачивает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B509D" w:rsidRPr="0039437B" w:rsidRDefault="00EB509D" w:rsidP="00EB509D">
      <w:pPr>
        <w:spacing w:line="240" w:lineRule="auto"/>
        <w:contextualSpacing/>
        <w:jc w:val="both"/>
        <w:rPr>
          <w:sz w:val="24"/>
          <w:szCs w:val="24"/>
        </w:rPr>
      </w:pPr>
      <w:r w:rsidRPr="0039437B">
        <w:rPr>
          <w:sz w:val="24"/>
          <w:szCs w:val="24"/>
        </w:rPr>
        <w:t xml:space="preserve">5.3. При несвоевременной оплате права на использование программы для ЭВМ Сублицензиат  уплачивает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B509D" w:rsidRPr="0039437B" w:rsidRDefault="00EB509D" w:rsidP="00EB509D">
      <w:pPr>
        <w:spacing w:line="240" w:lineRule="auto"/>
        <w:contextualSpacing/>
        <w:jc w:val="both"/>
        <w:rPr>
          <w:sz w:val="24"/>
          <w:szCs w:val="24"/>
        </w:rPr>
      </w:pPr>
      <w:r w:rsidRPr="0039437B">
        <w:rPr>
          <w:sz w:val="24"/>
          <w:szCs w:val="24"/>
        </w:rPr>
        <w:t>5.4. Уплата пени не освобождает сторону, нарушившую обязательства, от исполнения обязательства в полном объеме.</w:t>
      </w:r>
    </w:p>
    <w:p w:rsidR="00EB509D" w:rsidRPr="0039437B" w:rsidRDefault="00EB509D" w:rsidP="00EB509D">
      <w:pPr>
        <w:spacing w:line="240" w:lineRule="auto"/>
        <w:contextualSpacing/>
        <w:jc w:val="both"/>
        <w:rPr>
          <w:sz w:val="24"/>
          <w:szCs w:val="24"/>
        </w:rPr>
      </w:pPr>
      <w:r w:rsidRPr="0039437B">
        <w:rPr>
          <w:sz w:val="24"/>
          <w:szCs w:val="24"/>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B509D" w:rsidRPr="0039437B" w:rsidRDefault="00EB509D" w:rsidP="00EB509D">
      <w:pPr>
        <w:spacing w:line="240" w:lineRule="auto"/>
        <w:contextualSpacing/>
        <w:jc w:val="both"/>
        <w:rPr>
          <w:sz w:val="24"/>
          <w:szCs w:val="24"/>
        </w:rPr>
      </w:pPr>
      <w:r w:rsidRPr="0039437B">
        <w:rPr>
          <w:sz w:val="24"/>
          <w:szCs w:val="24"/>
        </w:rPr>
        <w:t>5.6. Лицензиат не несет ответственности за работоспособность программ для ЭВМ на технических средствах Сублицензиата.</w:t>
      </w:r>
    </w:p>
    <w:p w:rsidR="00EB509D" w:rsidRPr="0039437B" w:rsidRDefault="00EB509D" w:rsidP="00EB509D">
      <w:pPr>
        <w:spacing w:line="240" w:lineRule="auto"/>
        <w:contextualSpacing/>
        <w:jc w:val="both"/>
        <w:rPr>
          <w:sz w:val="24"/>
          <w:szCs w:val="24"/>
        </w:rPr>
      </w:pPr>
      <w:r w:rsidRPr="0039437B">
        <w:rPr>
          <w:sz w:val="24"/>
          <w:szCs w:val="24"/>
        </w:rPr>
        <w:t>5.7. Сублицензиат вправе удержать суммы пеней, исчисленных в соответствии с настоящим договором, при оплате вознаграждения.</w:t>
      </w:r>
    </w:p>
    <w:p w:rsidR="00EB509D" w:rsidRPr="0039437B" w:rsidRDefault="00EB509D" w:rsidP="00EB509D">
      <w:pPr>
        <w:spacing w:line="240" w:lineRule="auto"/>
        <w:contextualSpacing/>
        <w:jc w:val="both"/>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6. СРОК ДЕЙСТВИЯ ДОГОВОРА И УРЕГУЛИРОВАНИЕ СПОРОВ</w:t>
      </w:r>
    </w:p>
    <w:p w:rsidR="00EB509D" w:rsidRPr="0039437B" w:rsidRDefault="00EB509D" w:rsidP="00EB509D">
      <w:pPr>
        <w:spacing w:line="240" w:lineRule="auto"/>
        <w:contextualSpacing/>
        <w:jc w:val="both"/>
        <w:rPr>
          <w:sz w:val="24"/>
          <w:szCs w:val="24"/>
        </w:rPr>
      </w:pPr>
      <w:r w:rsidRPr="0039437B">
        <w:rPr>
          <w:sz w:val="24"/>
          <w:szCs w:val="24"/>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EB509D" w:rsidRPr="0039437B" w:rsidRDefault="00EB509D" w:rsidP="00EB509D">
      <w:pPr>
        <w:spacing w:line="240" w:lineRule="auto"/>
        <w:contextualSpacing/>
        <w:jc w:val="both"/>
        <w:rPr>
          <w:sz w:val="24"/>
          <w:szCs w:val="24"/>
        </w:rPr>
      </w:pPr>
      <w:r w:rsidRPr="0039437B">
        <w:rPr>
          <w:sz w:val="24"/>
          <w:szCs w:val="24"/>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B509D" w:rsidRPr="0039437B" w:rsidRDefault="00EB509D" w:rsidP="00EB509D">
      <w:pPr>
        <w:spacing w:line="240" w:lineRule="auto"/>
        <w:contextualSpacing/>
        <w:jc w:val="both"/>
        <w:rPr>
          <w:sz w:val="24"/>
          <w:szCs w:val="24"/>
        </w:rPr>
      </w:pPr>
      <w:r w:rsidRPr="0039437B">
        <w:rPr>
          <w:sz w:val="24"/>
          <w:szCs w:val="24"/>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EB509D" w:rsidRPr="0039437B" w:rsidRDefault="00EB509D" w:rsidP="00EB509D">
      <w:pPr>
        <w:spacing w:line="240" w:lineRule="auto"/>
        <w:contextualSpacing/>
        <w:jc w:val="both"/>
        <w:rPr>
          <w:sz w:val="24"/>
          <w:szCs w:val="24"/>
        </w:rPr>
      </w:pPr>
      <w:r w:rsidRPr="0039437B">
        <w:rPr>
          <w:sz w:val="24"/>
          <w:szCs w:val="24"/>
        </w:rPr>
        <w:t>6.4. Все спорные вопросы при невозможности урегулирования в процессе переговоров разрешаются в суде по месту нахождения ответчика.</w:t>
      </w:r>
    </w:p>
    <w:p w:rsidR="00EB509D" w:rsidRPr="0039437B" w:rsidRDefault="00EB509D" w:rsidP="00EB509D">
      <w:pPr>
        <w:spacing w:line="240" w:lineRule="auto"/>
        <w:contextualSpacing/>
        <w:jc w:val="both"/>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7. АНТИКОРРУПЦИОННАЯ ОГОВОРКА</w:t>
      </w:r>
    </w:p>
    <w:p w:rsidR="00EB509D" w:rsidRPr="0039437B" w:rsidRDefault="00EB509D" w:rsidP="00EB509D">
      <w:pPr>
        <w:spacing w:line="240" w:lineRule="auto"/>
        <w:contextualSpacing/>
        <w:jc w:val="both"/>
        <w:rPr>
          <w:sz w:val="24"/>
          <w:szCs w:val="24"/>
        </w:rPr>
      </w:pPr>
      <w:r w:rsidRPr="0039437B">
        <w:rPr>
          <w:sz w:val="24"/>
          <w:szCs w:val="24"/>
        </w:rPr>
        <w:t xml:space="preserve">7.1. </w:t>
      </w:r>
      <w:proofErr w:type="gramStart"/>
      <w:r w:rsidRPr="0039437B">
        <w:rPr>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39437B">
        <w:rPr>
          <w:sz w:val="24"/>
          <w:szCs w:val="24"/>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9437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B509D" w:rsidRPr="0039437B" w:rsidRDefault="00EB509D" w:rsidP="00EB509D">
      <w:pPr>
        <w:spacing w:line="240" w:lineRule="auto"/>
        <w:contextualSpacing/>
        <w:jc w:val="both"/>
        <w:rPr>
          <w:sz w:val="24"/>
          <w:szCs w:val="24"/>
        </w:rPr>
      </w:pPr>
      <w:r w:rsidRPr="0039437B">
        <w:rPr>
          <w:sz w:val="24"/>
          <w:szCs w:val="24"/>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B509D" w:rsidRPr="0039437B" w:rsidRDefault="00EB509D" w:rsidP="00EB509D">
      <w:pPr>
        <w:spacing w:line="240" w:lineRule="auto"/>
        <w:contextualSpacing/>
        <w:jc w:val="both"/>
        <w:rPr>
          <w:sz w:val="24"/>
          <w:szCs w:val="24"/>
        </w:rPr>
      </w:pPr>
    </w:p>
    <w:p w:rsidR="00EB509D" w:rsidRPr="0039437B" w:rsidRDefault="00EB509D" w:rsidP="00EB509D">
      <w:pPr>
        <w:spacing w:line="240" w:lineRule="auto"/>
        <w:jc w:val="center"/>
        <w:rPr>
          <w:sz w:val="24"/>
          <w:szCs w:val="24"/>
        </w:rPr>
      </w:pPr>
      <w:r w:rsidRPr="0039437B">
        <w:rPr>
          <w:sz w:val="24"/>
          <w:szCs w:val="24"/>
        </w:rPr>
        <w:t>8. ФОРС-МАЖОР</w:t>
      </w:r>
    </w:p>
    <w:p w:rsidR="00EB509D" w:rsidRPr="0039437B" w:rsidRDefault="00EB509D" w:rsidP="00EB509D">
      <w:pPr>
        <w:spacing w:line="240" w:lineRule="auto"/>
        <w:jc w:val="both"/>
        <w:rPr>
          <w:sz w:val="24"/>
          <w:szCs w:val="24"/>
        </w:rPr>
      </w:pPr>
      <w:r w:rsidRPr="0039437B">
        <w:rPr>
          <w:sz w:val="24"/>
          <w:szCs w:val="24"/>
        </w:rPr>
        <w:t xml:space="preserve">8.1. </w:t>
      </w:r>
      <w:proofErr w:type="gramStart"/>
      <w:r w:rsidRPr="0039437B">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забастовки, насильственных или военных действий любого характера, решений органов государственной власти или других независящих от сторон обстоятельств, если эти обстоятельства непосредственно повлияли на исполнение настоящего договора.</w:t>
      </w:r>
      <w:proofErr w:type="gramEnd"/>
      <w:r w:rsidRPr="0039437B">
        <w:rPr>
          <w:sz w:val="24"/>
          <w:szCs w:val="24"/>
        </w:rPr>
        <w:t xml:space="preserve"> При этом срок исполнения обязательств по договору отодвигается соразмерно времени, в течение которого действовали такие обстоятельства.</w:t>
      </w:r>
    </w:p>
    <w:p w:rsidR="00EB509D" w:rsidRPr="0039437B" w:rsidRDefault="00EB509D" w:rsidP="00EB509D">
      <w:pPr>
        <w:spacing w:line="240" w:lineRule="auto"/>
        <w:jc w:val="both"/>
        <w:rPr>
          <w:sz w:val="24"/>
          <w:szCs w:val="24"/>
        </w:rPr>
      </w:pPr>
      <w:r w:rsidRPr="0039437B">
        <w:rPr>
          <w:sz w:val="24"/>
          <w:szCs w:val="24"/>
        </w:rPr>
        <w:t>8.2.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5 (Пяти) дней с момента наступления таких обстоятельств. Несвоевременное извещение обстоятельств непреодолимой силы лишает соответствующую сторону права ссылаться на них в будущем.</w:t>
      </w:r>
    </w:p>
    <w:p w:rsidR="00EB509D" w:rsidRPr="0039437B" w:rsidRDefault="00EB509D" w:rsidP="00EB509D">
      <w:pPr>
        <w:spacing w:line="240" w:lineRule="auto"/>
        <w:jc w:val="both"/>
        <w:rPr>
          <w:sz w:val="24"/>
          <w:szCs w:val="24"/>
        </w:rPr>
      </w:pPr>
      <w:r w:rsidRPr="0039437B">
        <w:rPr>
          <w:sz w:val="24"/>
          <w:szCs w:val="24"/>
        </w:rPr>
        <w:t>8.3. Надлежащим доказательством наличия указанных выше обстоятельств и их продолжительности будут служить свидетельства соответствующих компетентных государственных органов.</w:t>
      </w:r>
    </w:p>
    <w:p w:rsidR="00EB509D" w:rsidRPr="0039437B" w:rsidRDefault="00EB509D" w:rsidP="00EB509D">
      <w:pPr>
        <w:spacing w:line="240" w:lineRule="auto"/>
        <w:jc w:val="both"/>
        <w:rPr>
          <w:sz w:val="24"/>
          <w:szCs w:val="24"/>
        </w:rPr>
      </w:pPr>
      <w:r w:rsidRPr="0039437B">
        <w:rPr>
          <w:sz w:val="24"/>
          <w:szCs w:val="24"/>
        </w:rPr>
        <w:t>8.4. Если эти обстоятельства будут длиться более 6 (Шести) месяцев, то каждая из сторон будет вправе аннулировать настоящий договор полностью или частично, и в этом случае ни одна из сторон не будет иметь право требовать от другой стороны возмещения возможных убытков.</w:t>
      </w:r>
    </w:p>
    <w:p w:rsidR="00EB509D" w:rsidRPr="0039437B" w:rsidRDefault="00EB509D" w:rsidP="00EB509D">
      <w:pPr>
        <w:spacing w:line="240" w:lineRule="auto"/>
        <w:contextualSpacing/>
        <w:jc w:val="both"/>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9. ЗАКЛЮЧИТЕЛЬНЫЕ ПОЛОЖЕНИЯ</w:t>
      </w:r>
    </w:p>
    <w:p w:rsidR="00EB509D" w:rsidRPr="0039437B" w:rsidRDefault="00EB509D" w:rsidP="00EB509D">
      <w:pPr>
        <w:spacing w:line="240" w:lineRule="auto"/>
        <w:jc w:val="both"/>
        <w:rPr>
          <w:noProof/>
          <w:sz w:val="24"/>
          <w:szCs w:val="24"/>
        </w:rPr>
      </w:pPr>
      <w:r w:rsidRPr="0039437B">
        <w:rPr>
          <w:noProof/>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B509D" w:rsidRPr="0039437B" w:rsidRDefault="00EB509D" w:rsidP="00EB509D">
      <w:pPr>
        <w:spacing w:line="240" w:lineRule="auto"/>
        <w:jc w:val="both"/>
        <w:rPr>
          <w:noProof/>
          <w:sz w:val="24"/>
          <w:szCs w:val="24"/>
        </w:rPr>
      </w:pPr>
      <w:r w:rsidRPr="0039437B">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B509D" w:rsidRPr="0039437B" w:rsidRDefault="00EB509D" w:rsidP="00EB509D">
      <w:pPr>
        <w:spacing w:line="240" w:lineRule="auto"/>
        <w:jc w:val="both"/>
        <w:rPr>
          <w:noProof/>
          <w:sz w:val="24"/>
          <w:szCs w:val="24"/>
        </w:rPr>
      </w:pPr>
      <w:r w:rsidRPr="0039437B">
        <w:rPr>
          <w:noProof/>
          <w:sz w:val="24"/>
          <w:szCs w:val="24"/>
        </w:rPr>
        <w:t>9.3. Настоящий договор составлен и подписан в 2-х экземплярах, имеющих одинаковую юридическую силу, по одному для каждой из Сторон.</w:t>
      </w:r>
    </w:p>
    <w:p w:rsidR="00EB509D" w:rsidRPr="0039437B" w:rsidRDefault="00EB509D" w:rsidP="00EB509D">
      <w:pPr>
        <w:spacing w:line="240" w:lineRule="auto"/>
        <w:jc w:val="both"/>
        <w:rPr>
          <w:noProof/>
          <w:sz w:val="24"/>
          <w:szCs w:val="24"/>
        </w:rPr>
      </w:pPr>
      <w:r w:rsidRPr="0039437B">
        <w:rPr>
          <w:noProof/>
          <w:sz w:val="24"/>
          <w:szCs w:val="24"/>
        </w:rPr>
        <w:t>9.4.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B509D" w:rsidRPr="0039437B" w:rsidRDefault="00EB509D" w:rsidP="00EB509D">
      <w:pPr>
        <w:spacing w:line="240" w:lineRule="auto"/>
        <w:jc w:val="both"/>
        <w:rPr>
          <w:noProof/>
          <w:sz w:val="24"/>
          <w:szCs w:val="24"/>
        </w:rPr>
      </w:pPr>
      <w:r w:rsidRPr="0039437B">
        <w:rPr>
          <w:noProof/>
          <w:sz w:val="24"/>
          <w:szCs w:val="24"/>
        </w:rPr>
        <w:t>9.5. Неотъемлемой частью настоящего договора является следующее приложение:</w:t>
      </w:r>
    </w:p>
    <w:p w:rsidR="00EB509D" w:rsidRDefault="00EB509D" w:rsidP="00EB509D">
      <w:pPr>
        <w:spacing w:line="240" w:lineRule="auto"/>
        <w:jc w:val="both"/>
        <w:rPr>
          <w:noProof/>
          <w:sz w:val="24"/>
          <w:szCs w:val="24"/>
        </w:rPr>
      </w:pPr>
      <w:r w:rsidRPr="0039437B">
        <w:rPr>
          <w:noProof/>
          <w:sz w:val="24"/>
          <w:szCs w:val="24"/>
        </w:rPr>
        <w:t>- Приложение № 1 - Спецификация - на 1 л.</w:t>
      </w:r>
    </w:p>
    <w:p w:rsidR="00EB509D" w:rsidRPr="0039437B" w:rsidRDefault="00EB509D" w:rsidP="00EB509D">
      <w:pPr>
        <w:spacing w:line="240" w:lineRule="auto"/>
        <w:jc w:val="both"/>
        <w:rPr>
          <w:noProof/>
          <w:sz w:val="24"/>
          <w:szCs w:val="24"/>
        </w:rPr>
      </w:pPr>
      <w:r>
        <w:rPr>
          <w:noProof/>
          <w:sz w:val="24"/>
          <w:szCs w:val="24"/>
        </w:rPr>
        <w:t xml:space="preserve">- </w:t>
      </w:r>
      <w:r w:rsidRPr="001C460E">
        <w:rPr>
          <w:noProof/>
          <w:sz w:val="24"/>
          <w:szCs w:val="24"/>
        </w:rPr>
        <w:t>Приложение № 2 – Техническое задание – на _л.</w:t>
      </w: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Default="00EB509D" w:rsidP="00EB509D">
      <w:pPr>
        <w:spacing w:line="240" w:lineRule="auto"/>
        <w:contextualSpacing/>
        <w:rPr>
          <w:sz w:val="24"/>
          <w:szCs w:val="24"/>
        </w:rPr>
      </w:pPr>
    </w:p>
    <w:p w:rsidR="00EB509D" w:rsidRPr="0039437B" w:rsidRDefault="00EB509D" w:rsidP="00EB509D">
      <w:pPr>
        <w:spacing w:line="240" w:lineRule="auto"/>
        <w:contextualSpacing/>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10. РЕКВИЗИТЫ И ПОДПИСИ СТОРОН</w:t>
      </w:r>
    </w:p>
    <w:p w:rsidR="00EB509D" w:rsidRPr="0039437B" w:rsidRDefault="00EB509D" w:rsidP="00EB509D">
      <w:pPr>
        <w:spacing w:line="240" w:lineRule="auto"/>
        <w:contextualSpacing/>
        <w:jc w:val="center"/>
        <w:rPr>
          <w:sz w:val="24"/>
          <w:szCs w:val="24"/>
        </w:rPr>
      </w:pPr>
    </w:p>
    <w:tbl>
      <w:tblPr>
        <w:tblStyle w:val="a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EB509D" w:rsidRPr="0039437B" w:rsidTr="00EB509D">
        <w:tc>
          <w:tcPr>
            <w:tcW w:w="4818" w:type="dxa"/>
          </w:tcPr>
          <w:p w:rsidR="00EB509D" w:rsidRPr="0039437B" w:rsidRDefault="00EB509D" w:rsidP="00EB509D">
            <w:pPr>
              <w:contextualSpacing/>
              <w:jc w:val="center"/>
              <w:rPr>
                <w:b/>
                <w:sz w:val="24"/>
                <w:szCs w:val="24"/>
              </w:rPr>
            </w:pPr>
          </w:p>
        </w:tc>
        <w:tc>
          <w:tcPr>
            <w:tcW w:w="5211" w:type="dxa"/>
          </w:tcPr>
          <w:p w:rsidR="00EB509D" w:rsidRPr="0039437B" w:rsidRDefault="00EB509D" w:rsidP="00EB509D">
            <w:pPr>
              <w:contextualSpacing/>
              <w:jc w:val="center"/>
              <w:rPr>
                <w:b/>
                <w:sz w:val="24"/>
                <w:szCs w:val="24"/>
              </w:rPr>
            </w:pPr>
          </w:p>
        </w:tc>
      </w:tr>
      <w:tr w:rsidR="00EB509D" w:rsidRPr="000A74CC" w:rsidTr="00EB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1"/>
        </w:trPr>
        <w:tc>
          <w:tcPr>
            <w:tcW w:w="4818" w:type="dxa"/>
          </w:tcPr>
          <w:p w:rsidR="00EB509D" w:rsidRPr="001C460E" w:rsidRDefault="00EB509D" w:rsidP="00EB509D">
            <w:pPr>
              <w:jc w:val="center"/>
              <w:rPr>
                <w:b/>
                <w:i/>
                <w:color w:val="000000"/>
                <w:spacing w:val="3"/>
              </w:rPr>
            </w:pPr>
            <w:r w:rsidRPr="001C460E">
              <w:rPr>
                <w:b/>
                <w:i/>
                <w:color w:val="000000"/>
                <w:spacing w:val="3"/>
              </w:rPr>
              <w:t>Лицензиат:</w:t>
            </w:r>
          </w:p>
          <w:p w:rsidR="00EB509D" w:rsidRPr="001C460E" w:rsidRDefault="00EB509D" w:rsidP="00EB509D">
            <w:pPr>
              <w:rPr>
                <w:color w:val="000000"/>
                <w:spacing w:val="3"/>
              </w:rPr>
            </w:pPr>
            <w:r w:rsidRPr="001C460E">
              <w:rPr>
                <w:color w:val="000000"/>
                <w:spacing w:val="3"/>
              </w:rPr>
              <w:t>Наименование</w:t>
            </w:r>
          </w:p>
          <w:p w:rsidR="00EB509D" w:rsidRPr="001C460E" w:rsidRDefault="00EB509D" w:rsidP="00EB509D">
            <w:pPr>
              <w:rPr>
                <w:color w:val="000000"/>
                <w:spacing w:val="3"/>
              </w:rPr>
            </w:pPr>
            <w:r w:rsidRPr="001C460E">
              <w:rPr>
                <w:color w:val="000000"/>
                <w:spacing w:val="3"/>
              </w:rPr>
              <w:t>Адрес</w:t>
            </w:r>
          </w:p>
          <w:p w:rsidR="00EB509D" w:rsidRPr="001C460E" w:rsidRDefault="00EB509D" w:rsidP="00EB509D">
            <w:pPr>
              <w:rPr>
                <w:color w:val="000000"/>
                <w:spacing w:val="3"/>
              </w:rPr>
            </w:pPr>
            <w:r w:rsidRPr="001C460E">
              <w:rPr>
                <w:color w:val="000000"/>
                <w:spacing w:val="3"/>
              </w:rPr>
              <w:t xml:space="preserve">ИНН </w:t>
            </w:r>
          </w:p>
          <w:p w:rsidR="00EB509D" w:rsidRPr="001C460E" w:rsidRDefault="00EB509D" w:rsidP="00EB509D">
            <w:pPr>
              <w:rPr>
                <w:color w:val="000000"/>
                <w:spacing w:val="3"/>
              </w:rPr>
            </w:pPr>
            <w:r w:rsidRPr="001C460E">
              <w:rPr>
                <w:color w:val="000000"/>
                <w:spacing w:val="3"/>
              </w:rPr>
              <w:t xml:space="preserve">КПП </w:t>
            </w:r>
          </w:p>
          <w:p w:rsidR="00EB509D" w:rsidRPr="001C460E" w:rsidRDefault="00EB509D" w:rsidP="00EB509D">
            <w:pPr>
              <w:rPr>
                <w:color w:val="000000"/>
                <w:spacing w:val="3"/>
              </w:rPr>
            </w:pPr>
            <w:r w:rsidRPr="001C460E">
              <w:rPr>
                <w:color w:val="000000"/>
                <w:spacing w:val="3"/>
              </w:rPr>
              <w:t>ОГРН (ОГРНИП)</w:t>
            </w:r>
          </w:p>
          <w:p w:rsidR="00EB509D" w:rsidRPr="001C460E" w:rsidRDefault="00EB509D" w:rsidP="00EB509D">
            <w:pPr>
              <w:rPr>
                <w:color w:val="000000"/>
                <w:spacing w:val="3"/>
              </w:rPr>
            </w:pPr>
            <w:r w:rsidRPr="001C460E">
              <w:rPr>
                <w:color w:val="000000"/>
                <w:spacing w:val="3"/>
              </w:rPr>
              <w:t>Дата постановки на учет в налоговом органе:</w:t>
            </w:r>
          </w:p>
          <w:p w:rsidR="00EB509D" w:rsidRPr="001C460E" w:rsidRDefault="00EB509D" w:rsidP="00EB509D">
            <w:pPr>
              <w:rPr>
                <w:color w:val="000000"/>
                <w:spacing w:val="3"/>
              </w:rPr>
            </w:pPr>
            <w:r w:rsidRPr="001C460E">
              <w:rPr>
                <w:color w:val="000000"/>
                <w:spacing w:val="3"/>
              </w:rPr>
              <w:t>ОКОПФ</w:t>
            </w:r>
          </w:p>
          <w:p w:rsidR="00EB509D" w:rsidRPr="001C460E" w:rsidRDefault="00EB509D" w:rsidP="00EB509D">
            <w:pPr>
              <w:rPr>
                <w:color w:val="000000"/>
                <w:spacing w:val="3"/>
              </w:rPr>
            </w:pPr>
            <w:r w:rsidRPr="001C460E">
              <w:rPr>
                <w:color w:val="000000"/>
                <w:spacing w:val="3"/>
              </w:rPr>
              <w:t>ОКТМО</w:t>
            </w:r>
          </w:p>
          <w:p w:rsidR="00EB509D" w:rsidRPr="001C460E" w:rsidRDefault="00EB509D" w:rsidP="00EB509D">
            <w:pPr>
              <w:rPr>
                <w:color w:val="000000"/>
                <w:spacing w:val="3"/>
              </w:rPr>
            </w:pPr>
            <w:proofErr w:type="gramStart"/>
            <w:r w:rsidRPr="001C460E">
              <w:rPr>
                <w:color w:val="000000"/>
                <w:spacing w:val="3"/>
              </w:rPr>
              <w:t>р</w:t>
            </w:r>
            <w:proofErr w:type="gramEnd"/>
            <w:r w:rsidRPr="001C460E">
              <w:rPr>
                <w:color w:val="000000"/>
                <w:spacing w:val="3"/>
              </w:rPr>
              <w:t>\</w:t>
            </w:r>
            <w:proofErr w:type="spellStart"/>
            <w:r w:rsidRPr="001C460E">
              <w:rPr>
                <w:color w:val="000000"/>
                <w:spacing w:val="3"/>
              </w:rPr>
              <w:t>сч</w:t>
            </w:r>
            <w:proofErr w:type="spellEnd"/>
            <w:r w:rsidRPr="001C460E">
              <w:rPr>
                <w:color w:val="000000"/>
                <w:spacing w:val="3"/>
              </w:rPr>
              <w:t xml:space="preserve"> </w:t>
            </w:r>
          </w:p>
          <w:p w:rsidR="00EB509D" w:rsidRPr="001C460E" w:rsidRDefault="00EB509D" w:rsidP="00EB509D">
            <w:pPr>
              <w:rPr>
                <w:color w:val="000000"/>
                <w:spacing w:val="3"/>
              </w:rPr>
            </w:pPr>
            <w:r w:rsidRPr="001C460E">
              <w:rPr>
                <w:color w:val="000000"/>
                <w:spacing w:val="3"/>
              </w:rPr>
              <w:t>в наименование банка</w:t>
            </w:r>
          </w:p>
          <w:p w:rsidR="00EB509D" w:rsidRPr="001C460E" w:rsidRDefault="00EB509D" w:rsidP="00EB509D">
            <w:pPr>
              <w:rPr>
                <w:color w:val="000000"/>
                <w:spacing w:val="3"/>
              </w:rPr>
            </w:pPr>
            <w:proofErr w:type="spellStart"/>
            <w:r w:rsidRPr="001C460E">
              <w:rPr>
                <w:color w:val="000000"/>
                <w:spacing w:val="3"/>
              </w:rPr>
              <w:t>кор</w:t>
            </w:r>
            <w:proofErr w:type="spellEnd"/>
            <w:r w:rsidRPr="001C460E">
              <w:rPr>
                <w:color w:val="000000"/>
                <w:spacing w:val="3"/>
              </w:rPr>
              <w:t>\</w:t>
            </w:r>
            <w:proofErr w:type="spellStart"/>
            <w:r w:rsidRPr="001C460E">
              <w:rPr>
                <w:color w:val="000000"/>
                <w:spacing w:val="3"/>
              </w:rPr>
              <w:t>сч</w:t>
            </w:r>
            <w:proofErr w:type="spellEnd"/>
            <w:r w:rsidRPr="001C460E">
              <w:rPr>
                <w:color w:val="000000"/>
                <w:spacing w:val="3"/>
              </w:rPr>
              <w:t xml:space="preserve"> </w:t>
            </w:r>
          </w:p>
          <w:p w:rsidR="00EB509D" w:rsidRPr="001C460E" w:rsidRDefault="00EB509D" w:rsidP="00EB509D">
            <w:pPr>
              <w:rPr>
                <w:color w:val="000000"/>
                <w:spacing w:val="3"/>
              </w:rPr>
            </w:pPr>
            <w:r w:rsidRPr="001C460E">
              <w:rPr>
                <w:color w:val="000000"/>
                <w:spacing w:val="3"/>
              </w:rPr>
              <w:t xml:space="preserve">БИК  </w:t>
            </w:r>
          </w:p>
          <w:p w:rsidR="00EB509D" w:rsidRPr="001C460E" w:rsidRDefault="00EB509D" w:rsidP="00EB509D">
            <w:pPr>
              <w:rPr>
                <w:color w:val="000000"/>
                <w:spacing w:val="3"/>
              </w:rPr>
            </w:pPr>
            <w:r w:rsidRPr="001C460E">
              <w:rPr>
                <w:color w:val="000000"/>
                <w:spacing w:val="3"/>
              </w:rPr>
              <w:t xml:space="preserve">ОКПО  </w:t>
            </w:r>
          </w:p>
          <w:p w:rsidR="00EB509D" w:rsidRPr="001C460E" w:rsidRDefault="00EB509D" w:rsidP="00EB509D">
            <w:pPr>
              <w:rPr>
                <w:color w:val="000000"/>
                <w:spacing w:val="3"/>
              </w:rPr>
            </w:pPr>
            <w:r w:rsidRPr="001C460E">
              <w:rPr>
                <w:color w:val="000000"/>
                <w:spacing w:val="3"/>
              </w:rPr>
              <w:t xml:space="preserve">Тел./факс:  </w:t>
            </w:r>
          </w:p>
          <w:p w:rsidR="00EB509D" w:rsidRPr="001C460E" w:rsidRDefault="00EB509D" w:rsidP="00EB509D">
            <w:pPr>
              <w:shd w:val="clear" w:color="auto" w:fill="FFFFFF"/>
            </w:pPr>
            <w:r w:rsidRPr="001C460E">
              <w:rPr>
                <w:color w:val="000000"/>
                <w:spacing w:val="3"/>
              </w:rPr>
              <w:t>E-</w:t>
            </w:r>
            <w:proofErr w:type="spellStart"/>
            <w:r w:rsidRPr="001C460E">
              <w:rPr>
                <w:color w:val="000000"/>
                <w:spacing w:val="3"/>
              </w:rPr>
              <w:t>mail</w:t>
            </w:r>
            <w:proofErr w:type="spellEnd"/>
            <w:r w:rsidRPr="001C460E">
              <w:rPr>
                <w:color w:val="000000"/>
                <w:spacing w:val="3"/>
              </w:rPr>
              <w:t xml:space="preserve">:   </w:t>
            </w:r>
          </w:p>
        </w:tc>
        <w:tc>
          <w:tcPr>
            <w:tcW w:w="5211" w:type="dxa"/>
          </w:tcPr>
          <w:p w:rsidR="00EB509D" w:rsidRPr="001C460E" w:rsidRDefault="00EB509D" w:rsidP="00EB509D">
            <w:pPr>
              <w:shd w:val="clear" w:color="auto" w:fill="FFFFFF"/>
              <w:tabs>
                <w:tab w:val="left" w:pos="5314"/>
              </w:tabs>
              <w:jc w:val="center"/>
              <w:rPr>
                <w:b/>
                <w:bCs/>
                <w:spacing w:val="-3"/>
              </w:rPr>
            </w:pPr>
            <w:r w:rsidRPr="001C460E">
              <w:rPr>
                <w:b/>
                <w:bCs/>
                <w:spacing w:val="-3"/>
              </w:rPr>
              <w:t>Сублицензиат:</w:t>
            </w:r>
          </w:p>
          <w:p w:rsidR="00EB509D" w:rsidRPr="001C460E" w:rsidRDefault="00EB509D" w:rsidP="00EB509D">
            <w:pPr>
              <w:suppressAutoHyphens/>
              <w:spacing w:line="240" w:lineRule="atLeast"/>
              <w:rPr>
                <w:lang w:eastAsia="ar-SA"/>
              </w:rPr>
            </w:pPr>
            <w:r w:rsidRPr="001C460E">
              <w:rPr>
                <w:lang w:eastAsia="ar-SA"/>
              </w:rPr>
              <w:t>ФГБУ «АМП Каспийского моря»</w:t>
            </w:r>
          </w:p>
          <w:p w:rsidR="00EB509D" w:rsidRPr="001C460E" w:rsidRDefault="00EB509D" w:rsidP="00EB509D">
            <w:pPr>
              <w:suppressAutoHyphens/>
              <w:spacing w:line="240" w:lineRule="atLeast"/>
              <w:rPr>
                <w:lang w:eastAsia="ar-SA"/>
              </w:rPr>
            </w:pPr>
            <w:r w:rsidRPr="001C460E">
              <w:rPr>
                <w:lang w:eastAsia="ar-SA"/>
              </w:rPr>
              <w:t>Россия, 414016, г. Астрахань, ул. Капитана Краснова, 31</w:t>
            </w:r>
          </w:p>
          <w:p w:rsidR="00EB509D" w:rsidRPr="001C460E" w:rsidRDefault="00EB509D" w:rsidP="00EB509D">
            <w:pPr>
              <w:suppressAutoHyphens/>
              <w:spacing w:line="240" w:lineRule="atLeast"/>
              <w:rPr>
                <w:lang w:eastAsia="ar-SA"/>
              </w:rPr>
            </w:pPr>
            <w:r w:rsidRPr="001C460E">
              <w:rPr>
                <w:lang w:eastAsia="ar-SA"/>
              </w:rPr>
              <w:t>ИНН: 3018010485</w:t>
            </w:r>
          </w:p>
          <w:p w:rsidR="00EB509D" w:rsidRPr="001C460E" w:rsidRDefault="00EB509D" w:rsidP="00EB509D">
            <w:pPr>
              <w:suppressAutoHyphens/>
              <w:spacing w:line="240" w:lineRule="atLeast"/>
              <w:rPr>
                <w:lang w:eastAsia="ar-SA"/>
              </w:rPr>
            </w:pPr>
            <w:r w:rsidRPr="001C460E">
              <w:rPr>
                <w:lang w:eastAsia="ar-SA"/>
              </w:rPr>
              <w:t xml:space="preserve">КПП: 301801001 </w:t>
            </w:r>
          </w:p>
          <w:p w:rsidR="00EB509D" w:rsidRPr="001C460E" w:rsidRDefault="00EB509D" w:rsidP="00EB509D">
            <w:pPr>
              <w:suppressAutoHyphens/>
              <w:spacing w:line="240" w:lineRule="atLeast"/>
              <w:rPr>
                <w:lang w:eastAsia="ar-SA"/>
              </w:rPr>
            </w:pPr>
            <w:r w:rsidRPr="001C460E">
              <w:rPr>
                <w:lang w:eastAsia="ar-SA"/>
              </w:rPr>
              <w:t>ОКПО 36712354</w:t>
            </w:r>
          </w:p>
          <w:p w:rsidR="00EB509D" w:rsidRPr="001C460E" w:rsidRDefault="00EB509D" w:rsidP="00EB509D">
            <w:pPr>
              <w:suppressAutoHyphens/>
              <w:spacing w:line="240" w:lineRule="atLeast"/>
              <w:rPr>
                <w:lang w:eastAsia="ar-SA"/>
              </w:rPr>
            </w:pPr>
            <w:r w:rsidRPr="001C460E">
              <w:rPr>
                <w:lang w:eastAsia="ar-SA"/>
              </w:rPr>
              <w:t>ОГРН: 1023000826177</w:t>
            </w:r>
          </w:p>
          <w:p w:rsidR="00EB509D" w:rsidRPr="001C460E" w:rsidRDefault="00EB509D" w:rsidP="00EB509D">
            <w:pPr>
              <w:suppressAutoHyphens/>
              <w:spacing w:line="240" w:lineRule="atLeast"/>
              <w:rPr>
                <w:lang w:eastAsia="ar-SA"/>
              </w:rPr>
            </w:pPr>
            <w:proofErr w:type="gramStart"/>
            <w:r w:rsidRPr="001C460E">
              <w:rPr>
                <w:lang w:eastAsia="ar-SA"/>
              </w:rPr>
              <w:t>л</w:t>
            </w:r>
            <w:proofErr w:type="gramEnd"/>
            <w:r w:rsidRPr="001C460E">
              <w:rPr>
                <w:lang w:eastAsia="ar-SA"/>
              </w:rPr>
              <w:t>/с 20256Ц76300 в  УФК по Астраханской области</w:t>
            </w:r>
          </w:p>
          <w:p w:rsidR="00EB509D" w:rsidRPr="001C460E" w:rsidRDefault="00EB509D" w:rsidP="00EB509D">
            <w:pPr>
              <w:suppressAutoHyphens/>
              <w:spacing w:line="240" w:lineRule="atLeast"/>
              <w:rPr>
                <w:lang w:eastAsia="ar-SA"/>
              </w:rPr>
            </w:pPr>
            <w:r w:rsidRPr="001C460E">
              <w:rPr>
                <w:lang w:eastAsia="ar-SA"/>
              </w:rPr>
              <w:t>к/</w:t>
            </w:r>
            <w:proofErr w:type="spellStart"/>
            <w:r w:rsidRPr="001C460E">
              <w:rPr>
                <w:lang w:eastAsia="ar-SA"/>
              </w:rPr>
              <w:t>сч</w:t>
            </w:r>
            <w:proofErr w:type="spellEnd"/>
            <w:r w:rsidRPr="001C460E">
              <w:rPr>
                <w:lang w:eastAsia="ar-SA"/>
              </w:rPr>
              <w:t xml:space="preserve"> 03214643000000012500</w:t>
            </w:r>
          </w:p>
          <w:p w:rsidR="00EB509D" w:rsidRPr="001C460E" w:rsidRDefault="00EB509D" w:rsidP="00EB509D">
            <w:pPr>
              <w:suppressAutoHyphens/>
              <w:spacing w:line="240" w:lineRule="atLeast"/>
              <w:rPr>
                <w:lang w:eastAsia="ar-SA"/>
              </w:rPr>
            </w:pPr>
            <w:r w:rsidRPr="001C460E">
              <w:rPr>
                <w:lang w:eastAsia="ar-SA"/>
              </w:rPr>
              <w:t>в ОТДЕЛЕНИИ АСТРАХАНЬ БАНКА РОССИИ//УФК по Астраханской области г. Астрахань</w:t>
            </w:r>
          </w:p>
          <w:p w:rsidR="00EB509D" w:rsidRPr="001C460E" w:rsidRDefault="00EB509D" w:rsidP="00EB509D">
            <w:pPr>
              <w:suppressAutoHyphens/>
              <w:spacing w:line="240" w:lineRule="atLeast"/>
              <w:rPr>
                <w:lang w:eastAsia="ar-SA"/>
              </w:rPr>
            </w:pPr>
            <w:r w:rsidRPr="001C460E">
              <w:rPr>
                <w:lang w:eastAsia="ar-SA"/>
              </w:rPr>
              <w:t>БИК: 011203901</w:t>
            </w:r>
          </w:p>
          <w:p w:rsidR="00EB509D" w:rsidRPr="001C460E" w:rsidRDefault="00EB509D" w:rsidP="00EB509D">
            <w:pPr>
              <w:suppressAutoHyphens/>
              <w:spacing w:line="240" w:lineRule="atLeast"/>
              <w:rPr>
                <w:lang w:eastAsia="ar-SA"/>
              </w:rPr>
            </w:pPr>
            <w:r w:rsidRPr="001C460E">
              <w:rPr>
                <w:lang w:eastAsia="ar-SA"/>
              </w:rPr>
              <w:t>ЕКС 40102810445370000017</w:t>
            </w:r>
          </w:p>
          <w:p w:rsidR="00EB509D" w:rsidRPr="001C460E" w:rsidRDefault="00EB509D" w:rsidP="00EB509D">
            <w:pPr>
              <w:suppressAutoHyphens/>
              <w:spacing w:line="240" w:lineRule="atLeast"/>
              <w:rPr>
                <w:lang w:eastAsia="ar-SA"/>
              </w:rPr>
            </w:pPr>
            <w:r w:rsidRPr="001C460E">
              <w:rPr>
                <w:lang w:eastAsia="ar-SA"/>
              </w:rPr>
              <w:t>Телефон: +7 (8512) 58-45-69</w:t>
            </w:r>
          </w:p>
          <w:p w:rsidR="00EB509D" w:rsidRPr="001C460E" w:rsidRDefault="00EB509D" w:rsidP="00EB509D">
            <w:pPr>
              <w:suppressAutoHyphens/>
              <w:spacing w:line="240" w:lineRule="atLeast"/>
              <w:rPr>
                <w:lang w:eastAsia="ar-SA"/>
              </w:rPr>
            </w:pPr>
            <w:r w:rsidRPr="001C460E">
              <w:rPr>
                <w:lang w:eastAsia="ar-SA"/>
              </w:rPr>
              <w:t xml:space="preserve">Факс: +7 (8512) 58-45-66, 58-55-02 </w:t>
            </w:r>
          </w:p>
          <w:p w:rsidR="00EB509D" w:rsidRPr="001C460E" w:rsidRDefault="00EB509D" w:rsidP="00EB509D">
            <w:pPr>
              <w:suppressAutoHyphens/>
              <w:spacing w:line="240" w:lineRule="atLeast"/>
              <w:rPr>
                <w:lang w:eastAsia="ar-SA"/>
              </w:rPr>
            </w:pPr>
            <w:r w:rsidRPr="001C460E">
              <w:rPr>
                <w:lang w:eastAsia="ar-SA"/>
              </w:rPr>
              <w:t>E-</w:t>
            </w:r>
            <w:proofErr w:type="spellStart"/>
            <w:r w:rsidRPr="001C460E">
              <w:rPr>
                <w:lang w:eastAsia="ar-SA"/>
              </w:rPr>
              <w:t>mail</w:t>
            </w:r>
            <w:proofErr w:type="spellEnd"/>
            <w:r w:rsidRPr="001C460E">
              <w:rPr>
                <w:lang w:eastAsia="ar-SA"/>
              </w:rPr>
              <w:t>: mail@ampastra.ru</w:t>
            </w:r>
          </w:p>
          <w:p w:rsidR="00EB509D" w:rsidRPr="001C460E" w:rsidRDefault="00EB509D" w:rsidP="00EB509D">
            <w:pPr>
              <w:shd w:val="clear" w:color="auto" w:fill="FFFFFF"/>
              <w:tabs>
                <w:tab w:val="left" w:pos="5314"/>
              </w:tabs>
              <w:jc w:val="center"/>
              <w:rPr>
                <w:bCs/>
                <w:spacing w:val="-3"/>
              </w:rPr>
            </w:pPr>
          </w:p>
          <w:p w:rsidR="00EB509D" w:rsidRPr="001C460E" w:rsidRDefault="00EB509D" w:rsidP="00EB509D">
            <w:pPr>
              <w:shd w:val="clear" w:color="auto" w:fill="FFFFFF"/>
              <w:tabs>
                <w:tab w:val="left" w:pos="5314"/>
              </w:tabs>
              <w:jc w:val="center"/>
              <w:rPr>
                <w:bCs/>
                <w:spacing w:val="-3"/>
              </w:rPr>
            </w:pPr>
          </w:p>
          <w:p w:rsidR="00EB509D" w:rsidRPr="001C460E" w:rsidRDefault="00EB509D" w:rsidP="00EB509D">
            <w:pPr>
              <w:shd w:val="clear" w:color="auto" w:fill="FFFFFF"/>
              <w:tabs>
                <w:tab w:val="left" w:pos="5314"/>
              </w:tabs>
              <w:jc w:val="center"/>
              <w:rPr>
                <w:bCs/>
                <w:spacing w:val="-3"/>
              </w:rPr>
            </w:pPr>
          </w:p>
          <w:p w:rsidR="00EB509D" w:rsidRPr="001C460E" w:rsidRDefault="00EB509D" w:rsidP="00EB509D"/>
        </w:tc>
      </w:tr>
      <w:tr w:rsidR="00EB509D" w:rsidRPr="000A74CC" w:rsidTr="00EB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4818" w:type="dxa"/>
          </w:tcPr>
          <w:p w:rsidR="00EB509D" w:rsidRPr="001C460E" w:rsidRDefault="00EB509D" w:rsidP="00EB509D">
            <w:r w:rsidRPr="001C460E">
              <w:t xml:space="preserve">Должность подписывающего лица </w:t>
            </w:r>
          </w:p>
          <w:p w:rsidR="00EB509D" w:rsidRPr="001C460E" w:rsidRDefault="00EB509D" w:rsidP="00EB509D">
            <w:pPr>
              <w:rPr>
                <w:b/>
              </w:rPr>
            </w:pPr>
          </w:p>
          <w:p w:rsidR="00EB509D" w:rsidRPr="001C460E" w:rsidRDefault="00EB509D" w:rsidP="00EB509D">
            <w:pPr>
              <w:rPr>
                <w:b/>
              </w:rPr>
            </w:pPr>
          </w:p>
          <w:p w:rsidR="00EB509D" w:rsidRPr="001C460E" w:rsidRDefault="00EB509D" w:rsidP="00EB509D">
            <w:pPr>
              <w:rPr>
                <w:b/>
              </w:rPr>
            </w:pPr>
            <w:r w:rsidRPr="001C460E">
              <w:rPr>
                <w:b/>
              </w:rPr>
              <w:t xml:space="preserve">_____________________ </w:t>
            </w:r>
            <w:r w:rsidRPr="001C460E">
              <w:t>ФИО</w:t>
            </w:r>
          </w:p>
          <w:p w:rsidR="00EB509D" w:rsidRPr="001C460E" w:rsidRDefault="00EB509D" w:rsidP="00EB509D">
            <w:r w:rsidRPr="001C460E">
              <w:t>МП (при наличии)</w:t>
            </w:r>
          </w:p>
          <w:p w:rsidR="00EB509D" w:rsidRPr="001C460E" w:rsidRDefault="00EB509D" w:rsidP="00EB509D">
            <w:pPr>
              <w:shd w:val="clear" w:color="auto" w:fill="FFFFFF"/>
              <w:ind w:left="168"/>
              <w:rPr>
                <w:b/>
                <w:bCs/>
                <w:spacing w:val="-5"/>
                <w:u w:val="single"/>
              </w:rPr>
            </w:pPr>
          </w:p>
        </w:tc>
        <w:tc>
          <w:tcPr>
            <w:tcW w:w="5211" w:type="dxa"/>
          </w:tcPr>
          <w:p w:rsidR="00EB509D" w:rsidRPr="001C460E" w:rsidRDefault="00EB509D" w:rsidP="00EB509D">
            <w:pPr>
              <w:shd w:val="clear" w:color="auto" w:fill="FFFFFF"/>
              <w:ind w:firstLine="33"/>
            </w:pPr>
            <w:r w:rsidRPr="001C460E">
              <w:t xml:space="preserve">И. о. руководителя </w:t>
            </w:r>
          </w:p>
          <w:p w:rsidR="00EB509D" w:rsidRPr="001C460E" w:rsidRDefault="00EB509D" w:rsidP="00EB509D">
            <w:pPr>
              <w:shd w:val="clear" w:color="auto" w:fill="FFFFFF"/>
              <w:ind w:firstLine="33"/>
            </w:pPr>
            <w:r w:rsidRPr="001C460E">
              <w:t>ФГБУ «АМП Каспийского моря»</w:t>
            </w:r>
          </w:p>
          <w:p w:rsidR="00EB509D" w:rsidRPr="001C460E" w:rsidRDefault="00EB509D" w:rsidP="00EB509D">
            <w:pPr>
              <w:shd w:val="clear" w:color="auto" w:fill="FFFFFF"/>
              <w:ind w:firstLine="33"/>
              <w:rPr>
                <w:b/>
              </w:rPr>
            </w:pPr>
          </w:p>
          <w:p w:rsidR="00EB509D" w:rsidRPr="001C460E" w:rsidRDefault="00EB509D" w:rsidP="00EB509D">
            <w:pPr>
              <w:shd w:val="clear" w:color="auto" w:fill="FFFFFF"/>
              <w:rPr>
                <w:b/>
              </w:rPr>
            </w:pPr>
            <w:r w:rsidRPr="001C460E">
              <w:rPr>
                <w:b/>
              </w:rPr>
              <w:t xml:space="preserve">___________________ </w:t>
            </w:r>
            <w:proofErr w:type="spellStart"/>
            <w:r w:rsidRPr="001C460E">
              <w:rPr>
                <w:color w:val="000000"/>
              </w:rPr>
              <w:t>Н.А.Ковалев</w:t>
            </w:r>
            <w:proofErr w:type="spellEnd"/>
          </w:p>
          <w:p w:rsidR="00EB509D" w:rsidRPr="001C460E" w:rsidRDefault="00EB509D" w:rsidP="00EB509D">
            <w:r w:rsidRPr="001C460E">
              <w:t xml:space="preserve">МП </w:t>
            </w:r>
          </w:p>
        </w:tc>
      </w:tr>
      <w:tr w:rsidR="00EB509D" w:rsidRPr="0039437B" w:rsidTr="00EB509D">
        <w:tc>
          <w:tcPr>
            <w:tcW w:w="4818" w:type="dxa"/>
          </w:tcPr>
          <w:p w:rsidR="00EB509D" w:rsidRPr="001C460E" w:rsidRDefault="00EB509D" w:rsidP="00EB509D">
            <w:pPr>
              <w:contextualSpacing/>
              <w:rPr>
                <w:sz w:val="24"/>
                <w:szCs w:val="24"/>
              </w:rPr>
            </w:pPr>
          </w:p>
        </w:tc>
        <w:tc>
          <w:tcPr>
            <w:tcW w:w="5211" w:type="dxa"/>
          </w:tcPr>
          <w:p w:rsidR="00EB509D" w:rsidRPr="001C460E" w:rsidRDefault="00EB509D" w:rsidP="00EB509D">
            <w:pPr>
              <w:contextualSpacing/>
              <w:rPr>
                <w:b/>
                <w:i/>
                <w:sz w:val="24"/>
                <w:szCs w:val="24"/>
              </w:rPr>
            </w:pPr>
          </w:p>
        </w:tc>
      </w:tr>
      <w:tr w:rsidR="00EB509D" w:rsidRPr="0039437B" w:rsidTr="00EB509D">
        <w:tc>
          <w:tcPr>
            <w:tcW w:w="4818" w:type="dxa"/>
          </w:tcPr>
          <w:p w:rsidR="00EB509D" w:rsidRPr="001C460E" w:rsidRDefault="00EB509D" w:rsidP="00EB509D">
            <w:pPr>
              <w:contextualSpacing/>
              <w:rPr>
                <w:sz w:val="24"/>
                <w:szCs w:val="24"/>
              </w:rPr>
            </w:pPr>
          </w:p>
        </w:tc>
        <w:tc>
          <w:tcPr>
            <w:tcW w:w="5211" w:type="dxa"/>
          </w:tcPr>
          <w:p w:rsidR="00EB509D" w:rsidRPr="001C460E" w:rsidRDefault="00EB509D" w:rsidP="00EB509D">
            <w:pPr>
              <w:contextualSpacing/>
              <w:rPr>
                <w:sz w:val="24"/>
                <w:szCs w:val="24"/>
              </w:rPr>
            </w:pPr>
          </w:p>
        </w:tc>
      </w:tr>
    </w:tbl>
    <w:p w:rsidR="00EB509D" w:rsidRPr="0039437B" w:rsidRDefault="00EB509D" w:rsidP="00EB509D">
      <w:pPr>
        <w:spacing w:line="240" w:lineRule="auto"/>
        <w:contextualSpacing/>
        <w:jc w:val="right"/>
        <w:rPr>
          <w:sz w:val="24"/>
          <w:szCs w:val="24"/>
        </w:rPr>
        <w:sectPr w:rsidR="00EB509D" w:rsidRPr="0039437B" w:rsidSect="00EB509D">
          <w:pgSz w:w="11906" w:h="16838"/>
          <w:pgMar w:top="1134" w:right="567" w:bottom="1134" w:left="1134" w:header="709" w:footer="709" w:gutter="0"/>
          <w:cols w:space="708"/>
          <w:docGrid w:linePitch="360"/>
        </w:sectPr>
      </w:pPr>
    </w:p>
    <w:p w:rsidR="00EB509D" w:rsidRPr="0039437B" w:rsidRDefault="00EB509D" w:rsidP="00EB509D">
      <w:pPr>
        <w:spacing w:line="240" w:lineRule="auto"/>
        <w:contextualSpacing/>
        <w:jc w:val="right"/>
        <w:rPr>
          <w:sz w:val="24"/>
          <w:szCs w:val="24"/>
        </w:rPr>
      </w:pPr>
      <w:r w:rsidRPr="0039437B">
        <w:rPr>
          <w:sz w:val="24"/>
          <w:szCs w:val="24"/>
        </w:rPr>
        <w:lastRenderedPageBreak/>
        <w:t>Приложение № 1</w:t>
      </w:r>
    </w:p>
    <w:p w:rsidR="00EB509D" w:rsidRPr="0039437B" w:rsidRDefault="00EB509D" w:rsidP="00EB509D">
      <w:pPr>
        <w:spacing w:line="240" w:lineRule="auto"/>
        <w:contextualSpacing/>
        <w:jc w:val="right"/>
        <w:rPr>
          <w:sz w:val="24"/>
          <w:szCs w:val="24"/>
        </w:rPr>
      </w:pPr>
      <w:r w:rsidRPr="0039437B">
        <w:rPr>
          <w:sz w:val="24"/>
          <w:szCs w:val="24"/>
        </w:rPr>
        <w:t xml:space="preserve">к </w:t>
      </w:r>
      <w:proofErr w:type="spellStart"/>
      <w:r w:rsidRPr="0039437B">
        <w:rPr>
          <w:sz w:val="24"/>
          <w:szCs w:val="24"/>
        </w:rPr>
        <w:t>Сублицензионному</w:t>
      </w:r>
      <w:proofErr w:type="spellEnd"/>
      <w:r w:rsidRPr="0039437B">
        <w:rPr>
          <w:sz w:val="24"/>
          <w:szCs w:val="24"/>
        </w:rPr>
        <w:t xml:space="preserve"> договору </w:t>
      </w:r>
    </w:p>
    <w:p w:rsidR="00EB509D" w:rsidRPr="0039437B" w:rsidRDefault="00EB509D" w:rsidP="00EB509D">
      <w:pPr>
        <w:spacing w:line="240" w:lineRule="auto"/>
        <w:contextualSpacing/>
        <w:jc w:val="right"/>
        <w:rPr>
          <w:b/>
          <w:sz w:val="24"/>
          <w:szCs w:val="24"/>
        </w:rPr>
      </w:pPr>
      <w:r w:rsidRPr="0039437B">
        <w:rPr>
          <w:sz w:val="24"/>
          <w:szCs w:val="24"/>
        </w:rPr>
        <w:t>на передачу неисключительного права на использование программы для ЭВМ</w:t>
      </w:r>
      <w:r w:rsidRPr="0039437B">
        <w:rPr>
          <w:b/>
          <w:sz w:val="24"/>
          <w:szCs w:val="24"/>
        </w:rPr>
        <w:t xml:space="preserve"> </w:t>
      </w:r>
    </w:p>
    <w:p w:rsidR="00EB509D" w:rsidRPr="0039437B" w:rsidRDefault="00EB509D" w:rsidP="00EB509D">
      <w:pPr>
        <w:spacing w:line="240" w:lineRule="auto"/>
        <w:contextualSpacing/>
        <w:jc w:val="right"/>
        <w:rPr>
          <w:sz w:val="24"/>
          <w:szCs w:val="24"/>
        </w:rPr>
      </w:pPr>
      <w:r w:rsidRPr="0039437B">
        <w:rPr>
          <w:sz w:val="24"/>
          <w:szCs w:val="24"/>
        </w:rPr>
        <w:t>№___________________ от «___»_______20</w:t>
      </w:r>
      <w:r>
        <w:rPr>
          <w:sz w:val="24"/>
          <w:szCs w:val="24"/>
        </w:rPr>
        <w:t>___</w:t>
      </w:r>
      <w:r w:rsidRPr="0039437B">
        <w:rPr>
          <w:sz w:val="24"/>
          <w:szCs w:val="24"/>
        </w:rPr>
        <w:t xml:space="preserve"> г.</w:t>
      </w:r>
    </w:p>
    <w:p w:rsidR="00EB509D" w:rsidRPr="0039437B" w:rsidRDefault="00EB509D" w:rsidP="00EB509D">
      <w:pPr>
        <w:spacing w:line="240" w:lineRule="auto"/>
        <w:contextualSpacing/>
        <w:jc w:val="right"/>
        <w:rPr>
          <w:sz w:val="24"/>
          <w:szCs w:val="24"/>
        </w:rPr>
      </w:pPr>
    </w:p>
    <w:p w:rsidR="00EB509D" w:rsidRPr="0039437B" w:rsidRDefault="00EB509D" w:rsidP="00EB509D">
      <w:pPr>
        <w:spacing w:line="240" w:lineRule="auto"/>
        <w:contextualSpacing/>
        <w:jc w:val="center"/>
        <w:rPr>
          <w:sz w:val="24"/>
          <w:szCs w:val="24"/>
        </w:rPr>
      </w:pPr>
      <w:r w:rsidRPr="0039437B">
        <w:rPr>
          <w:sz w:val="24"/>
          <w:szCs w:val="24"/>
        </w:rPr>
        <w:t>Спецификация</w:t>
      </w:r>
      <w:r>
        <w:rPr>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31"/>
        <w:gridCol w:w="2415"/>
        <w:gridCol w:w="2467"/>
        <w:gridCol w:w="637"/>
        <w:gridCol w:w="683"/>
        <w:gridCol w:w="1844"/>
        <w:gridCol w:w="1844"/>
      </w:tblGrid>
      <w:tr w:rsidR="00EB509D" w:rsidRPr="00F81DD6" w:rsidTr="008E6E24">
        <w:trPr>
          <w:trHeight w:val="920"/>
        </w:trPr>
        <w:tc>
          <w:tcPr>
            <w:tcW w:w="0" w:type="auto"/>
          </w:tcPr>
          <w:p w:rsidR="00EB509D" w:rsidRPr="00F81DD6" w:rsidRDefault="00EB509D" w:rsidP="00F81DD6">
            <w:pPr>
              <w:pStyle w:val="afb"/>
              <w:spacing w:line="240" w:lineRule="auto"/>
              <w:ind w:left="0"/>
              <w:jc w:val="center"/>
              <w:rPr>
                <w:b/>
                <w:sz w:val="22"/>
                <w:szCs w:val="22"/>
              </w:rPr>
            </w:pPr>
            <w:r w:rsidRPr="00F81DD6">
              <w:rPr>
                <w:b/>
                <w:sz w:val="22"/>
                <w:szCs w:val="22"/>
              </w:rPr>
              <w:t xml:space="preserve">№ </w:t>
            </w:r>
            <w:proofErr w:type="gramStart"/>
            <w:r w:rsidRPr="00F81DD6">
              <w:rPr>
                <w:b/>
                <w:sz w:val="22"/>
                <w:szCs w:val="22"/>
              </w:rPr>
              <w:t>п</w:t>
            </w:r>
            <w:proofErr w:type="gramEnd"/>
            <w:r w:rsidRPr="00F81DD6">
              <w:rPr>
                <w:b/>
                <w:sz w:val="22"/>
                <w:szCs w:val="22"/>
              </w:rPr>
              <w:t>/п</w:t>
            </w:r>
          </w:p>
        </w:tc>
        <w:tc>
          <w:tcPr>
            <w:tcW w:w="2423" w:type="dxa"/>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Наименование программы для ЭВМ,</w:t>
            </w:r>
            <w:r w:rsidRPr="00F81DD6">
              <w:rPr>
                <w:sz w:val="22"/>
                <w:szCs w:val="22"/>
              </w:rPr>
              <w:t xml:space="preserve"> </w:t>
            </w:r>
            <w:r w:rsidRPr="00F81DD6">
              <w:rPr>
                <w:b/>
                <w:sz w:val="22"/>
                <w:szCs w:val="22"/>
              </w:rPr>
              <w:t>на которую предоставляются (передаются) права на использование</w:t>
            </w:r>
          </w:p>
        </w:tc>
        <w:tc>
          <w:tcPr>
            <w:tcW w:w="2476" w:type="dxa"/>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Срок действия неисключительного права на использование программы для ЭВМ</w:t>
            </w:r>
          </w:p>
        </w:tc>
        <w:tc>
          <w:tcPr>
            <w:tcW w:w="0" w:type="auto"/>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Ед. изм.</w:t>
            </w:r>
          </w:p>
        </w:tc>
        <w:tc>
          <w:tcPr>
            <w:tcW w:w="0" w:type="auto"/>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Кол-во</w:t>
            </w:r>
          </w:p>
        </w:tc>
        <w:tc>
          <w:tcPr>
            <w:tcW w:w="0" w:type="auto"/>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 xml:space="preserve">Размер вознаграждения за предоставление (передачу) права за ед., </w:t>
            </w:r>
            <w:proofErr w:type="spellStart"/>
            <w:r w:rsidRPr="00F81DD6">
              <w:rPr>
                <w:b/>
                <w:sz w:val="22"/>
                <w:szCs w:val="22"/>
              </w:rPr>
              <w:t>руб</w:t>
            </w:r>
            <w:proofErr w:type="spellEnd"/>
            <w:r w:rsidRPr="00F81DD6">
              <w:rPr>
                <w:b/>
                <w:sz w:val="22"/>
                <w:szCs w:val="22"/>
              </w:rPr>
              <w:t xml:space="preserve"> </w:t>
            </w:r>
          </w:p>
        </w:tc>
        <w:tc>
          <w:tcPr>
            <w:tcW w:w="0" w:type="auto"/>
            <w:shd w:val="clear" w:color="auto" w:fill="auto"/>
          </w:tcPr>
          <w:p w:rsidR="00EB509D" w:rsidRPr="00F81DD6" w:rsidRDefault="00EB509D" w:rsidP="00F81DD6">
            <w:pPr>
              <w:pStyle w:val="afb"/>
              <w:spacing w:line="240" w:lineRule="auto"/>
              <w:ind w:left="0"/>
              <w:jc w:val="center"/>
              <w:rPr>
                <w:b/>
                <w:sz w:val="22"/>
                <w:szCs w:val="22"/>
              </w:rPr>
            </w:pPr>
            <w:r w:rsidRPr="00F81DD6">
              <w:rPr>
                <w:b/>
                <w:sz w:val="22"/>
                <w:szCs w:val="22"/>
              </w:rPr>
              <w:t xml:space="preserve">Итого размер вознаграждения за предоставление (передачу) права, </w:t>
            </w:r>
            <w:proofErr w:type="spellStart"/>
            <w:r w:rsidRPr="00F81DD6">
              <w:rPr>
                <w:b/>
                <w:sz w:val="22"/>
                <w:szCs w:val="22"/>
              </w:rPr>
              <w:t>руб</w:t>
            </w:r>
            <w:proofErr w:type="spellEnd"/>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1.</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 xml:space="preserve">Неисключительное право использования операционной системы специального назначения </w:t>
            </w:r>
            <w:proofErr w:type="spellStart"/>
            <w:r w:rsidRPr="00F81DD6">
              <w:rPr>
                <w:color w:val="000000"/>
                <w:sz w:val="22"/>
                <w:szCs w:val="22"/>
              </w:rPr>
              <w:t>Astra</w:t>
            </w:r>
            <w:proofErr w:type="spellEnd"/>
            <w:r w:rsidRPr="00F81DD6">
              <w:rPr>
                <w:color w:val="000000"/>
                <w:sz w:val="22"/>
                <w:szCs w:val="22"/>
              </w:rPr>
              <w:t xml:space="preserve"> </w:t>
            </w:r>
            <w:proofErr w:type="spellStart"/>
            <w:r w:rsidRPr="00F81DD6">
              <w:rPr>
                <w:color w:val="000000"/>
                <w:sz w:val="22"/>
                <w:szCs w:val="22"/>
              </w:rPr>
              <w:t>Linux</w:t>
            </w:r>
            <w:proofErr w:type="spellEnd"/>
            <w:r w:rsidRPr="00F81DD6">
              <w:rPr>
                <w:color w:val="000000"/>
                <w:sz w:val="22"/>
                <w:szCs w:val="22"/>
              </w:rPr>
              <w:t xml:space="preserve"> </w:t>
            </w:r>
            <w:proofErr w:type="spellStart"/>
            <w:r w:rsidRPr="00F81DD6">
              <w:rPr>
                <w:color w:val="000000"/>
                <w:sz w:val="22"/>
                <w:szCs w:val="22"/>
              </w:rPr>
              <w:t>Special</w:t>
            </w:r>
            <w:proofErr w:type="spellEnd"/>
            <w:r w:rsidRPr="00F81DD6">
              <w:rPr>
                <w:color w:val="000000"/>
                <w:sz w:val="22"/>
                <w:szCs w:val="22"/>
              </w:rPr>
              <w:t xml:space="preserve"> </w:t>
            </w:r>
            <w:proofErr w:type="spellStart"/>
            <w:r w:rsidRPr="00F81DD6">
              <w:rPr>
                <w:color w:val="000000"/>
                <w:sz w:val="22"/>
                <w:szCs w:val="22"/>
              </w:rPr>
              <w:t>Edition</w:t>
            </w:r>
            <w:proofErr w:type="spellEnd"/>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 с включенной технической поддержкой тип «Стандарт» на 12 месяцев с момента установки</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2</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2.</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1С</w:t>
            </w:r>
            <w:proofErr w:type="gramStart"/>
            <w:r w:rsidRPr="00F81DD6">
              <w:rPr>
                <w:color w:val="000000"/>
                <w:sz w:val="22"/>
                <w:szCs w:val="22"/>
              </w:rPr>
              <w:t>:П</w:t>
            </w:r>
            <w:proofErr w:type="gramEnd"/>
            <w:r w:rsidRPr="00F81DD6">
              <w:rPr>
                <w:color w:val="000000"/>
                <w:sz w:val="22"/>
                <w:szCs w:val="22"/>
              </w:rPr>
              <w:t>редприятие 8.3 ПРОФ. Лицензия на сервер (х86-64) (ключ защиты – USB)</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2</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3.</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1C:Предприятие 8 ПРОФ. Клиентская лицензия на 50 рабочих мест (ключ защиты – USB)</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4.</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1C:Предприятие 8 ПРОФ. Клиентская лицензия на 20 рабочих мест (ключ защиты – USB)</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5.</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1С</w:t>
            </w:r>
            <w:proofErr w:type="gramStart"/>
            <w:r w:rsidRPr="00F81DD6">
              <w:rPr>
                <w:color w:val="000000"/>
                <w:sz w:val="22"/>
                <w:szCs w:val="22"/>
              </w:rPr>
              <w:t>:П</w:t>
            </w:r>
            <w:proofErr w:type="gramEnd"/>
            <w:r w:rsidRPr="00F81DD6">
              <w:rPr>
                <w:color w:val="000000"/>
                <w:sz w:val="22"/>
                <w:szCs w:val="22"/>
              </w:rPr>
              <w:t>редприятие 8 Клиентская лицензия на 20 мобильных рабочих мест. Электронная поставка.</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6.</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1С</w:t>
            </w:r>
            <w:proofErr w:type="gramStart"/>
            <w:r w:rsidRPr="00F81DD6">
              <w:rPr>
                <w:color w:val="000000"/>
                <w:sz w:val="22"/>
                <w:szCs w:val="22"/>
              </w:rPr>
              <w:t>:Б</w:t>
            </w:r>
            <w:proofErr w:type="gramEnd"/>
            <w:r w:rsidRPr="00F81DD6">
              <w:rPr>
                <w:color w:val="000000"/>
                <w:sz w:val="22"/>
                <w:szCs w:val="22"/>
              </w:rPr>
              <w:t>ухгалтерия государственного учреждения 8 ПРОФ</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t>7.</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1С</w:t>
            </w:r>
            <w:proofErr w:type="gramStart"/>
            <w:r w:rsidRPr="00F81DD6">
              <w:rPr>
                <w:color w:val="000000"/>
                <w:sz w:val="22"/>
                <w:szCs w:val="22"/>
              </w:rPr>
              <w:t>:З</w:t>
            </w:r>
            <w:proofErr w:type="gramEnd"/>
            <w:r w:rsidRPr="00F81DD6">
              <w:rPr>
                <w:color w:val="000000"/>
                <w:sz w:val="22"/>
                <w:szCs w:val="22"/>
              </w:rPr>
              <w:t xml:space="preserve">арплата и кадры государственного </w:t>
            </w:r>
            <w:r w:rsidRPr="00F81DD6">
              <w:rPr>
                <w:color w:val="000000"/>
                <w:sz w:val="22"/>
                <w:szCs w:val="22"/>
              </w:rPr>
              <w:lastRenderedPageBreak/>
              <w:t>учреждения 8 КОРП</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lastRenderedPageBreak/>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8E6E24">
        <w:tc>
          <w:tcPr>
            <w:tcW w:w="0" w:type="auto"/>
          </w:tcPr>
          <w:p w:rsidR="00EB509D" w:rsidRPr="00F81DD6" w:rsidRDefault="00EB509D" w:rsidP="00F81DD6">
            <w:pPr>
              <w:pStyle w:val="afb"/>
              <w:spacing w:line="240" w:lineRule="auto"/>
              <w:ind w:left="0"/>
              <w:jc w:val="center"/>
              <w:rPr>
                <w:sz w:val="22"/>
                <w:szCs w:val="22"/>
              </w:rPr>
            </w:pPr>
            <w:r w:rsidRPr="00F81DD6">
              <w:rPr>
                <w:sz w:val="22"/>
                <w:szCs w:val="22"/>
              </w:rPr>
              <w:lastRenderedPageBreak/>
              <w:t>8</w:t>
            </w:r>
          </w:p>
        </w:tc>
        <w:tc>
          <w:tcPr>
            <w:tcW w:w="2423" w:type="dxa"/>
            <w:shd w:val="clear" w:color="auto" w:fill="auto"/>
            <w:vAlign w:val="bottom"/>
          </w:tcPr>
          <w:p w:rsidR="00EB509D" w:rsidRPr="00F81DD6" w:rsidRDefault="00EB509D" w:rsidP="00F81DD6">
            <w:pPr>
              <w:spacing w:line="240" w:lineRule="auto"/>
              <w:rPr>
                <w:color w:val="000000"/>
                <w:sz w:val="22"/>
                <w:szCs w:val="22"/>
              </w:rPr>
            </w:pPr>
            <w:r w:rsidRPr="00F81DD6">
              <w:rPr>
                <w:color w:val="000000"/>
                <w:sz w:val="22"/>
                <w:szCs w:val="22"/>
              </w:rPr>
              <w:t>Неисключительное право использования 1С</w:t>
            </w:r>
            <w:proofErr w:type="gramStart"/>
            <w:r w:rsidRPr="00F81DD6">
              <w:rPr>
                <w:color w:val="000000"/>
                <w:sz w:val="22"/>
                <w:szCs w:val="22"/>
              </w:rPr>
              <w:t>:Д</w:t>
            </w:r>
            <w:proofErr w:type="gramEnd"/>
            <w:r w:rsidRPr="00F81DD6">
              <w:rPr>
                <w:color w:val="000000"/>
                <w:sz w:val="22"/>
                <w:szCs w:val="22"/>
              </w:rPr>
              <w:t>окументооборот государственного учреждения</w:t>
            </w:r>
          </w:p>
        </w:tc>
        <w:tc>
          <w:tcPr>
            <w:tcW w:w="2476" w:type="dxa"/>
            <w:shd w:val="clear" w:color="auto" w:fill="auto"/>
          </w:tcPr>
          <w:p w:rsidR="00EB509D" w:rsidRPr="00F81DD6" w:rsidRDefault="00EB509D" w:rsidP="00F81DD6">
            <w:pPr>
              <w:spacing w:line="240" w:lineRule="auto"/>
              <w:jc w:val="center"/>
              <w:rPr>
                <w:color w:val="000000"/>
                <w:sz w:val="22"/>
                <w:szCs w:val="22"/>
              </w:rPr>
            </w:pPr>
            <w:r w:rsidRPr="00F81DD6">
              <w:rPr>
                <w:color w:val="000000"/>
                <w:sz w:val="22"/>
                <w:szCs w:val="22"/>
              </w:rPr>
              <w:t>Без ограничения срока</w:t>
            </w:r>
          </w:p>
        </w:tc>
        <w:tc>
          <w:tcPr>
            <w:tcW w:w="0" w:type="auto"/>
            <w:shd w:val="clear" w:color="auto" w:fill="auto"/>
          </w:tcPr>
          <w:p w:rsidR="00EB509D" w:rsidRPr="00F81DD6" w:rsidRDefault="00EB509D" w:rsidP="00F81DD6">
            <w:pPr>
              <w:spacing w:line="240" w:lineRule="auto"/>
              <w:jc w:val="center"/>
              <w:rPr>
                <w:sz w:val="22"/>
                <w:szCs w:val="22"/>
              </w:rPr>
            </w:pPr>
            <w:proofErr w:type="spellStart"/>
            <w:proofErr w:type="gramStart"/>
            <w:r w:rsidRPr="00F81DD6">
              <w:rPr>
                <w:sz w:val="22"/>
                <w:szCs w:val="22"/>
              </w:rPr>
              <w:t>шт</w:t>
            </w:r>
            <w:proofErr w:type="spellEnd"/>
            <w:proofErr w:type="gramEnd"/>
          </w:p>
        </w:tc>
        <w:tc>
          <w:tcPr>
            <w:tcW w:w="0" w:type="auto"/>
            <w:shd w:val="clear" w:color="auto" w:fill="auto"/>
          </w:tcPr>
          <w:p w:rsidR="00EB509D" w:rsidRPr="00F81DD6" w:rsidRDefault="00EB509D" w:rsidP="00F81DD6">
            <w:pPr>
              <w:spacing w:line="240" w:lineRule="auto"/>
              <w:jc w:val="center"/>
              <w:rPr>
                <w:sz w:val="22"/>
                <w:szCs w:val="22"/>
              </w:rPr>
            </w:pPr>
            <w:r w:rsidRPr="00F81DD6">
              <w:rPr>
                <w:sz w:val="22"/>
                <w:szCs w:val="22"/>
              </w:rPr>
              <w:t>1</w:t>
            </w:r>
          </w:p>
        </w:tc>
        <w:tc>
          <w:tcPr>
            <w:tcW w:w="0" w:type="auto"/>
            <w:shd w:val="clear" w:color="auto" w:fill="auto"/>
          </w:tcPr>
          <w:p w:rsidR="00EB509D" w:rsidRPr="00F81DD6" w:rsidRDefault="00EB509D" w:rsidP="00F81DD6">
            <w:pPr>
              <w:spacing w:line="240" w:lineRule="auto"/>
              <w:jc w:val="center"/>
              <w:rPr>
                <w:sz w:val="22"/>
                <w:szCs w:val="22"/>
              </w:rPr>
            </w:pPr>
          </w:p>
        </w:tc>
        <w:tc>
          <w:tcPr>
            <w:tcW w:w="0" w:type="auto"/>
            <w:shd w:val="clear" w:color="auto" w:fill="auto"/>
          </w:tcPr>
          <w:p w:rsidR="00EB509D" w:rsidRPr="00F81DD6" w:rsidRDefault="00EB509D" w:rsidP="00F81DD6">
            <w:pPr>
              <w:spacing w:line="240" w:lineRule="auto"/>
              <w:jc w:val="center"/>
              <w:rPr>
                <w:sz w:val="22"/>
                <w:szCs w:val="22"/>
              </w:rPr>
            </w:pPr>
          </w:p>
        </w:tc>
      </w:tr>
      <w:tr w:rsidR="00EB509D" w:rsidRPr="00F81DD6" w:rsidTr="00EB509D">
        <w:tc>
          <w:tcPr>
            <w:tcW w:w="0" w:type="auto"/>
            <w:gridSpan w:val="6"/>
          </w:tcPr>
          <w:p w:rsidR="00EB509D" w:rsidRPr="00F81DD6" w:rsidRDefault="00EB509D" w:rsidP="00F81DD6">
            <w:pPr>
              <w:spacing w:line="240" w:lineRule="auto"/>
              <w:jc w:val="center"/>
              <w:rPr>
                <w:sz w:val="22"/>
                <w:szCs w:val="22"/>
              </w:rPr>
            </w:pPr>
            <w:r w:rsidRPr="00F81DD6">
              <w:rPr>
                <w:sz w:val="22"/>
                <w:szCs w:val="22"/>
              </w:rPr>
              <w:t>Итого:</w:t>
            </w:r>
          </w:p>
        </w:tc>
        <w:tc>
          <w:tcPr>
            <w:tcW w:w="0" w:type="auto"/>
            <w:shd w:val="clear" w:color="auto" w:fill="auto"/>
          </w:tcPr>
          <w:p w:rsidR="00EB509D" w:rsidRPr="00F81DD6" w:rsidRDefault="00EB509D" w:rsidP="00F81DD6">
            <w:pPr>
              <w:spacing w:line="240" w:lineRule="auto"/>
              <w:jc w:val="center"/>
              <w:rPr>
                <w:b/>
                <w:sz w:val="22"/>
                <w:szCs w:val="22"/>
              </w:rPr>
            </w:pPr>
          </w:p>
        </w:tc>
      </w:tr>
    </w:tbl>
    <w:p w:rsidR="00F81DD6" w:rsidRDefault="00F81DD6" w:rsidP="008E6E24">
      <w:pPr>
        <w:contextualSpacing/>
        <w:jc w:val="center"/>
        <w:rPr>
          <w:sz w:val="24"/>
          <w:szCs w:val="24"/>
        </w:rPr>
      </w:pPr>
    </w:p>
    <w:p w:rsidR="00EB509D" w:rsidRDefault="00EB509D" w:rsidP="008E6E24">
      <w:pPr>
        <w:contextualSpacing/>
        <w:jc w:val="center"/>
        <w:rPr>
          <w:sz w:val="24"/>
          <w:szCs w:val="24"/>
        </w:rPr>
      </w:pPr>
      <w:r w:rsidRPr="00C645CF">
        <w:rPr>
          <w:sz w:val="24"/>
          <w:szCs w:val="24"/>
        </w:rPr>
        <w:t xml:space="preserve">Итого: </w:t>
      </w:r>
      <w:r>
        <w:rPr>
          <w:sz w:val="24"/>
          <w:szCs w:val="24"/>
        </w:rPr>
        <w:t>С</w:t>
      </w:r>
      <w:r w:rsidRPr="00C645CF">
        <w:rPr>
          <w:sz w:val="24"/>
          <w:szCs w:val="24"/>
        </w:rPr>
        <w:t>умма цифрами (Сумма прописью) рублей __ копеек, в том числе НДС 20% - сумма цифрами (Сумма прописью) рублей __ копеек/НДС не облагается на основании указать пункт и статью НК РФ (указать реквизиты подтверждающего документа)</w:t>
      </w:r>
    </w:p>
    <w:p w:rsidR="008E6E24" w:rsidRDefault="008E6E24" w:rsidP="008E6E24">
      <w:pPr>
        <w:contextualSpacing/>
        <w:jc w:val="center"/>
        <w:rPr>
          <w:sz w:val="24"/>
          <w:szCs w:val="24"/>
        </w:rPr>
      </w:pPr>
    </w:p>
    <w:p w:rsidR="00F81DD6" w:rsidRPr="008E6E24" w:rsidRDefault="00F81DD6" w:rsidP="008E6E24">
      <w:pPr>
        <w:contextualSpacing/>
        <w:jc w:val="center"/>
        <w:rPr>
          <w:sz w:val="24"/>
          <w:szCs w:val="24"/>
        </w:rPr>
      </w:pPr>
    </w:p>
    <w:tbl>
      <w:tblPr>
        <w:tblStyle w:val="a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554"/>
      </w:tblGrid>
      <w:tr w:rsidR="00EB509D" w:rsidRPr="000A74CC" w:rsidTr="00EB509D">
        <w:trPr>
          <w:trHeight w:val="146"/>
        </w:trPr>
        <w:tc>
          <w:tcPr>
            <w:tcW w:w="7654" w:type="dxa"/>
          </w:tcPr>
          <w:p w:rsidR="00EB509D" w:rsidRPr="001C460E" w:rsidRDefault="00EB509D" w:rsidP="00EB509D">
            <w:pPr>
              <w:rPr>
                <w:b/>
              </w:rPr>
            </w:pPr>
            <w:r w:rsidRPr="001C460E">
              <w:rPr>
                <w:b/>
              </w:rPr>
              <w:t>Лицензиат</w:t>
            </w:r>
          </w:p>
          <w:p w:rsidR="00EB509D" w:rsidRPr="001C460E" w:rsidRDefault="00EB509D" w:rsidP="00EB509D">
            <w:r w:rsidRPr="001C460E">
              <w:t xml:space="preserve">Должность подписывающего лица </w:t>
            </w:r>
          </w:p>
          <w:p w:rsidR="00EB509D" w:rsidRPr="001C460E" w:rsidRDefault="00EB509D" w:rsidP="00EB509D">
            <w:pPr>
              <w:rPr>
                <w:b/>
              </w:rPr>
            </w:pPr>
          </w:p>
          <w:p w:rsidR="00EB509D" w:rsidRPr="001C460E" w:rsidRDefault="00EB509D" w:rsidP="00EB509D">
            <w:pPr>
              <w:rPr>
                <w:b/>
              </w:rPr>
            </w:pPr>
          </w:p>
          <w:p w:rsidR="00EB509D" w:rsidRPr="001C460E" w:rsidRDefault="00EB509D" w:rsidP="00EB509D">
            <w:pPr>
              <w:rPr>
                <w:b/>
              </w:rPr>
            </w:pPr>
            <w:r w:rsidRPr="001C460E">
              <w:rPr>
                <w:b/>
              </w:rPr>
              <w:t xml:space="preserve">_____________________ </w:t>
            </w:r>
            <w:r w:rsidRPr="001C460E">
              <w:t>ФИО</w:t>
            </w:r>
          </w:p>
          <w:p w:rsidR="00EB509D" w:rsidRPr="008E6E24" w:rsidRDefault="008E6E24" w:rsidP="008E6E24">
            <w:r>
              <w:t>МП (при наличии)</w:t>
            </w:r>
          </w:p>
        </w:tc>
        <w:tc>
          <w:tcPr>
            <w:tcW w:w="6237" w:type="dxa"/>
          </w:tcPr>
          <w:p w:rsidR="00EB509D" w:rsidRPr="001C460E" w:rsidRDefault="00EB509D" w:rsidP="00EB509D">
            <w:pPr>
              <w:shd w:val="clear" w:color="auto" w:fill="FFFFFF"/>
              <w:ind w:firstLine="33"/>
              <w:rPr>
                <w:b/>
              </w:rPr>
            </w:pPr>
            <w:r w:rsidRPr="001C460E">
              <w:rPr>
                <w:b/>
              </w:rPr>
              <w:t>Сублицензиат</w:t>
            </w:r>
          </w:p>
          <w:p w:rsidR="00EB509D" w:rsidRPr="001C460E" w:rsidRDefault="00EB509D" w:rsidP="00EB509D">
            <w:pPr>
              <w:shd w:val="clear" w:color="auto" w:fill="FFFFFF"/>
              <w:ind w:firstLine="33"/>
            </w:pPr>
            <w:r w:rsidRPr="001C460E">
              <w:t xml:space="preserve">И. о. руководителя </w:t>
            </w:r>
          </w:p>
          <w:p w:rsidR="00EB509D" w:rsidRPr="001C460E" w:rsidRDefault="00EB509D" w:rsidP="00EB509D">
            <w:pPr>
              <w:shd w:val="clear" w:color="auto" w:fill="FFFFFF"/>
              <w:ind w:firstLine="33"/>
            </w:pPr>
            <w:r w:rsidRPr="001C460E">
              <w:t>ФГБУ «АМП Каспийского моря»</w:t>
            </w:r>
          </w:p>
          <w:p w:rsidR="00EB509D" w:rsidRPr="001C460E" w:rsidRDefault="00EB509D" w:rsidP="00EB509D">
            <w:pPr>
              <w:shd w:val="clear" w:color="auto" w:fill="FFFFFF"/>
              <w:ind w:firstLine="33"/>
              <w:rPr>
                <w:b/>
              </w:rPr>
            </w:pPr>
          </w:p>
          <w:p w:rsidR="00EB509D" w:rsidRPr="001C460E" w:rsidRDefault="00EB509D" w:rsidP="00EB509D">
            <w:pPr>
              <w:shd w:val="clear" w:color="auto" w:fill="FFFFFF"/>
              <w:rPr>
                <w:b/>
              </w:rPr>
            </w:pPr>
            <w:r w:rsidRPr="001C460E">
              <w:rPr>
                <w:b/>
              </w:rPr>
              <w:t xml:space="preserve">___________________ </w:t>
            </w:r>
            <w:proofErr w:type="spellStart"/>
            <w:r w:rsidRPr="001C460E">
              <w:rPr>
                <w:color w:val="000000"/>
              </w:rPr>
              <w:t>Н.А.Ковалев</w:t>
            </w:r>
            <w:proofErr w:type="spellEnd"/>
          </w:p>
          <w:p w:rsidR="00EB509D" w:rsidRPr="001C460E" w:rsidRDefault="00EB509D" w:rsidP="00EB509D">
            <w:r w:rsidRPr="001C460E">
              <w:t xml:space="preserve">МП </w:t>
            </w:r>
          </w:p>
        </w:tc>
      </w:tr>
    </w:tbl>
    <w:p w:rsidR="008E6E24" w:rsidRDefault="008E6E24" w:rsidP="00EB509D"/>
    <w:p w:rsidR="00F81DD6" w:rsidRDefault="00F81DD6" w:rsidP="00EB509D"/>
    <w:p w:rsidR="00EB509D" w:rsidRPr="008E6E24" w:rsidRDefault="00EB509D" w:rsidP="00EB509D">
      <w:r w:rsidRPr="000A74CC">
        <w:t>*Спецификация заполняется на основании предлож</w:t>
      </w:r>
      <w:r w:rsidR="008E6E24">
        <w:t>ения (заявки) победителя закупки</w:t>
      </w: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F81DD6" w:rsidRDefault="00F81DD6" w:rsidP="00EB509D">
      <w:pPr>
        <w:jc w:val="right"/>
        <w:rPr>
          <w:sz w:val="24"/>
          <w:szCs w:val="24"/>
        </w:rPr>
      </w:pPr>
    </w:p>
    <w:p w:rsidR="00EB509D" w:rsidRPr="0042064C" w:rsidRDefault="00EB509D" w:rsidP="00EB509D">
      <w:pPr>
        <w:jc w:val="right"/>
        <w:rPr>
          <w:sz w:val="24"/>
          <w:szCs w:val="24"/>
        </w:rPr>
      </w:pPr>
      <w:r w:rsidRPr="0042064C">
        <w:rPr>
          <w:sz w:val="24"/>
          <w:szCs w:val="24"/>
        </w:rPr>
        <w:lastRenderedPageBreak/>
        <w:t>Приложение № 2</w:t>
      </w:r>
    </w:p>
    <w:p w:rsidR="00EB509D" w:rsidRPr="0042064C" w:rsidRDefault="00EB509D" w:rsidP="00EB509D">
      <w:pPr>
        <w:shd w:val="clear" w:color="auto" w:fill="FFFFFF"/>
        <w:tabs>
          <w:tab w:val="left" w:pos="5314"/>
        </w:tabs>
        <w:ind w:left="1541"/>
        <w:jc w:val="right"/>
        <w:rPr>
          <w:sz w:val="24"/>
          <w:szCs w:val="24"/>
        </w:rPr>
      </w:pPr>
      <w:r w:rsidRPr="0042064C">
        <w:rPr>
          <w:sz w:val="24"/>
          <w:szCs w:val="24"/>
        </w:rPr>
        <w:t>к договору №__________ от «___» _________ 20__ г</w:t>
      </w:r>
    </w:p>
    <w:p w:rsidR="00EB509D" w:rsidRPr="0042064C" w:rsidRDefault="00EB509D" w:rsidP="00EB509D">
      <w:pPr>
        <w:jc w:val="center"/>
        <w:rPr>
          <w:bCs/>
          <w:sz w:val="24"/>
          <w:szCs w:val="24"/>
        </w:rPr>
      </w:pPr>
      <w:r w:rsidRPr="0042064C">
        <w:rPr>
          <w:bCs/>
          <w:sz w:val="24"/>
          <w:szCs w:val="24"/>
        </w:rPr>
        <w:t>Техническое задание**</w:t>
      </w:r>
    </w:p>
    <w:p w:rsidR="00EB509D" w:rsidRPr="0042064C" w:rsidRDefault="00EB509D" w:rsidP="00EB509D">
      <w:pPr>
        <w:ind w:firstLine="709"/>
        <w:jc w:val="both"/>
        <w:rPr>
          <w:b/>
          <w:sz w:val="24"/>
          <w:szCs w:val="24"/>
        </w:rPr>
      </w:pPr>
      <w:r w:rsidRPr="0042064C">
        <w:rPr>
          <w:b/>
          <w:sz w:val="24"/>
          <w:szCs w:val="24"/>
        </w:rPr>
        <w:t>Перечень приобретаемых прав:</w:t>
      </w:r>
    </w:p>
    <w:tbl>
      <w:tblPr>
        <w:tblStyle w:val="a6"/>
        <w:tblW w:w="10314" w:type="dxa"/>
        <w:tblLayout w:type="fixed"/>
        <w:tblLook w:val="04A0" w:firstRow="1" w:lastRow="0" w:firstColumn="1" w:lastColumn="0" w:noHBand="0" w:noVBand="1"/>
      </w:tblPr>
      <w:tblGrid>
        <w:gridCol w:w="534"/>
        <w:gridCol w:w="3260"/>
        <w:gridCol w:w="1134"/>
        <w:gridCol w:w="992"/>
        <w:gridCol w:w="4394"/>
      </w:tblGrid>
      <w:tr w:rsidR="00EB509D" w:rsidRPr="00F81DD6" w:rsidTr="008E6E24">
        <w:trPr>
          <w:tblHeader/>
        </w:trPr>
        <w:tc>
          <w:tcPr>
            <w:tcW w:w="534" w:type="dxa"/>
            <w:vAlign w:val="center"/>
          </w:tcPr>
          <w:p w:rsidR="00EB509D" w:rsidRPr="00F81DD6" w:rsidRDefault="00EB509D" w:rsidP="00F81DD6">
            <w:pPr>
              <w:spacing w:line="240" w:lineRule="auto"/>
              <w:jc w:val="center"/>
              <w:rPr>
                <w:b/>
                <w:sz w:val="22"/>
                <w:szCs w:val="22"/>
              </w:rPr>
            </w:pPr>
            <w:r w:rsidRPr="00F81DD6">
              <w:rPr>
                <w:b/>
                <w:sz w:val="22"/>
                <w:szCs w:val="22"/>
              </w:rPr>
              <w:t>№№</w:t>
            </w:r>
          </w:p>
        </w:tc>
        <w:tc>
          <w:tcPr>
            <w:tcW w:w="3260" w:type="dxa"/>
            <w:vAlign w:val="center"/>
          </w:tcPr>
          <w:p w:rsidR="00EB509D" w:rsidRPr="00F81DD6" w:rsidRDefault="00EB509D" w:rsidP="00F81DD6">
            <w:pPr>
              <w:spacing w:line="240" w:lineRule="auto"/>
              <w:jc w:val="center"/>
              <w:rPr>
                <w:b/>
                <w:sz w:val="22"/>
                <w:szCs w:val="22"/>
              </w:rPr>
            </w:pPr>
            <w:r w:rsidRPr="00F81DD6">
              <w:rPr>
                <w:b/>
                <w:sz w:val="22"/>
                <w:szCs w:val="22"/>
              </w:rPr>
              <w:t>Наименование программного обеспечения</w:t>
            </w:r>
          </w:p>
        </w:tc>
        <w:tc>
          <w:tcPr>
            <w:tcW w:w="1134" w:type="dxa"/>
            <w:vAlign w:val="center"/>
          </w:tcPr>
          <w:p w:rsidR="00EB509D" w:rsidRPr="00F81DD6" w:rsidRDefault="00EB509D" w:rsidP="00F81DD6">
            <w:pPr>
              <w:spacing w:line="240" w:lineRule="auto"/>
              <w:jc w:val="center"/>
              <w:rPr>
                <w:b/>
                <w:sz w:val="22"/>
                <w:szCs w:val="22"/>
              </w:rPr>
            </w:pPr>
            <w:proofErr w:type="spellStart"/>
            <w:r w:rsidRPr="00F81DD6">
              <w:rPr>
                <w:b/>
                <w:sz w:val="22"/>
                <w:szCs w:val="22"/>
              </w:rPr>
              <w:t>Ед</w:t>
            </w:r>
            <w:proofErr w:type="gramStart"/>
            <w:r w:rsidRPr="00F81DD6">
              <w:rPr>
                <w:b/>
                <w:sz w:val="22"/>
                <w:szCs w:val="22"/>
              </w:rPr>
              <w:t>.и</w:t>
            </w:r>
            <w:proofErr w:type="gramEnd"/>
            <w:r w:rsidRPr="00F81DD6">
              <w:rPr>
                <w:b/>
                <w:sz w:val="22"/>
                <w:szCs w:val="22"/>
              </w:rPr>
              <w:t>зм</w:t>
            </w:r>
            <w:proofErr w:type="spellEnd"/>
            <w:r w:rsidRPr="00F81DD6">
              <w:rPr>
                <w:b/>
                <w:sz w:val="22"/>
                <w:szCs w:val="22"/>
              </w:rPr>
              <w:t>.</w:t>
            </w:r>
          </w:p>
        </w:tc>
        <w:tc>
          <w:tcPr>
            <w:tcW w:w="992" w:type="dxa"/>
            <w:vAlign w:val="center"/>
          </w:tcPr>
          <w:p w:rsidR="00EB509D" w:rsidRPr="00F81DD6" w:rsidRDefault="00EB509D" w:rsidP="00F81DD6">
            <w:pPr>
              <w:spacing w:line="240" w:lineRule="auto"/>
              <w:jc w:val="center"/>
              <w:rPr>
                <w:b/>
                <w:sz w:val="22"/>
                <w:szCs w:val="22"/>
              </w:rPr>
            </w:pPr>
            <w:r w:rsidRPr="00F81DD6">
              <w:rPr>
                <w:b/>
                <w:sz w:val="22"/>
                <w:szCs w:val="22"/>
              </w:rPr>
              <w:t>Кол-во</w:t>
            </w:r>
          </w:p>
        </w:tc>
        <w:tc>
          <w:tcPr>
            <w:tcW w:w="4394" w:type="dxa"/>
            <w:vAlign w:val="center"/>
          </w:tcPr>
          <w:p w:rsidR="00EB509D" w:rsidRPr="00F81DD6" w:rsidRDefault="00EB509D" w:rsidP="00F81DD6">
            <w:pPr>
              <w:spacing w:line="240" w:lineRule="auto"/>
              <w:jc w:val="center"/>
              <w:rPr>
                <w:b/>
                <w:sz w:val="22"/>
                <w:szCs w:val="22"/>
              </w:rPr>
            </w:pPr>
            <w:r w:rsidRPr="00F81DD6">
              <w:rPr>
                <w:b/>
                <w:sz w:val="22"/>
                <w:szCs w:val="22"/>
              </w:rPr>
              <w:t>Описание</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1</w:t>
            </w:r>
          </w:p>
        </w:tc>
        <w:tc>
          <w:tcPr>
            <w:tcW w:w="3260" w:type="dxa"/>
          </w:tcPr>
          <w:p w:rsidR="00EB509D" w:rsidRPr="00F81DD6" w:rsidRDefault="00EB509D" w:rsidP="00F81DD6">
            <w:pPr>
              <w:spacing w:line="240" w:lineRule="auto"/>
              <w:jc w:val="both"/>
              <w:rPr>
                <w:sz w:val="22"/>
                <w:szCs w:val="22"/>
              </w:rPr>
            </w:pPr>
            <w:r w:rsidRPr="00F81DD6">
              <w:rPr>
                <w:color w:val="000000"/>
                <w:sz w:val="22"/>
                <w:szCs w:val="22"/>
              </w:rPr>
              <w:t xml:space="preserve">Неисключительное право использования операционной системы специального назначения </w:t>
            </w:r>
            <w:proofErr w:type="spellStart"/>
            <w:r w:rsidRPr="00F81DD6">
              <w:rPr>
                <w:color w:val="000000"/>
                <w:sz w:val="22"/>
                <w:szCs w:val="22"/>
              </w:rPr>
              <w:t>Astra</w:t>
            </w:r>
            <w:proofErr w:type="spellEnd"/>
            <w:r w:rsidRPr="00F81DD6">
              <w:rPr>
                <w:color w:val="000000"/>
                <w:sz w:val="22"/>
                <w:szCs w:val="22"/>
              </w:rPr>
              <w:t xml:space="preserve"> </w:t>
            </w:r>
            <w:proofErr w:type="spellStart"/>
            <w:r w:rsidRPr="00F81DD6">
              <w:rPr>
                <w:color w:val="000000"/>
                <w:sz w:val="22"/>
                <w:szCs w:val="22"/>
              </w:rPr>
              <w:t>Linux</w:t>
            </w:r>
            <w:proofErr w:type="spellEnd"/>
            <w:r w:rsidRPr="00F81DD6">
              <w:rPr>
                <w:color w:val="000000"/>
                <w:sz w:val="22"/>
                <w:szCs w:val="22"/>
              </w:rPr>
              <w:t xml:space="preserve"> </w:t>
            </w:r>
            <w:proofErr w:type="spellStart"/>
            <w:r w:rsidRPr="00F81DD6">
              <w:rPr>
                <w:color w:val="000000"/>
                <w:sz w:val="22"/>
                <w:szCs w:val="22"/>
              </w:rPr>
              <w:t>Special</w:t>
            </w:r>
            <w:proofErr w:type="spellEnd"/>
            <w:r w:rsidRPr="00F81DD6">
              <w:rPr>
                <w:color w:val="000000"/>
                <w:sz w:val="22"/>
                <w:szCs w:val="22"/>
              </w:rPr>
              <w:t xml:space="preserve"> </w:t>
            </w:r>
            <w:proofErr w:type="spellStart"/>
            <w:r w:rsidRPr="00F81DD6">
              <w:rPr>
                <w:color w:val="000000"/>
                <w:sz w:val="22"/>
                <w:szCs w:val="22"/>
              </w:rPr>
              <w:t>Edition</w:t>
            </w:r>
            <w:proofErr w:type="spellEnd"/>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2</w:t>
            </w:r>
          </w:p>
        </w:tc>
        <w:tc>
          <w:tcPr>
            <w:tcW w:w="4394" w:type="dxa"/>
          </w:tcPr>
          <w:p w:rsidR="00EB509D" w:rsidRPr="00F81DD6" w:rsidRDefault="00EB509D" w:rsidP="00F81DD6">
            <w:pPr>
              <w:spacing w:line="240" w:lineRule="auto"/>
              <w:rPr>
                <w:sz w:val="22"/>
                <w:szCs w:val="22"/>
              </w:rPr>
            </w:pPr>
            <w:r w:rsidRPr="00F81DD6">
              <w:rPr>
                <w:sz w:val="22"/>
                <w:szCs w:val="22"/>
              </w:rPr>
              <w:t xml:space="preserve">Уровень защищенности «Максимальный» («Смоленск»), РУСБ.10015-01 (ФСТЭК), для процессорной архитектуры х86-64 (очередное обновление 1.7), формат поставки </w:t>
            </w:r>
            <w:r w:rsidRPr="00F81DD6">
              <w:rPr>
                <w:sz w:val="22"/>
                <w:szCs w:val="22"/>
                <w:lang w:val="en-US"/>
              </w:rPr>
              <w:t>BOX</w:t>
            </w:r>
            <w:r w:rsidRPr="00F81DD6">
              <w:rPr>
                <w:sz w:val="22"/>
                <w:szCs w:val="22"/>
              </w:rPr>
              <w:t>, для сервера без ограничений срока, с включенной технической поддержкой тип «Стандарт» на 12 месяцев</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2</w:t>
            </w:r>
          </w:p>
        </w:tc>
        <w:tc>
          <w:tcPr>
            <w:tcW w:w="3260" w:type="dxa"/>
          </w:tcPr>
          <w:p w:rsidR="00EB509D" w:rsidRPr="00F81DD6" w:rsidRDefault="00EB509D" w:rsidP="00F81DD6">
            <w:pPr>
              <w:spacing w:line="240" w:lineRule="auto"/>
              <w:jc w:val="both"/>
              <w:rPr>
                <w:sz w:val="22"/>
                <w:szCs w:val="22"/>
              </w:rPr>
            </w:pPr>
            <w:r w:rsidRPr="00F81DD6">
              <w:rPr>
                <w:sz w:val="22"/>
                <w:szCs w:val="22"/>
              </w:rPr>
              <w:t>Неисключительное право использования 1С</w:t>
            </w:r>
            <w:proofErr w:type="gramStart"/>
            <w:r w:rsidRPr="00F81DD6">
              <w:rPr>
                <w:sz w:val="22"/>
                <w:szCs w:val="22"/>
              </w:rPr>
              <w:t>:П</w:t>
            </w:r>
            <w:proofErr w:type="gramEnd"/>
            <w:r w:rsidRPr="00F81DD6">
              <w:rPr>
                <w:sz w:val="22"/>
                <w:szCs w:val="22"/>
              </w:rPr>
              <w:t>редприятие 8.3 ПРОФ. Лицензия на сервер (х86-64) (ключ защиты – USB)</w:t>
            </w:r>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2</w:t>
            </w:r>
          </w:p>
        </w:tc>
        <w:tc>
          <w:tcPr>
            <w:tcW w:w="4394" w:type="dxa"/>
          </w:tcPr>
          <w:p w:rsidR="00EB509D" w:rsidRPr="00F81DD6" w:rsidRDefault="00EB509D" w:rsidP="00F81DD6">
            <w:pPr>
              <w:pStyle w:val="xl24"/>
              <w:spacing w:before="0" w:after="0"/>
              <w:jc w:val="both"/>
              <w:rPr>
                <w:sz w:val="22"/>
                <w:szCs w:val="22"/>
              </w:rPr>
            </w:pPr>
            <w:r w:rsidRPr="00F81DD6">
              <w:rPr>
                <w:sz w:val="22"/>
                <w:szCs w:val="22"/>
              </w:rPr>
              <w:t xml:space="preserve">Лицензия на использование сервера 1С: Предприятие. </w:t>
            </w:r>
          </w:p>
          <w:p w:rsidR="00EB509D" w:rsidRPr="00F81DD6" w:rsidRDefault="00EB509D" w:rsidP="00F81DD6">
            <w:pPr>
              <w:pStyle w:val="xl24"/>
              <w:spacing w:before="0" w:after="0"/>
              <w:jc w:val="both"/>
              <w:rPr>
                <w:sz w:val="22"/>
                <w:szCs w:val="22"/>
              </w:rPr>
            </w:pPr>
            <w:r w:rsidRPr="00F81DD6">
              <w:rPr>
                <w:sz w:val="22"/>
                <w:szCs w:val="22"/>
              </w:rPr>
              <w:t xml:space="preserve">Комплект поставки содержит: </w:t>
            </w:r>
          </w:p>
          <w:p w:rsidR="00EB509D" w:rsidRPr="00F81DD6" w:rsidRDefault="00EB509D" w:rsidP="00F81DD6">
            <w:pPr>
              <w:pStyle w:val="afb"/>
              <w:spacing w:line="240" w:lineRule="auto"/>
              <w:ind w:left="0"/>
              <w:rPr>
                <w:sz w:val="22"/>
                <w:szCs w:val="22"/>
              </w:rPr>
            </w:pPr>
            <w:r w:rsidRPr="00F81DD6">
              <w:rPr>
                <w:sz w:val="22"/>
                <w:szCs w:val="22"/>
              </w:rPr>
              <w:t>- регистрационную анкету и пользовательское лицензионное соглашение на использование продукта;</w:t>
            </w:r>
          </w:p>
        </w:tc>
      </w:tr>
      <w:tr w:rsidR="00EB509D" w:rsidRPr="00F81DD6" w:rsidTr="008E6E24">
        <w:tc>
          <w:tcPr>
            <w:tcW w:w="534" w:type="dxa"/>
          </w:tcPr>
          <w:p w:rsidR="00EB509D" w:rsidRPr="00F81DD6" w:rsidRDefault="00EB509D" w:rsidP="00F81DD6">
            <w:pPr>
              <w:spacing w:line="240" w:lineRule="auto"/>
              <w:jc w:val="both"/>
              <w:rPr>
                <w:sz w:val="22"/>
                <w:szCs w:val="22"/>
                <w:lang w:val="en-US"/>
              </w:rPr>
            </w:pPr>
            <w:r w:rsidRPr="00F81DD6">
              <w:rPr>
                <w:sz w:val="22"/>
                <w:szCs w:val="22"/>
                <w:lang w:val="en-US"/>
              </w:rPr>
              <w:t>3</w:t>
            </w:r>
          </w:p>
        </w:tc>
        <w:tc>
          <w:tcPr>
            <w:tcW w:w="3260" w:type="dxa"/>
          </w:tcPr>
          <w:p w:rsidR="00EB509D" w:rsidRPr="00F81DD6" w:rsidRDefault="00EB509D" w:rsidP="00F81DD6">
            <w:pPr>
              <w:spacing w:line="240" w:lineRule="auto"/>
              <w:jc w:val="both"/>
              <w:rPr>
                <w:sz w:val="22"/>
                <w:szCs w:val="22"/>
              </w:rPr>
            </w:pPr>
            <w:r w:rsidRPr="00F81DD6">
              <w:rPr>
                <w:sz w:val="22"/>
                <w:szCs w:val="22"/>
              </w:rPr>
              <w:t>Неисключительное право использования 1C:Предприятие 8 ПРОФ. Клиентская лицензия на 50 рабочих мест (ключ защиты – USB)</w:t>
            </w:r>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pStyle w:val="xl24"/>
              <w:spacing w:before="0" w:after="0"/>
              <w:jc w:val="both"/>
              <w:rPr>
                <w:sz w:val="22"/>
                <w:szCs w:val="22"/>
              </w:rPr>
            </w:pPr>
            <w:r w:rsidRPr="00F81DD6">
              <w:rPr>
                <w:sz w:val="22"/>
                <w:szCs w:val="22"/>
              </w:rPr>
              <w:t>Дополнительная лицензия используются для расширения количества рабочих мест пользователей.</w:t>
            </w:r>
          </w:p>
          <w:p w:rsidR="00EB509D" w:rsidRPr="00F81DD6" w:rsidRDefault="00EB509D" w:rsidP="00F81DD6">
            <w:pPr>
              <w:pStyle w:val="xl24"/>
              <w:spacing w:before="0" w:after="0"/>
              <w:jc w:val="both"/>
              <w:rPr>
                <w:sz w:val="22"/>
                <w:szCs w:val="22"/>
              </w:rPr>
            </w:pPr>
            <w:r w:rsidRPr="00F81DD6">
              <w:rPr>
                <w:sz w:val="22"/>
                <w:szCs w:val="22"/>
              </w:rPr>
              <w:t xml:space="preserve">Комплект поставки содержит: </w:t>
            </w:r>
          </w:p>
          <w:p w:rsidR="00EB509D" w:rsidRPr="00F81DD6" w:rsidRDefault="00EB509D" w:rsidP="00F81DD6">
            <w:pPr>
              <w:pStyle w:val="afb"/>
              <w:spacing w:line="240" w:lineRule="auto"/>
              <w:ind w:left="0"/>
              <w:rPr>
                <w:sz w:val="22"/>
                <w:szCs w:val="22"/>
              </w:rPr>
            </w:pPr>
            <w:r w:rsidRPr="00F81DD6">
              <w:rPr>
                <w:sz w:val="22"/>
                <w:szCs w:val="22"/>
              </w:rPr>
              <w:t>- регистрационную анкету и пользовательское лицензионное соглашение на использование продукта;</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4</w:t>
            </w:r>
          </w:p>
        </w:tc>
        <w:tc>
          <w:tcPr>
            <w:tcW w:w="3260" w:type="dxa"/>
          </w:tcPr>
          <w:p w:rsidR="00EB509D" w:rsidRPr="00F81DD6" w:rsidRDefault="00EB509D" w:rsidP="00F81DD6">
            <w:pPr>
              <w:spacing w:line="240" w:lineRule="auto"/>
              <w:jc w:val="both"/>
              <w:rPr>
                <w:sz w:val="22"/>
                <w:szCs w:val="22"/>
              </w:rPr>
            </w:pPr>
            <w:r w:rsidRPr="00F81DD6">
              <w:rPr>
                <w:sz w:val="22"/>
                <w:szCs w:val="22"/>
              </w:rPr>
              <w:t>Неисключительное право использования 1C:Предприятие 8 ПРОФ. Клиентская лицензия на 20 рабочих мест (ключ защиты – USB)</w:t>
            </w:r>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pStyle w:val="xl24"/>
              <w:spacing w:before="0" w:after="0"/>
              <w:jc w:val="both"/>
              <w:rPr>
                <w:sz w:val="22"/>
                <w:szCs w:val="22"/>
              </w:rPr>
            </w:pPr>
            <w:r w:rsidRPr="00F81DD6">
              <w:rPr>
                <w:sz w:val="22"/>
                <w:szCs w:val="22"/>
              </w:rPr>
              <w:t>Дополнительная лицензия используются для расширения количества рабочих мест пользователей.</w:t>
            </w:r>
          </w:p>
          <w:p w:rsidR="00EB509D" w:rsidRPr="00F81DD6" w:rsidRDefault="00EB509D" w:rsidP="00F81DD6">
            <w:pPr>
              <w:pStyle w:val="xl24"/>
              <w:spacing w:before="0" w:after="0"/>
              <w:jc w:val="both"/>
              <w:rPr>
                <w:sz w:val="22"/>
                <w:szCs w:val="22"/>
              </w:rPr>
            </w:pPr>
            <w:r w:rsidRPr="00F81DD6">
              <w:rPr>
                <w:sz w:val="22"/>
                <w:szCs w:val="22"/>
              </w:rPr>
              <w:t xml:space="preserve">Комплект поставки содержит: </w:t>
            </w:r>
          </w:p>
          <w:p w:rsidR="00EB509D" w:rsidRPr="00F81DD6" w:rsidRDefault="00EB509D" w:rsidP="00F81DD6">
            <w:pPr>
              <w:pStyle w:val="afb"/>
              <w:spacing w:line="240" w:lineRule="auto"/>
              <w:ind w:left="0"/>
              <w:rPr>
                <w:sz w:val="22"/>
                <w:szCs w:val="22"/>
              </w:rPr>
            </w:pPr>
            <w:r w:rsidRPr="00F81DD6">
              <w:rPr>
                <w:sz w:val="22"/>
                <w:szCs w:val="22"/>
              </w:rPr>
              <w:t>- регистрационную анкету и пользовательское лицензионное соглашение на использование продукта;</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5</w:t>
            </w:r>
          </w:p>
        </w:tc>
        <w:tc>
          <w:tcPr>
            <w:tcW w:w="3260" w:type="dxa"/>
          </w:tcPr>
          <w:p w:rsidR="00EB509D" w:rsidRPr="00F81DD6" w:rsidRDefault="00EB509D" w:rsidP="00F81DD6">
            <w:pPr>
              <w:spacing w:line="240" w:lineRule="auto"/>
              <w:jc w:val="both"/>
              <w:rPr>
                <w:sz w:val="22"/>
                <w:szCs w:val="22"/>
              </w:rPr>
            </w:pPr>
            <w:r w:rsidRPr="00F81DD6">
              <w:rPr>
                <w:sz w:val="22"/>
                <w:szCs w:val="22"/>
              </w:rPr>
              <w:t>Неисключительное право использования 1С: Предприятие 8 Клиентская лицензия на 20 мобильных рабочих мест. Электронная поставка.</w:t>
            </w:r>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pStyle w:val="xl24"/>
              <w:spacing w:before="0" w:after="0"/>
              <w:jc w:val="both"/>
              <w:rPr>
                <w:sz w:val="22"/>
                <w:szCs w:val="22"/>
              </w:rPr>
            </w:pPr>
            <w:r w:rsidRPr="00F81DD6">
              <w:rPr>
                <w:sz w:val="22"/>
                <w:szCs w:val="22"/>
              </w:rPr>
              <w:t>Дополнительная лицензия используются для расширения количества рабочих мест для мобильных пользователей.</w:t>
            </w:r>
          </w:p>
          <w:p w:rsidR="00EB509D" w:rsidRPr="00F81DD6" w:rsidRDefault="00EB509D" w:rsidP="00F81DD6">
            <w:pPr>
              <w:pStyle w:val="xl24"/>
              <w:spacing w:before="0" w:after="0"/>
              <w:jc w:val="both"/>
              <w:rPr>
                <w:sz w:val="22"/>
                <w:szCs w:val="22"/>
              </w:rPr>
            </w:pPr>
            <w:r w:rsidRPr="00F81DD6">
              <w:rPr>
                <w:sz w:val="22"/>
                <w:szCs w:val="22"/>
              </w:rPr>
              <w:t xml:space="preserve">Комплект поставки содержит: </w:t>
            </w:r>
          </w:p>
          <w:p w:rsidR="00EB509D" w:rsidRPr="00F81DD6" w:rsidRDefault="00EB509D" w:rsidP="00F81DD6">
            <w:pPr>
              <w:spacing w:line="240" w:lineRule="auto"/>
              <w:jc w:val="both"/>
              <w:rPr>
                <w:sz w:val="22"/>
                <w:szCs w:val="22"/>
              </w:rPr>
            </w:pPr>
            <w:r w:rsidRPr="00F81DD6">
              <w:rPr>
                <w:sz w:val="22"/>
                <w:szCs w:val="22"/>
              </w:rPr>
              <w:t>- регистрационную анкету и пользовательское лицензионное соглашение на использование продукта</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6</w:t>
            </w:r>
          </w:p>
        </w:tc>
        <w:tc>
          <w:tcPr>
            <w:tcW w:w="3260" w:type="dxa"/>
          </w:tcPr>
          <w:p w:rsidR="00EB509D" w:rsidRPr="00F81DD6" w:rsidRDefault="00EB509D" w:rsidP="00F81DD6">
            <w:pPr>
              <w:spacing w:line="240" w:lineRule="auto"/>
              <w:jc w:val="both"/>
              <w:rPr>
                <w:sz w:val="22"/>
                <w:szCs w:val="22"/>
              </w:rPr>
            </w:pPr>
            <w:r w:rsidRPr="00F81DD6">
              <w:rPr>
                <w:sz w:val="22"/>
                <w:szCs w:val="22"/>
              </w:rPr>
              <w:t xml:space="preserve">Неисключительное право использования 1С: Бухгалтерия государственного учреждения 8 </w:t>
            </w:r>
            <w:proofErr w:type="gramStart"/>
            <w:r w:rsidRPr="00F81DD6">
              <w:rPr>
                <w:sz w:val="22"/>
                <w:szCs w:val="22"/>
              </w:rPr>
              <w:t>ПРОФ</w:t>
            </w:r>
            <w:proofErr w:type="gramEnd"/>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pStyle w:val="xl24"/>
              <w:spacing w:before="0" w:after="0"/>
              <w:jc w:val="both"/>
              <w:rPr>
                <w:sz w:val="22"/>
                <w:szCs w:val="22"/>
              </w:rPr>
            </w:pPr>
            <w:r w:rsidRPr="00F81DD6">
              <w:rPr>
                <w:sz w:val="22"/>
                <w:szCs w:val="22"/>
              </w:rPr>
              <w:t xml:space="preserve">Программный продукт </w:t>
            </w:r>
            <w:proofErr w:type="gramStart"/>
            <w:r w:rsidRPr="00F81DD6">
              <w:rPr>
                <w:sz w:val="22"/>
                <w:szCs w:val="22"/>
              </w:rPr>
              <w:t>обеспечивает автоматизацию бухгалтерского учета Комплект поставки содержит</w:t>
            </w:r>
            <w:proofErr w:type="gramEnd"/>
            <w:r w:rsidRPr="00F81DD6">
              <w:rPr>
                <w:sz w:val="22"/>
                <w:szCs w:val="22"/>
              </w:rPr>
              <w:t xml:space="preserve">: </w:t>
            </w:r>
          </w:p>
          <w:p w:rsidR="00EB509D" w:rsidRPr="00F81DD6" w:rsidRDefault="00EB509D" w:rsidP="00F81DD6">
            <w:pPr>
              <w:pStyle w:val="afb"/>
              <w:spacing w:line="240" w:lineRule="auto"/>
              <w:ind w:left="0"/>
              <w:rPr>
                <w:color w:val="000000"/>
                <w:sz w:val="22"/>
                <w:szCs w:val="22"/>
                <w:shd w:val="clear" w:color="auto" w:fill="FFFFFF"/>
              </w:rPr>
            </w:pPr>
            <w:r w:rsidRPr="00F81DD6">
              <w:rPr>
                <w:sz w:val="22"/>
                <w:szCs w:val="22"/>
              </w:rPr>
              <w:t>- дистрибутив платформы «1С</w:t>
            </w:r>
            <w:proofErr w:type="gramStart"/>
            <w:r w:rsidRPr="00F81DD6">
              <w:rPr>
                <w:sz w:val="22"/>
                <w:szCs w:val="22"/>
              </w:rPr>
              <w:t>:П</w:t>
            </w:r>
            <w:proofErr w:type="gramEnd"/>
            <w:r w:rsidRPr="00F81DD6">
              <w:rPr>
                <w:sz w:val="22"/>
                <w:szCs w:val="22"/>
              </w:rPr>
              <w:t>редприятие 8»;</w:t>
            </w:r>
          </w:p>
          <w:p w:rsidR="00EB509D" w:rsidRPr="00F81DD6" w:rsidRDefault="00EB509D" w:rsidP="00F81DD6">
            <w:pPr>
              <w:pStyle w:val="afb"/>
              <w:spacing w:line="240" w:lineRule="auto"/>
              <w:ind w:left="0"/>
              <w:rPr>
                <w:sz w:val="22"/>
                <w:szCs w:val="22"/>
              </w:rPr>
            </w:pPr>
            <w:r w:rsidRPr="00F81DD6">
              <w:rPr>
                <w:sz w:val="22"/>
                <w:szCs w:val="22"/>
              </w:rPr>
              <w:t>- дистрибутив типовой конфигурации «Бухгалтерия государственного учреждения»;</w:t>
            </w:r>
          </w:p>
          <w:p w:rsidR="00EB509D" w:rsidRPr="00F81DD6" w:rsidRDefault="00EB509D" w:rsidP="00F81DD6">
            <w:pPr>
              <w:pStyle w:val="afb"/>
              <w:spacing w:line="240" w:lineRule="auto"/>
              <w:ind w:left="0"/>
              <w:rPr>
                <w:sz w:val="22"/>
                <w:szCs w:val="22"/>
              </w:rPr>
            </w:pPr>
            <w:r w:rsidRPr="00F81DD6">
              <w:rPr>
                <w:sz w:val="22"/>
                <w:szCs w:val="22"/>
              </w:rPr>
              <w:t>- комплект документации по платформе «1С</w:t>
            </w:r>
            <w:proofErr w:type="gramStart"/>
            <w:r w:rsidRPr="00F81DD6">
              <w:rPr>
                <w:sz w:val="22"/>
                <w:szCs w:val="22"/>
              </w:rPr>
              <w:t>:П</w:t>
            </w:r>
            <w:proofErr w:type="gramEnd"/>
            <w:r w:rsidRPr="00F81DD6">
              <w:rPr>
                <w:sz w:val="22"/>
                <w:szCs w:val="22"/>
              </w:rPr>
              <w:t>редприятие 8»;</w:t>
            </w:r>
          </w:p>
          <w:p w:rsidR="00EB509D" w:rsidRPr="00F81DD6" w:rsidRDefault="00EB509D" w:rsidP="00F81DD6">
            <w:pPr>
              <w:pStyle w:val="afb"/>
              <w:spacing w:line="240" w:lineRule="auto"/>
              <w:ind w:left="0"/>
              <w:rPr>
                <w:sz w:val="22"/>
                <w:szCs w:val="22"/>
              </w:rPr>
            </w:pPr>
            <w:r w:rsidRPr="00F81DD6">
              <w:rPr>
                <w:sz w:val="22"/>
                <w:szCs w:val="22"/>
              </w:rPr>
              <w:t>- комплект документации по типовой конфигурации;</w:t>
            </w:r>
          </w:p>
          <w:p w:rsidR="00EB509D" w:rsidRPr="00F81DD6" w:rsidRDefault="00EB509D" w:rsidP="00F81DD6">
            <w:pPr>
              <w:pStyle w:val="afb"/>
              <w:spacing w:line="240" w:lineRule="auto"/>
              <w:ind w:left="0"/>
              <w:rPr>
                <w:sz w:val="22"/>
                <w:szCs w:val="22"/>
              </w:rPr>
            </w:pPr>
            <w:r w:rsidRPr="00F81DD6">
              <w:rPr>
                <w:sz w:val="22"/>
                <w:szCs w:val="22"/>
              </w:rPr>
              <w:t xml:space="preserve">- регистрационную анкету и </w:t>
            </w:r>
            <w:r w:rsidRPr="00F81DD6">
              <w:rPr>
                <w:sz w:val="22"/>
                <w:szCs w:val="22"/>
              </w:rPr>
              <w:lastRenderedPageBreak/>
              <w:t>пользовательское лицензионное соглашение на использование программного продукта</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lastRenderedPageBreak/>
              <w:t>7</w:t>
            </w:r>
          </w:p>
        </w:tc>
        <w:tc>
          <w:tcPr>
            <w:tcW w:w="3260" w:type="dxa"/>
          </w:tcPr>
          <w:p w:rsidR="00EB509D" w:rsidRPr="00F81DD6" w:rsidRDefault="00EB509D" w:rsidP="00F81DD6">
            <w:pPr>
              <w:spacing w:line="240" w:lineRule="auto"/>
              <w:jc w:val="both"/>
              <w:rPr>
                <w:sz w:val="22"/>
                <w:szCs w:val="22"/>
              </w:rPr>
            </w:pPr>
            <w:r w:rsidRPr="00F81DD6">
              <w:rPr>
                <w:sz w:val="22"/>
                <w:szCs w:val="22"/>
              </w:rPr>
              <w:t xml:space="preserve">Неисключительное право использования 1С: Зарплата и кадры государственного учреждения 8 </w:t>
            </w:r>
            <w:proofErr w:type="gramStart"/>
            <w:r w:rsidRPr="00F81DD6">
              <w:rPr>
                <w:sz w:val="22"/>
                <w:szCs w:val="22"/>
              </w:rPr>
              <w:t>КОРП</w:t>
            </w:r>
            <w:proofErr w:type="gramEnd"/>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spacing w:line="240" w:lineRule="auto"/>
              <w:jc w:val="both"/>
              <w:rPr>
                <w:sz w:val="22"/>
                <w:szCs w:val="22"/>
              </w:rPr>
            </w:pPr>
            <w:r w:rsidRPr="00F81DD6">
              <w:rPr>
                <w:sz w:val="22"/>
                <w:szCs w:val="22"/>
              </w:rPr>
              <w:t xml:space="preserve">Программный </w:t>
            </w:r>
            <w:proofErr w:type="gramStart"/>
            <w:r w:rsidRPr="00F81DD6">
              <w:rPr>
                <w:sz w:val="22"/>
                <w:szCs w:val="22"/>
              </w:rPr>
              <w:t>продукт</w:t>
            </w:r>
            <w:proofErr w:type="gramEnd"/>
            <w:r w:rsidRPr="00F81DD6">
              <w:rPr>
                <w:sz w:val="22"/>
                <w:szCs w:val="22"/>
              </w:rPr>
              <w:t xml:space="preserve"> предназначенный для расчёта заработной платы, ведения кадрового учёта, расчёта налогов и страховых взносов и подготовки отчётности. </w:t>
            </w:r>
          </w:p>
          <w:p w:rsidR="00EB509D" w:rsidRPr="00F81DD6" w:rsidRDefault="00EB509D" w:rsidP="00F81DD6">
            <w:pPr>
              <w:pStyle w:val="xl24"/>
              <w:spacing w:before="0" w:after="0"/>
              <w:jc w:val="both"/>
              <w:rPr>
                <w:sz w:val="22"/>
                <w:szCs w:val="22"/>
              </w:rPr>
            </w:pPr>
            <w:r w:rsidRPr="00F81DD6">
              <w:rPr>
                <w:sz w:val="22"/>
                <w:szCs w:val="22"/>
              </w:rPr>
              <w:t xml:space="preserve">Комплект поставки содержит: </w:t>
            </w:r>
          </w:p>
          <w:p w:rsidR="00EB509D" w:rsidRPr="00F81DD6" w:rsidRDefault="00EB509D" w:rsidP="00F81DD6">
            <w:pPr>
              <w:pStyle w:val="afb"/>
              <w:spacing w:line="240" w:lineRule="auto"/>
              <w:ind w:left="0"/>
              <w:rPr>
                <w:sz w:val="22"/>
                <w:szCs w:val="22"/>
              </w:rPr>
            </w:pPr>
            <w:r w:rsidRPr="00F81DD6">
              <w:rPr>
                <w:sz w:val="22"/>
                <w:szCs w:val="22"/>
              </w:rPr>
              <w:t xml:space="preserve">- дистрибутив типовой конфигурации; </w:t>
            </w:r>
          </w:p>
          <w:p w:rsidR="00EB509D" w:rsidRPr="00F81DD6" w:rsidRDefault="00EB509D" w:rsidP="00F81DD6">
            <w:pPr>
              <w:pStyle w:val="afb"/>
              <w:spacing w:line="240" w:lineRule="auto"/>
              <w:ind w:left="0"/>
              <w:rPr>
                <w:sz w:val="22"/>
                <w:szCs w:val="22"/>
              </w:rPr>
            </w:pPr>
            <w:r w:rsidRPr="00F81DD6">
              <w:rPr>
                <w:sz w:val="22"/>
                <w:szCs w:val="22"/>
              </w:rPr>
              <w:t>- «дистрибутив платформы «1С: Предприятие 8»;</w:t>
            </w:r>
          </w:p>
          <w:p w:rsidR="00EB509D" w:rsidRPr="00F81DD6" w:rsidRDefault="00EB509D" w:rsidP="00F81DD6">
            <w:pPr>
              <w:pStyle w:val="afb"/>
              <w:spacing w:line="240" w:lineRule="auto"/>
              <w:ind w:left="0"/>
              <w:rPr>
                <w:sz w:val="22"/>
                <w:szCs w:val="22"/>
              </w:rPr>
            </w:pPr>
            <w:r w:rsidRPr="00F81DD6">
              <w:rPr>
                <w:sz w:val="22"/>
                <w:szCs w:val="22"/>
              </w:rPr>
              <w:t>- комплект документации по типовой конфигурации;</w:t>
            </w:r>
          </w:p>
          <w:p w:rsidR="00EB509D" w:rsidRPr="00F81DD6" w:rsidRDefault="00EB509D" w:rsidP="00F81DD6">
            <w:pPr>
              <w:pStyle w:val="afb"/>
              <w:spacing w:line="240" w:lineRule="auto"/>
              <w:ind w:left="0"/>
              <w:rPr>
                <w:sz w:val="22"/>
                <w:szCs w:val="22"/>
              </w:rPr>
            </w:pPr>
            <w:r w:rsidRPr="00F81DD6">
              <w:rPr>
                <w:sz w:val="22"/>
                <w:szCs w:val="22"/>
              </w:rPr>
              <w:t>- регистрационную анкету и пользовательское лицензионное соглашение на использование программного продукта.</w:t>
            </w:r>
          </w:p>
        </w:tc>
      </w:tr>
      <w:tr w:rsidR="00EB509D" w:rsidRPr="00F81DD6" w:rsidTr="008E6E24">
        <w:tc>
          <w:tcPr>
            <w:tcW w:w="534" w:type="dxa"/>
          </w:tcPr>
          <w:p w:rsidR="00EB509D" w:rsidRPr="00F81DD6" w:rsidRDefault="00EB509D" w:rsidP="00F81DD6">
            <w:pPr>
              <w:spacing w:line="240" w:lineRule="auto"/>
              <w:jc w:val="both"/>
              <w:rPr>
                <w:sz w:val="22"/>
                <w:szCs w:val="22"/>
              </w:rPr>
            </w:pPr>
            <w:r w:rsidRPr="00F81DD6">
              <w:rPr>
                <w:sz w:val="22"/>
                <w:szCs w:val="22"/>
              </w:rPr>
              <w:t>8</w:t>
            </w:r>
          </w:p>
        </w:tc>
        <w:tc>
          <w:tcPr>
            <w:tcW w:w="3260" w:type="dxa"/>
          </w:tcPr>
          <w:p w:rsidR="00EB509D" w:rsidRPr="00F81DD6" w:rsidRDefault="00EB509D" w:rsidP="00F81DD6">
            <w:pPr>
              <w:spacing w:line="240" w:lineRule="auto"/>
              <w:jc w:val="both"/>
              <w:rPr>
                <w:sz w:val="22"/>
                <w:szCs w:val="22"/>
              </w:rPr>
            </w:pPr>
            <w:r w:rsidRPr="00F81DD6">
              <w:rPr>
                <w:sz w:val="22"/>
                <w:szCs w:val="22"/>
              </w:rPr>
              <w:t>Неисключительное право использования 1С: Документооборот государственного учреждения</w:t>
            </w:r>
          </w:p>
        </w:tc>
        <w:tc>
          <w:tcPr>
            <w:tcW w:w="1134" w:type="dxa"/>
          </w:tcPr>
          <w:p w:rsidR="00EB509D" w:rsidRPr="00F81DD6" w:rsidRDefault="00EB509D" w:rsidP="00F81DD6">
            <w:pPr>
              <w:spacing w:line="240" w:lineRule="auto"/>
              <w:jc w:val="center"/>
              <w:rPr>
                <w:sz w:val="22"/>
                <w:szCs w:val="22"/>
              </w:rPr>
            </w:pPr>
            <w:r w:rsidRPr="00F81DD6">
              <w:rPr>
                <w:sz w:val="22"/>
                <w:szCs w:val="22"/>
              </w:rPr>
              <w:t>шт.</w:t>
            </w:r>
          </w:p>
        </w:tc>
        <w:tc>
          <w:tcPr>
            <w:tcW w:w="992" w:type="dxa"/>
          </w:tcPr>
          <w:p w:rsidR="00EB509D" w:rsidRPr="00F81DD6" w:rsidRDefault="00EB509D" w:rsidP="00F81DD6">
            <w:pPr>
              <w:spacing w:line="240" w:lineRule="auto"/>
              <w:jc w:val="center"/>
              <w:rPr>
                <w:sz w:val="22"/>
                <w:szCs w:val="22"/>
              </w:rPr>
            </w:pPr>
            <w:r w:rsidRPr="00F81DD6">
              <w:rPr>
                <w:sz w:val="22"/>
                <w:szCs w:val="22"/>
              </w:rPr>
              <w:t>1</w:t>
            </w:r>
          </w:p>
        </w:tc>
        <w:tc>
          <w:tcPr>
            <w:tcW w:w="4394" w:type="dxa"/>
          </w:tcPr>
          <w:p w:rsidR="00EB509D" w:rsidRPr="00F81DD6" w:rsidRDefault="00EB509D" w:rsidP="00F81DD6">
            <w:pPr>
              <w:spacing w:line="240" w:lineRule="auto"/>
              <w:jc w:val="both"/>
              <w:rPr>
                <w:sz w:val="22"/>
                <w:szCs w:val="22"/>
              </w:rPr>
            </w:pPr>
            <w:r w:rsidRPr="00F81DD6">
              <w:rPr>
                <w:sz w:val="22"/>
                <w:szCs w:val="22"/>
              </w:rPr>
              <w:t>«1С</w:t>
            </w:r>
            <w:proofErr w:type="gramStart"/>
            <w:r w:rsidRPr="00F81DD6">
              <w:rPr>
                <w:sz w:val="22"/>
                <w:szCs w:val="22"/>
              </w:rPr>
              <w:t>:Д</w:t>
            </w:r>
            <w:proofErr w:type="gramEnd"/>
            <w:r w:rsidRPr="00F81DD6">
              <w:rPr>
                <w:sz w:val="22"/>
                <w:szCs w:val="22"/>
              </w:rPr>
              <w:t xml:space="preserve">окументооборот государственного учреждения 8» обеспечивает решение задач по автоматизации учета документов, взаимодействия сотрудников, контроля и анализа исполнительской дисциплины в государственных и муниципальных учреждениях. </w:t>
            </w:r>
          </w:p>
          <w:p w:rsidR="00EB509D" w:rsidRPr="00F81DD6" w:rsidRDefault="00EB509D" w:rsidP="00F81DD6">
            <w:pPr>
              <w:pStyle w:val="afb"/>
              <w:spacing w:line="240" w:lineRule="auto"/>
              <w:ind w:left="0"/>
              <w:rPr>
                <w:color w:val="000000"/>
                <w:sz w:val="22"/>
                <w:szCs w:val="22"/>
                <w:shd w:val="clear" w:color="auto" w:fill="FFFFFF"/>
              </w:rPr>
            </w:pPr>
            <w:r w:rsidRPr="00F81DD6">
              <w:rPr>
                <w:sz w:val="22"/>
                <w:szCs w:val="22"/>
              </w:rPr>
              <w:t>- дистрибутив платформы «1С</w:t>
            </w:r>
            <w:proofErr w:type="gramStart"/>
            <w:r w:rsidRPr="00F81DD6">
              <w:rPr>
                <w:sz w:val="22"/>
                <w:szCs w:val="22"/>
              </w:rPr>
              <w:t>:П</w:t>
            </w:r>
            <w:proofErr w:type="gramEnd"/>
            <w:r w:rsidRPr="00F81DD6">
              <w:rPr>
                <w:sz w:val="22"/>
                <w:szCs w:val="22"/>
              </w:rPr>
              <w:t>редприятие 8»;</w:t>
            </w:r>
          </w:p>
          <w:p w:rsidR="00EB509D" w:rsidRPr="00F81DD6" w:rsidRDefault="00EB509D" w:rsidP="00F81DD6">
            <w:pPr>
              <w:pStyle w:val="afb"/>
              <w:spacing w:line="240" w:lineRule="auto"/>
              <w:ind w:left="0"/>
              <w:rPr>
                <w:sz w:val="22"/>
                <w:szCs w:val="22"/>
              </w:rPr>
            </w:pPr>
            <w:r w:rsidRPr="00F81DD6">
              <w:rPr>
                <w:sz w:val="22"/>
                <w:szCs w:val="22"/>
              </w:rPr>
              <w:t>- дистрибутив типовой конфигурации «Документооборот государственного учреждения »;</w:t>
            </w:r>
          </w:p>
          <w:p w:rsidR="00EB509D" w:rsidRPr="00F81DD6" w:rsidRDefault="00EB509D" w:rsidP="00F81DD6">
            <w:pPr>
              <w:pStyle w:val="afb"/>
              <w:spacing w:line="240" w:lineRule="auto"/>
              <w:ind w:left="0"/>
              <w:rPr>
                <w:sz w:val="22"/>
                <w:szCs w:val="22"/>
              </w:rPr>
            </w:pPr>
            <w:r w:rsidRPr="00F81DD6">
              <w:rPr>
                <w:sz w:val="22"/>
                <w:szCs w:val="22"/>
              </w:rPr>
              <w:t>- комплект документации по платформе «1С</w:t>
            </w:r>
            <w:proofErr w:type="gramStart"/>
            <w:r w:rsidRPr="00F81DD6">
              <w:rPr>
                <w:sz w:val="22"/>
                <w:szCs w:val="22"/>
              </w:rPr>
              <w:t>:П</w:t>
            </w:r>
            <w:proofErr w:type="gramEnd"/>
            <w:r w:rsidRPr="00F81DD6">
              <w:rPr>
                <w:sz w:val="22"/>
                <w:szCs w:val="22"/>
              </w:rPr>
              <w:t>редприятие 8»;</w:t>
            </w:r>
          </w:p>
          <w:p w:rsidR="00EB509D" w:rsidRPr="00F81DD6" w:rsidRDefault="00EB509D" w:rsidP="00F81DD6">
            <w:pPr>
              <w:pStyle w:val="afb"/>
              <w:spacing w:line="240" w:lineRule="auto"/>
              <w:ind w:left="0"/>
              <w:rPr>
                <w:sz w:val="22"/>
                <w:szCs w:val="22"/>
              </w:rPr>
            </w:pPr>
            <w:r w:rsidRPr="00F81DD6">
              <w:rPr>
                <w:sz w:val="22"/>
                <w:szCs w:val="22"/>
              </w:rPr>
              <w:t>- комплект документации по типовой конфигурации;</w:t>
            </w:r>
          </w:p>
          <w:p w:rsidR="00EB509D" w:rsidRPr="00F81DD6" w:rsidRDefault="00EB509D" w:rsidP="00F81DD6">
            <w:pPr>
              <w:spacing w:line="240" w:lineRule="auto"/>
              <w:jc w:val="both"/>
              <w:rPr>
                <w:sz w:val="22"/>
                <w:szCs w:val="22"/>
              </w:rPr>
            </w:pPr>
            <w:r w:rsidRPr="00F81DD6">
              <w:rPr>
                <w:sz w:val="22"/>
                <w:szCs w:val="22"/>
              </w:rPr>
              <w:t>- регистрационную анкету и пользовательское лицензионное соглашение на использование программного продукта</w:t>
            </w:r>
          </w:p>
        </w:tc>
      </w:tr>
    </w:tbl>
    <w:p w:rsidR="00EB509D" w:rsidRPr="001F74BA" w:rsidRDefault="00EB509D" w:rsidP="00F81DD6">
      <w:pPr>
        <w:spacing w:line="240" w:lineRule="auto"/>
        <w:rPr>
          <w:rFonts w:eastAsia="Calibri"/>
          <w:sz w:val="24"/>
          <w:szCs w:val="24"/>
        </w:rPr>
      </w:pPr>
      <w:r w:rsidRPr="001F74BA">
        <w:rPr>
          <w:rFonts w:eastAsia="Calibri"/>
          <w:sz w:val="24"/>
          <w:szCs w:val="24"/>
        </w:rPr>
        <w:t>Исполнитель гарантирует, что программный продукт не имеет встроенной защиты, могущей привести к потере работоспособности</w:t>
      </w:r>
      <w:r w:rsidR="00B41E43" w:rsidRPr="001F74BA">
        <w:rPr>
          <w:rFonts w:eastAsia="Calibri"/>
          <w:sz w:val="24"/>
          <w:szCs w:val="24"/>
        </w:rPr>
        <w:t xml:space="preserve"> оборудования и программного обеспечения уже имеющегося в учреждении. </w:t>
      </w:r>
    </w:p>
    <w:p w:rsidR="00EB509D" w:rsidRPr="001C460E" w:rsidRDefault="00EB509D" w:rsidP="00F81DD6">
      <w:pPr>
        <w:spacing w:line="240" w:lineRule="auto"/>
        <w:jc w:val="both"/>
        <w:rPr>
          <w:b/>
          <w:sz w:val="24"/>
          <w:szCs w:val="24"/>
        </w:rPr>
      </w:pPr>
      <w:r w:rsidRPr="001F74BA">
        <w:rPr>
          <w:rFonts w:eastAsia="MS Reference Sans Serif"/>
          <w:sz w:val="24"/>
          <w:szCs w:val="24"/>
        </w:rPr>
        <w:t>Исполнитель обязан при оказании услуг обеспечить соблюдение интеллектуальных прав третьих лиц на передаваемое программное обеспечение.</w:t>
      </w:r>
      <w:r w:rsidRPr="001F74BA">
        <w:rPr>
          <w:rFonts w:eastAsia="MS Reference Sans Serif"/>
          <w:color w:val="000000"/>
          <w:sz w:val="24"/>
          <w:szCs w:val="24"/>
        </w:rPr>
        <w:t xml:space="preserve"> Программный продукт должен быть лицензионным, иметь легальное происхождение без каких-либо ограничений к свободному обращению на территории Российской Федерации.</w:t>
      </w:r>
    </w:p>
    <w:tbl>
      <w:tblPr>
        <w:tblStyle w:val="a6"/>
        <w:tblW w:w="0" w:type="auto"/>
        <w:tblInd w:w="292" w:type="dxa"/>
        <w:tblLook w:val="04A0" w:firstRow="1" w:lastRow="0" w:firstColumn="1" w:lastColumn="0" w:noHBand="0" w:noVBand="1"/>
      </w:tblPr>
      <w:tblGrid>
        <w:gridCol w:w="4174"/>
        <w:gridCol w:w="4415"/>
      </w:tblGrid>
      <w:tr w:rsidR="00EB509D" w:rsidRPr="000A74CC" w:rsidTr="001F74BA">
        <w:trPr>
          <w:trHeight w:val="1583"/>
        </w:trPr>
        <w:tc>
          <w:tcPr>
            <w:tcW w:w="4174" w:type="dxa"/>
          </w:tcPr>
          <w:p w:rsidR="00EB509D" w:rsidRPr="0042064C" w:rsidRDefault="00EB509D" w:rsidP="00EB509D">
            <w:pPr>
              <w:rPr>
                <w:b/>
              </w:rPr>
            </w:pPr>
            <w:r w:rsidRPr="0042064C">
              <w:rPr>
                <w:b/>
              </w:rPr>
              <w:t>Лицензиат</w:t>
            </w:r>
          </w:p>
          <w:p w:rsidR="00EB509D" w:rsidRPr="0042064C" w:rsidRDefault="00EB509D" w:rsidP="00EB509D">
            <w:r w:rsidRPr="0042064C">
              <w:t xml:space="preserve">Должность подписывающего лица </w:t>
            </w:r>
          </w:p>
          <w:p w:rsidR="00EB509D" w:rsidRPr="0042064C" w:rsidRDefault="00EB509D" w:rsidP="00EB509D">
            <w:pPr>
              <w:rPr>
                <w:b/>
              </w:rPr>
            </w:pPr>
          </w:p>
          <w:p w:rsidR="00EB509D" w:rsidRPr="0042064C" w:rsidRDefault="00EB509D" w:rsidP="00EB509D">
            <w:pPr>
              <w:rPr>
                <w:b/>
              </w:rPr>
            </w:pPr>
            <w:r w:rsidRPr="0042064C">
              <w:rPr>
                <w:b/>
              </w:rPr>
              <w:t xml:space="preserve">_____________________ </w:t>
            </w:r>
            <w:r w:rsidRPr="0042064C">
              <w:t>ФИО</w:t>
            </w:r>
          </w:p>
          <w:p w:rsidR="00EB509D" w:rsidRPr="00F81DD6" w:rsidRDefault="00F81DD6" w:rsidP="00F81DD6">
            <w:r>
              <w:t>МП (при наличии)</w:t>
            </w:r>
          </w:p>
        </w:tc>
        <w:tc>
          <w:tcPr>
            <w:tcW w:w="4415" w:type="dxa"/>
          </w:tcPr>
          <w:p w:rsidR="00EB509D" w:rsidRPr="0042064C" w:rsidRDefault="00EB509D" w:rsidP="00EB509D">
            <w:pPr>
              <w:shd w:val="clear" w:color="auto" w:fill="FFFFFF"/>
              <w:ind w:firstLine="33"/>
              <w:rPr>
                <w:b/>
              </w:rPr>
            </w:pPr>
            <w:r w:rsidRPr="0042064C">
              <w:rPr>
                <w:b/>
              </w:rPr>
              <w:t>Сублицензиат</w:t>
            </w:r>
          </w:p>
          <w:p w:rsidR="00EB509D" w:rsidRPr="0042064C" w:rsidRDefault="00EB509D" w:rsidP="00EB509D">
            <w:pPr>
              <w:shd w:val="clear" w:color="auto" w:fill="FFFFFF"/>
              <w:ind w:firstLine="33"/>
            </w:pPr>
            <w:r w:rsidRPr="0042064C">
              <w:t xml:space="preserve">И. о. руководителя </w:t>
            </w:r>
          </w:p>
          <w:p w:rsidR="00EB509D" w:rsidRPr="00F81DD6" w:rsidRDefault="00F81DD6" w:rsidP="00F81DD6">
            <w:pPr>
              <w:shd w:val="clear" w:color="auto" w:fill="FFFFFF"/>
              <w:ind w:firstLine="33"/>
            </w:pPr>
            <w:r>
              <w:t>ФГБУ «АМП Каспийского моря»</w:t>
            </w:r>
          </w:p>
          <w:p w:rsidR="00EB509D" w:rsidRPr="0042064C" w:rsidRDefault="00EB509D" w:rsidP="00EB509D">
            <w:pPr>
              <w:shd w:val="clear" w:color="auto" w:fill="FFFFFF"/>
              <w:rPr>
                <w:b/>
              </w:rPr>
            </w:pPr>
            <w:r w:rsidRPr="0042064C">
              <w:rPr>
                <w:b/>
              </w:rPr>
              <w:t xml:space="preserve">___________________ </w:t>
            </w:r>
            <w:proofErr w:type="spellStart"/>
            <w:r w:rsidRPr="0042064C">
              <w:rPr>
                <w:color w:val="000000"/>
              </w:rPr>
              <w:t>Н.А.Ковалев</w:t>
            </w:r>
            <w:proofErr w:type="spellEnd"/>
          </w:p>
          <w:p w:rsidR="00EB509D" w:rsidRPr="0042064C" w:rsidRDefault="00EB509D" w:rsidP="00EB509D">
            <w:r w:rsidRPr="0042064C">
              <w:t xml:space="preserve">МП </w:t>
            </w:r>
          </w:p>
        </w:tc>
      </w:tr>
    </w:tbl>
    <w:p w:rsidR="002F2CE1" w:rsidRPr="007C38AD" w:rsidRDefault="007C38AD" w:rsidP="007C38AD">
      <w:pPr>
        <w:rPr>
          <w:sz w:val="24"/>
          <w:szCs w:val="24"/>
        </w:rPr>
      </w:pPr>
      <w:r>
        <w:rPr>
          <w:sz w:val="24"/>
          <w:szCs w:val="24"/>
        </w:rPr>
        <w:t>*</w:t>
      </w:r>
      <w:r w:rsidRPr="00611952">
        <w:rPr>
          <w:sz w:val="24"/>
          <w:szCs w:val="24"/>
        </w:rPr>
        <w:t>заполняется в соответствии с предложением (заявкой) победителя закупки</w:t>
      </w:r>
      <w:r>
        <w:rPr>
          <w:sz w:val="24"/>
          <w:szCs w:val="24"/>
        </w:rPr>
        <w:t xml:space="preserve"> </w:t>
      </w:r>
    </w:p>
    <w:p w:rsidR="00222C18" w:rsidRDefault="00222C18" w:rsidP="007C38AD">
      <w:pPr>
        <w:spacing w:line="240" w:lineRule="auto"/>
        <w:contextualSpacing/>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w:t>
      </w:r>
      <w:r w:rsidR="00F81DD6" w:rsidRPr="00B41E43">
        <w:rPr>
          <w:bCs/>
          <w:sz w:val="24"/>
          <w:szCs w:val="24"/>
        </w:rPr>
        <w:t>2</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043DAE">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3214F" w:rsidRPr="005E05DD" w:rsidRDefault="00F81DD6" w:rsidP="005E05DD">
      <w:pPr>
        <w:spacing w:line="240" w:lineRule="auto"/>
        <w:contextualSpacing/>
        <w:jc w:val="both"/>
        <w:rPr>
          <w:sz w:val="24"/>
          <w:szCs w:val="24"/>
        </w:rPr>
      </w:pPr>
      <w:r w:rsidRPr="00F81DD6">
        <w:rPr>
          <w:bCs/>
          <w:sz w:val="24"/>
          <w:szCs w:val="24"/>
        </w:rPr>
        <w:t xml:space="preserve">Приобретение неисключительного права на использование программ 1С и операционной системы </w:t>
      </w:r>
      <w:proofErr w:type="spellStart"/>
      <w:r w:rsidRPr="00F81DD6">
        <w:rPr>
          <w:bCs/>
          <w:sz w:val="24"/>
          <w:szCs w:val="24"/>
        </w:rPr>
        <w:t>Astra</w:t>
      </w:r>
      <w:proofErr w:type="spellEnd"/>
      <w:r w:rsidRPr="00F81DD6">
        <w:rPr>
          <w:bCs/>
          <w:sz w:val="24"/>
          <w:szCs w:val="24"/>
        </w:rPr>
        <w:t xml:space="preserve"> </w:t>
      </w:r>
      <w:proofErr w:type="spellStart"/>
      <w:r w:rsidRPr="00F81DD6">
        <w:rPr>
          <w:bCs/>
          <w:sz w:val="24"/>
          <w:szCs w:val="24"/>
        </w:rPr>
        <w:t>Linux</w:t>
      </w:r>
      <w:proofErr w:type="spellEnd"/>
      <w:r w:rsidRPr="00F81DD6">
        <w:rPr>
          <w:bCs/>
          <w:sz w:val="24"/>
          <w:szCs w:val="24"/>
        </w:rPr>
        <w:t xml:space="preserve"> </w:t>
      </w:r>
      <w:proofErr w:type="spellStart"/>
      <w:r w:rsidRPr="00F81DD6">
        <w:rPr>
          <w:bCs/>
          <w:sz w:val="24"/>
          <w:szCs w:val="24"/>
        </w:rPr>
        <w:t>Special</w:t>
      </w:r>
      <w:proofErr w:type="spellEnd"/>
      <w:r w:rsidRPr="00F81DD6">
        <w:rPr>
          <w:bCs/>
          <w:sz w:val="24"/>
          <w:szCs w:val="24"/>
        </w:rPr>
        <w:t xml:space="preserve"> </w:t>
      </w:r>
      <w:proofErr w:type="spellStart"/>
      <w:r w:rsidRPr="00F81DD6">
        <w:rPr>
          <w:bCs/>
          <w:sz w:val="24"/>
          <w:szCs w:val="24"/>
        </w:rPr>
        <w:t>Edition</w:t>
      </w:r>
      <w:proofErr w:type="spellEnd"/>
      <w:r w:rsidR="00E3214F" w:rsidRPr="005E05DD">
        <w:rPr>
          <w:rFonts w:eastAsia="Arial"/>
          <w:sz w:val="24"/>
          <w:szCs w:val="24"/>
          <w:lang w:eastAsia="ar-SA"/>
        </w:rPr>
        <w:t>:</w:t>
      </w:r>
    </w:p>
    <w:tbl>
      <w:tblPr>
        <w:tblStyle w:val="390"/>
        <w:tblW w:w="10456" w:type="dxa"/>
        <w:tblLayout w:type="fixed"/>
        <w:tblLook w:val="04A0" w:firstRow="1" w:lastRow="0" w:firstColumn="1" w:lastColumn="0" w:noHBand="0" w:noVBand="1"/>
      </w:tblPr>
      <w:tblGrid>
        <w:gridCol w:w="534"/>
        <w:gridCol w:w="3543"/>
        <w:gridCol w:w="1134"/>
        <w:gridCol w:w="993"/>
        <w:gridCol w:w="4252"/>
      </w:tblGrid>
      <w:tr w:rsidR="00F81DD6" w:rsidRPr="00F81DD6" w:rsidTr="00F81DD6">
        <w:trPr>
          <w:tblHeader/>
        </w:trPr>
        <w:tc>
          <w:tcPr>
            <w:tcW w:w="534" w:type="dxa"/>
            <w:vAlign w:val="center"/>
          </w:tcPr>
          <w:p w:rsidR="00F81DD6" w:rsidRPr="00F81DD6" w:rsidRDefault="00F81DD6" w:rsidP="00F81DD6">
            <w:pPr>
              <w:widowControl/>
              <w:spacing w:line="240" w:lineRule="auto"/>
              <w:jc w:val="center"/>
              <w:rPr>
                <w:rFonts w:ascii="Times New Roman" w:hAnsi="Times New Roman" w:cs="Times New Roman"/>
                <w:b/>
              </w:rPr>
            </w:pPr>
            <w:r w:rsidRPr="00F81DD6">
              <w:rPr>
                <w:rFonts w:ascii="Times New Roman" w:hAnsi="Times New Roman" w:cs="Times New Roman"/>
                <w:b/>
              </w:rPr>
              <w:t>№№</w:t>
            </w:r>
          </w:p>
        </w:tc>
        <w:tc>
          <w:tcPr>
            <w:tcW w:w="3543" w:type="dxa"/>
            <w:vAlign w:val="center"/>
          </w:tcPr>
          <w:p w:rsidR="00F81DD6" w:rsidRPr="00F81DD6" w:rsidRDefault="00F81DD6" w:rsidP="00F81DD6">
            <w:pPr>
              <w:widowControl/>
              <w:spacing w:line="240" w:lineRule="auto"/>
              <w:jc w:val="center"/>
              <w:rPr>
                <w:rFonts w:ascii="Times New Roman" w:hAnsi="Times New Roman" w:cs="Times New Roman"/>
                <w:b/>
              </w:rPr>
            </w:pPr>
            <w:r w:rsidRPr="00F81DD6">
              <w:rPr>
                <w:rFonts w:ascii="Times New Roman" w:hAnsi="Times New Roman" w:cs="Times New Roman"/>
                <w:b/>
              </w:rPr>
              <w:t>Наименование программного обеспечения</w:t>
            </w:r>
          </w:p>
        </w:tc>
        <w:tc>
          <w:tcPr>
            <w:tcW w:w="1134" w:type="dxa"/>
            <w:vAlign w:val="center"/>
          </w:tcPr>
          <w:p w:rsidR="00F81DD6" w:rsidRPr="00F81DD6" w:rsidRDefault="00F81DD6" w:rsidP="00F81DD6">
            <w:pPr>
              <w:widowControl/>
              <w:spacing w:line="240" w:lineRule="auto"/>
              <w:jc w:val="center"/>
              <w:rPr>
                <w:rFonts w:ascii="Times New Roman" w:hAnsi="Times New Roman" w:cs="Times New Roman"/>
                <w:b/>
              </w:rPr>
            </w:pPr>
            <w:proofErr w:type="spellStart"/>
            <w:r w:rsidRPr="00F81DD6">
              <w:rPr>
                <w:rFonts w:ascii="Times New Roman" w:hAnsi="Times New Roman" w:cs="Times New Roman"/>
                <w:b/>
              </w:rPr>
              <w:t>Ед</w:t>
            </w:r>
            <w:proofErr w:type="gramStart"/>
            <w:r w:rsidRPr="00F81DD6">
              <w:rPr>
                <w:rFonts w:ascii="Times New Roman" w:hAnsi="Times New Roman" w:cs="Times New Roman"/>
                <w:b/>
              </w:rPr>
              <w:t>.и</w:t>
            </w:r>
            <w:proofErr w:type="gramEnd"/>
            <w:r w:rsidRPr="00F81DD6">
              <w:rPr>
                <w:rFonts w:ascii="Times New Roman" w:hAnsi="Times New Roman" w:cs="Times New Roman"/>
                <w:b/>
              </w:rPr>
              <w:t>зм</w:t>
            </w:r>
            <w:proofErr w:type="spellEnd"/>
            <w:r w:rsidRPr="00F81DD6">
              <w:rPr>
                <w:rFonts w:ascii="Times New Roman" w:hAnsi="Times New Roman" w:cs="Times New Roman"/>
                <w:b/>
              </w:rPr>
              <w:t>.</w:t>
            </w:r>
          </w:p>
        </w:tc>
        <w:tc>
          <w:tcPr>
            <w:tcW w:w="993" w:type="dxa"/>
            <w:vAlign w:val="center"/>
          </w:tcPr>
          <w:p w:rsidR="00F81DD6" w:rsidRPr="00F81DD6" w:rsidRDefault="00F81DD6" w:rsidP="00F81DD6">
            <w:pPr>
              <w:widowControl/>
              <w:spacing w:line="240" w:lineRule="auto"/>
              <w:jc w:val="center"/>
              <w:rPr>
                <w:rFonts w:ascii="Times New Roman" w:hAnsi="Times New Roman" w:cs="Times New Roman"/>
                <w:b/>
              </w:rPr>
            </w:pPr>
            <w:r w:rsidRPr="00F81DD6">
              <w:rPr>
                <w:rFonts w:ascii="Times New Roman" w:hAnsi="Times New Roman" w:cs="Times New Roman"/>
                <w:b/>
              </w:rPr>
              <w:t>Кол-во</w:t>
            </w:r>
          </w:p>
        </w:tc>
        <w:tc>
          <w:tcPr>
            <w:tcW w:w="4252" w:type="dxa"/>
            <w:vAlign w:val="center"/>
          </w:tcPr>
          <w:p w:rsidR="00F81DD6" w:rsidRPr="00F81DD6" w:rsidRDefault="00F81DD6" w:rsidP="00F81DD6">
            <w:pPr>
              <w:widowControl/>
              <w:spacing w:line="240" w:lineRule="auto"/>
              <w:jc w:val="center"/>
              <w:rPr>
                <w:rFonts w:ascii="Times New Roman" w:hAnsi="Times New Roman" w:cs="Times New Roman"/>
                <w:b/>
              </w:rPr>
            </w:pPr>
            <w:r w:rsidRPr="00F81DD6">
              <w:rPr>
                <w:rFonts w:ascii="Times New Roman" w:hAnsi="Times New Roman" w:cs="Times New Roman"/>
                <w:b/>
              </w:rPr>
              <w:t>Описание</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1</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color w:val="000000"/>
              </w:rPr>
              <w:t xml:space="preserve">Неисключительное право использования операционной системы специального назначения </w:t>
            </w:r>
            <w:proofErr w:type="spellStart"/>
            <w:r w:rsidRPr="00F81DD6">
              <w:rPr>
                <w:rFonts w:ascii="Times New Roman" w:hAnsi="Times New Roman" w:cs="Times New Roman"/>
                <w:color w:val="000000"/>
              </w:rPr>
              <w:t>Astra</w:t>
            </w:r>
            <w:proofErr w:type="spellEnd"/>
            <w:r w:rsidRPr="00F81DD6">
              <w:rPr>
                <w:rFonts w:ascii="Times New Roman" w:hAnsi="Times New Roman" w:cs="Times New Roman"/>
                <w:color w:val="000000"/>
              </w:rPr>
              <w:t xml:space="preserve"> </w:t>
            </w:r>
            <w:proofErr w:type="spellStart"/>
            <w:r w:rsidRPr="00F81DD6">
              <w:rPr>
                <w:rFonts w:ascii="Times New Roman" w:hAnsi="Times New Roman" w:cs="Times New Roman"/>
                <w:color w:val="000000"/>
              </w:rPr>
              <w:t>Linux</w:t>
            </w:r>
            <w:proofErr w:type="spellEnd"/>
            <w:r w:rsidRPr="00F81DD6">
              <w:rPr>
                <w:rFonts w:ascii="Times New Roman" w:hAnsi="Times New Roman" w:cs="Times New Roman"/>
                <w:color w:val="000000"/>
              </w:rPr>
              <w:t xml:space="preserve"> </w:t>
            </w:r>
            <w:proofErr w:type="spellStart"/>
            <w:r w:rsidRPr="00F81DD6">
              <w:rPr>
                <w:rFonts w:ascii="Times New Roman" w:hAnsi="Times New Roman" w:cs="Times New Roman"/>
                <w:color w:val="000000"/>
              </w:rPr>
              <w:t>Special</w:t>
            </w:r>
            <w:proofErr w:type="spellEnd"/>
            <w:r w:rsidRPr="00F81DD6">
              <w:rPr>
                <w:rFonts w:ascii="Times New Roman" w:hAnsi="Times New Roman" w:cs="Times New Roman"/>
                <w:color w:val="000000"/>
              </w:rPr>
              <w:t xml:space="preserve"> </w:t>
            </w:r>
            <w:proofErr w:type="spellStart"/>
            <w:r w:rsidRPr="00F81DD6">
              <w:rPr>
                <w:rFonts w:ascii="Times New Roman" w:hAnsi="Times New Roman" w:cs="Times New Roman"/>
                <w:color w:val="000000"/>
              </w:rPr>
              <w:t>Edition</w:t>
            </w:r>
            <w:proofErr w:type="spellEnd"/>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2</w:t>
            </w:r>
          </w:p>
        </w:tc>
        <w:tc>
          <w:tcPr>
            <w:tcW w:w="4252" w:type="dxa"/>
          </w:tcPr>
          <w:p w:rsidR="00F81DD6" w:rsidRPr="00F81DD6" w:rsidRDefault="00F81DD6" w:rsidP="00F81DD6">
            <w:pPr>
              <w:widowControl/>
              <w:spacing w:line="240" w:lineRule="auto"/>
              <w:rPr>
                <w:rFonts w:ascii="Times New Roman" w:hAnsi="Times New Roman" w:cs="Times New Roman"/>
              </w:rPr>
            </w:pPr>
            <w:r w:rsidRPr="00F81DD6">
              <w:rPr>
                <w:rFonts w:ascii="Times New Roman" w:hAnsi="Times New Roman" w:cs="Times New Roman"/>
              </w:rPr>
              <w:t xml:space="preserve">Уровень защищенности «Максимальный» («Смоленск»), РУСБ.10015-01 (ФСТЭК), для процессорной архитектуры х86-64 (очередное обновление 1.7), формат поставки </w:t>
            </w:r>
            <w:r w:rsidRPr="00F81DD6">
              <w:rPr>
                <w:rFonts w:ascii="Times New Roman" w:hAnsi="Times New Roman" w:cs="Times New Roman"/>
                <w:lang w:val="en-US"/>
              </w:rPr>
              <w:t>BOX</w:t>
            </w:r>
            <w:r w:rsidRPr="00F81DD6">
              <w:rPr>
                <w:rFonts w:ascii="Times New Roman" w:hAnsi="Times New Roman" w:cs="Times New Roman"/>
              </w:rPr>
              <w:t>, для сервера без ограничений срока, с включенной технической поддержкой тип «Стандарт» на 12 месяцев</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2</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Неисключительное право использования 1С</w:t>
            </w:r>
            <w:proofErr w:type="gramStart"/>
            <w:r w:rsidRPr="00F81DD6">
              <w:rPr>
                <w:rFonts w:ascii="Times New Roman" w:hAnsi="Times New Roman" w:cs="Times New Roman"/>
              </w:rPr>
              <w:t>:П</w:t>
            </w:r>
            <w:proofErr w:type="gramEnd"/>
            <w:r w:rsidRPr="00F81DD6">
              <w:rPr>
                <w:rFonts w:ascii="Times New Roman" w:hAnsi="Times New Roman" w:cs="Times New Roman"/>
              </w:rPr>
              <w:t>редприятие 8.3 ПРОФ. Лицензия на сервер (х86-64) (ключ защиты – USB)</w:t>
            </w:r>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2</w:t>
            </w:r>
          </w:p>
        </w:tc>
        <w:tc>
          <w:tcPr>
            <w:tcW w:w="4252" w:type="dxa"/>
          </w:tcPr>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Лицензия на использование сервера 1С: Предприятие. </w:t>
            </w:r>
          </w:p>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Комплект поставки содержит: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lang w:val="en-US"/>
              </w:rPr>
            </w:pPr>
            <w:r w:rsidRPr="00F81DD6">
              <w:rPr>
                <w:rFonts w:ascii="Times New Roman" w:hAnsi="Times New Roman" w:cs="Times New Roman"/>
                <w:lang w:val="en-US"/>
              </w:rPr>
              <w:t>3</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Неисключительное право использования 1C:Предприятие 8 ПРОФ. Клиентская лицензия на 50 рабочих мест (ключ защиты – USB)</w:t>
            </w:r>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Дополнительная лицензия используются для расширения количества рабочих мест пользователей.</w:t>
            </w:r>
          </w:p>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Комплект поставки содержит: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4</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Неисключительное право использования 1C:Предприятие 8 ПРОФ. Клиентская лицензия на 20 рабочих мест (ключ защиты – USB)</w:t>
            </w:r>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Дополнительная лицензия используются для расширения количества рабочих мест пользователей.</w:t>
            </w:r>
          </w:p>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Комплект поставки содержит: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5</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Неисключительное право использования 1С: Предприятие 8 Клиентская лицензия на 20 мобильных рабочих мест. Электронная поставка.</w:t>
            </w:r>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Дополнительная лицензия используются для расширения количества рабочих мест для мобильных пользователей.</w:t>
            </w:r>
          </w:p>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Комплект поставки содержит: </w:t>
            </w:r>
          </w:p>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6</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 xml:space="preserve">Неисключительное право использования 1С: Бухгалтерия государственного учреждения 8 </w:t>
            </w:r>
            <w:proofErr w:type="gramStart"/>
            <w:r w:rsidRPr="00F81DD6">
              <w:rPr>
                <w:rFonts w:ascii="Times New Roman" w:hAnsi="Times New Roman" w:cs="Times New Roman"/>
              </w:rPr>
              <w:t>ПРОФ</w:t>
            </w:r>
            <w:proofErr w:type="gramEnd"/>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Программный продукт </w:t>
            </w:r>
            <w:proofErr w:type="gramStart"/>
            <w:r w:rsidRPr="00F81DD6">
              <w:rPr>
                <w:rFonts w:ascii="Times New Roman" w:eastAsia="Calibri" w:hAnsi="Times New Roman" w:cs="Times New Roman"/>
              </w:rPr>
              <w:t>обеспечивает автоматизацию бухгалтерского учета Комплект поставки содержит</w:t>
            </w:r>
            <w:proofErr w:type="gramEnd"/>
            <w:r w:rsidRPr="00F81DD6">
              <w:rPr>
                <w:rFonts w:ascii="Times New Roman" w:eastAsia="Calibri" w:hAnsi="Times New Roman" w:cs="Times New Roman"/>
              </w:rPr>
              <w:t xml:space="preserve">: </w:t>
            </w:r>
          </w:p>
          <w:p w:rsidR="00F81DD6" w:rsidRPr="00F81DD6" w:rsidRDefault="00F81DD6" w:rsidP="00F81DD6">
            <w:pPr>
              <w:spacing w:line="240" w:lineRule="auto"/>
              <w:contextualSpacing/>
              <w:rPr>
                <w:rFonts w:ascii="Times New Roman" w:hAnsi="Times New Roman" w:cs="Times New Roman"/>
                <w:color w:val="000000"/>
                <w:shd w:val="clear" w:color="auto" w:fill="FFFFFF"/>
              </w:rPr>
            </w:pPr>
            <w:r w:rsidRPr="00F81DD6">
              <w:rPr>
                <w:rFonts w:ascii="Times New Roman" w:hAnsi="Times New Roman" w:cs="Times New Roman"/>
              </w:rPr>
              <w:t>- дистрибутив платформы «1С</w:t>
            </w:r>
            <w:proofErr w:type="gramStart"/>
            <w:r w:rsidRPr="00F81DD6">
              <w:rPr>
                <w:rFonts w:ascii="Times New Roman" w:hAnsi="Times New Roman" w:cs="Times New Roman"/>
              </w:rPr>
              <w:t>:П</w:t>
            </w:r>
            <w:proofErr w:type="gramEnd"/>
            <w:r w:rsidRPr="00F81DD6">
              <w:rPr>
                <w:rFonts w:ascii="Times New Roman" w:hAnsi="Times New Roman" w:cs="Times New Roman"/>
              </w:rPr>
              <w:t>редприятие 8»;</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дистрибутив типовой конфигурации «Бухгалтерия государственного учреждения»;</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xml:space="preserve">- комплект документации по платформе </w:t>
            </w:r>
            <w:r w:rsidRPr="00F81DD6">
              <w:rPr>
                <w:rFonts w:ascii="Times New Roman" w:hAnsi="Times New Roman" w:cs="Times New Roman"/>
              </w:rPr>
              <w:lastRenderedPageBreak/>
              <w:t>«1С</w:t>
            </w:r>
            <w:proofErr w:type="gramStart"/>
            <w:r w:rsidRPr="00F81DD6">
              <w:rPr>
                <w:rFonts w:ascii="Times New Roman" w:hAnsi="Times New Roman" w:cs="Times New Roman"/>
              </w:rPr>
              <w:t>:П</w:t>
            </w:r>
            <w:proofErr w:type="gramEnd"/>
            <w:r w:rsidRPr="00F81DD6">
              <w:rPr>
                <w:rFonts w:ascii="Times New Roman" w:hAnsi="Times New Roman" w:cs="Times New Roman"/>
              </w:rPr>
              <w:t>редприятие 8»;</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комплект документации по типовой конфигурации;</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программного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lastRenderedPageBreak/>
              <w:t>7</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 xml:space="preserve">Неисключительное право использования 1С: Зарплата и кадры государственного учреждения 8 </w:t>
            </w:r>
            <w:proofErr w:type="gramStart"/>
            <w:r w:rsidRPr="00F81DD6">
              <w:rPr>
                <w:rFonts w:ascii="Times New Roman" w:hAnsi="Times New Roman" w:cs="Times New Roman"/>
              </w:rPr>
              <w:t>КОРП</w:t>
            </w:r>
            <w:proofErr w:type="gramEnd"/>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spacing w:line="240" w:lineRule="auto"/>
              <w:jc w:val="both"/>
              <w:rPr>
                <w:rFonts w:ascii="Times New Roman" w:hAnsi="Times New Roman" w:cs="Times New Roman"/>
              </w:rPr>
            </w:pPr>
            <w:r w:rsidRPr="00F81DD6">
              <w:rPr>
                <w:rFonts w:ascii="Times New Roman" w:hAnsi="Times New Roman" w:cs="Times New Roman"/>
              </w:rPr>
              <w:t xml:space="preserve">Программный </w:t>
            </w:r>
            <w:proofErr w:type="gramStart"/>
            <w:r w:rsidRPr="00F81DD6">
              <w:rPr>
                <w:rFonts w:ascii="Times New Roman" w:hAnsi="Times New Roman" w:cs="Times New Roman"/>
              </w:rPr>
              <w:t>продукт</w:t>
            </w:r>
            <w:proofErr w:type="gramEnd"/>
            <w:r w:rsidRPr="00F81DD6">
              <w:rPr>
                <w:rFonts w:ascii="Times New Roman" w:hAnsi="Times New Roman" w:cs="Times New Roman"/>
              </w:rPr>
              <w:t xml:space="preserve"> предназначенный для расчёта заработной платы, ведения кадрового учёта, расчёта налогов и страховых взносов и подготовки отчётности. </w:t>
            </w:r>
          </w:p>
          <w:p w:rsidR="00F81DD6" w:rsidRPr="00F81DD6" w:rsidRDefault="00F81DD6" w:rsidP="00F81DD6">
            <w:pPr>
              <w:widowControl/>
              <w:spacing w:line="240" w:lineRule="auto"/>
              <w:jc w:val="both"/>
              <w:rPr>
                <w:rFonts w:ascii="Times New Roman" w:eastAsia="Calibri" w:hAnsi="Times New Roman" w:cs="Times New Roman"/>
              </w:rPr>
            </w:pPr>
            <w:r w:rsidRPr="00F81DD6">
              <w:rPr>
                <w:rFonts w:ascii="Times New Roman" w:eastAsia="Calibri" w:hAnsi="Times New Roman" w:cs="Times New Roman"/>
              </w:rPr>
              <w:t xml:space="preserve">Комплект поставки содержит: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xml:space="preserve">- дистрибутив типовой конфигурации;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«дистрибутив платформы «1С: Предприятие 8»;</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комплект документации по типовой конфигурации;</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программного продукта.</w:t>
            </w:r>
          </w:p>
        </w:tc>
      </w:tr>
      <w:tr w:rsidR="00F81DD6" w:rsidRPr="00F81DD6" w:rsidTr="00F81DD6">
        <w:tc>
          <w:tcPr>
            <w:tcW w:w="534"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8</w:t>
            </w:r>
          </w:p>
        </w:tc>
        <w:tc>
          <w:tcPr>
            <w:tcW w:w="3543" w:type="dxa"/>
          </w:tcPr>
          <w:p w:rsidR="00F81DD6" w:rsidRPr="00F81DD6" w:rsidRDefault="00F81DD6" w:rsidP="00F81DD6">
            <w:pPr>
              <w:widowControl/>
              <w:spacing w:line="240" w:lineRule="auto"/>
              <w:jc w:val="both"/>
              <w:rPr>
                <w:rFonts w:ascii="Times New Roman" w:hAnsi="Times New Roman" w:cs="Times New Roman"/>
              </w:rPr>
            </w:pPr>
            <w:r w:rsidRPr="00F81DD6">
              <w:rPr>
                <w:rFonts w:ascii="Times New Roman" w:hAnsi="Times New Roman" w:cs="Times New Roman"/>
              </w:rPr>
              <w:t>Неисключительное право использования 1С: Документооборот государственного учреждения</w:t>
            </w:r>
          </w:p>
        </w:tc>
        <w:tc>
          <w:tcPr>
            <w:tcW w:w="1134"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шт.</w:t>
            </w:r>
          </w:p>
        </w:tc>
        <w:tc>
          <w:tcPr>
            <w:tcW w:w="993" w:type="dxa"/>
          </w:tcPr>
          <w:p w:rsidR="00F81DD6" w:rsidRPr="00F81DD6" w:rsidRDefault="00F81DD6" w:rsidP="00F81DD6">
            <w:pPr>
              <w:widowControl/>
              <w:spacing w:line="240" w:lineRule="auto"/>
              <w:jc w:val="center"/>
              <w:rPr>
                <w:rFonts w:ascii="Times New Roman" w:hAnsi="Times New Roman" w:cs="Times New Roman"/>
              </w:rPr>
            </w:pPr>
            <w:r w:rsidRPr="00F81DD6">
              <w:rPr>
                <w:rFonts w:ascii="Times New Roman" w:hAnsi="Times New Roman" w:cs="Times New Roman"/>
              </w:rPr>
              <w:t>1</w:t>
            </w:r>
          </w:p>
        </w:tc>
        <w:tc>
          <w:tcPr>
            <w:tcW w:w="4252" w:type="dxa"/>
          </w:tcPr>
          <w:p w:rsidR="00F81DD6" w:rsidRPr="00F81DD6" w:rsidRDefault="00F81DD6" w:rsidP="00F81DD6">
            <w:pPr>
              <w:spacing w:line="240" w:lineRule="auto"/>
              <w:jc w:val="both"/>
              <w:rPr>
                <w:rFonts w:ascii="Times New Roman" w:hAnsi="Times New Roman" w:cs="Times New Roman"/>
              </w:rPr>
            </w:pPr>
            <w:r w:rsidRPr="00F81DD6">
              <w:rPr>
                <w:rFonts w:ascii="Times New Roman" w:hAnsi="Times New Roman" w:cs="Times New Roman"/>
              </w:rPr>
              <w:t>«1С</w:t>
            </w:r>
            <w:proofErr w:type="gramStart"/>
            <w:r w:rsidRPr="00F81DD6">
              <w:rPr>
                <w:rFonts w:ascii="Times New Roman" w:hAnsi="Times New Roman" w:cs="Times New Roman"/>
              </w:rPr>
              <w:t>:Д</w:t>
            </w:r>
            <w:proofErr w:type="gramEnd"/>
            <w:r w:rsidRPr="00F81DD6">
              <w:rPr>
                <w:rFonts w:ascii="Times New Roman" w:hAnsi="Times New Roman" w:cs="Times New Roman"/>
              </w:rPr>
              <w:t xml:space="preserve">окументооборот государственного учреждения 8» обеспечивает решение задач по автоматизации учета документов, взаимодействия сотрудников, контроля и анализа исполнительской дисциплины в государственных и муниципальных учреждениях. </w:t>
            </w:r>
          </w:p>
          <w:p w:rsidR="00F81DD6" w:rsidRPr="00F81DD6" w:rsidRDefault="00F81DD6" w:rsidP="00F81DD6">
            <w:pPr>
              <w:spacing w:line="240" w:lineRule="auto"/>
              <w:contextualSpacing/>
              <w:rPr>
                <w:rFonts w:ascii="Times New Roman" w:hAnsi="Times New Roman" w:cs="Times New Roman"/>
                <w:color w:val="000000"/>
                <w:shd w:val="clear" w:color="auto" w:fill="FFFFFF"/>
              </w:rPr>
            </w:pPr>
            <w:r w:rsidRPr="00F81DD6">
              <w:rPr>
                <w:rFonts w:ascii="Times New Roman" w:hAnsi="Times New Roman" w:cs="Times New Roman"/>
              </w:rPr>
              <w:t>- дистрибутив платформы «1С</w:t>
            </w:r>
            <w:proofErr w:type="gramStart"/>
            <w:r w:rsidRPr="00F81DD6">
              <w:rPr>
                <w:rFonts w:ascii="Times New Roman" w:hAnsi="Times New Roman" w:cs="Times New Roman"/>
              </w:rPr>
              <w:t>:П</w:t>
            </w:r>
            <w:proofErr w:type="gramEnd"/>
            <w:r w:rsidRPr="00F81DD6">
              <w:rPr>
                <w:rFonts w:ascii="Times New Roman" w:hAnsi="Times New Roman" w:cs="Times New Roman"/>
              </w:rPr>
              <w:t>редприятие 8»;</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дистрибутив типовой конфигурации «Документооборот государственного учреждения »;</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комплект документации по платформе «1С</w:t>
            </w:r>
            <w:proofErr w:type="gramStart"/>
            <w:r w:rsidRPr="00F81DD6">
              <w:rPr>
                <w:rFonts w:ascii="Times New Roman" w:hAnsi="Times New Roman" w:cs="Times New Roman"/>
              </w:rPr>
              <w:t>:П</w:t>
            </w:r>
            <w:proofErr w:type="gramEnd"/>
            <w:r w:rsidRPr="00F81DD6">
              <w:rPr>
                <w:rFonts w:ascii="Times New Roman" w:hAnsi="Times New Roman" w:cs="Times New Roman"/>
              </w:rPr>
              <w:t>редприятие 8»;</w:t>
            </w:r>
          </w:p>
          <w:p w:rsidR="00F81DD6" w:rsidRPr="00F81DD6" w:rsidRDefault="00F81DD6" w:rsidP="00F81DD6">
            <w:pPr>
              <w:spacing w:line="240" w:lineRule="auto"/>
              <w:contextualSpacing/>
              <w:rPr>
                <w:rFonts w:ascii="Times New Roman" w:hAnsi="Times New Roman" w:cs="Times New Roman"/>
              </w:rPr>
            </w:pPr>
            <w:r w:rsidRPr="00F81DD6">
              <w:rPr>
                <w:rFonts w:ascii="Times New Roman" w:hAnsi="Times New Roman" w:cs="Times New Roman"/>
              </w:rPr>
              <w:t>- комплект документации по типовой конфигурации;</w:t>
            </w:r>
          </w:p>
          <w:p w:rsidR="00F81DD6" w:rsidRPr="00F81DD6" w:rsidRDefault="00F81DD6" w:rsidP="00F81DD6">
            <w:pPr>
              <w:spacing w:line="240" w:lineRule="auto"/>
              <w:jc w:val="both"/>
              <w:rPr>
                <w:rFonts w:ascii="Times New Roman" w:hAnsi="Times New Roman" w:cs="Times New Roman"/>
              </w:rPr>
            </w:pPr>
            <w:r w:rsidRPr="00F81DD6">
              <w:rPr>
                <w:rFonts w:ascii="Times New Roman" w:hAnsi="Times New Roman" w:cs="Times New Roman"/>
              </w:rPr>
              <w:t>- регистрационную анкету и пользовательское лицензионное соглашение на использование программного продукта</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1F74BA" w:rsidRPr="001F74BA" w:rsidRDefault="001F74BA" w:rsidP="001F74BA">
      <w:pPr>
        <w:spacing w:line="240" w:lineRule="auto"/>
        <w:contextualSpacing/>
        <w:jc w:val="both"/>
        <w:rPr>
          <w:rFonts w:eastAsia="Arial"/>
          <w:sz w:val="24"/>
          <w:szCs w:val="24"/>
          <w:lang w:eastAsia="ar-SA"/>
        </w:rPr>
      </w:pPr>
      <w:proofErr w:type="gramStart"/>
      <w:r w:rsidRPr="001F74BA">
        <w:rPr>
          <w:rFonts w:eastAsia="Arial"/>
          <w:sz w:val="24"/>
          <w:szCs w:val="24"/>
          <w:lang w:eastAsia="ar-SA"/>
        </w:rPr>
        <w:t xml:space="preserve">Лицензионный сертификат, а также коды активации,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могут быть переданы одним из следующих способов: на электронном носителе (USB </w:t>
      </w:r>
      <w:proofErr w:type="spellStart"/>
      <w:r w:rsidRPr="001F74BA">
        <w:rPr>
          <w:rFonts w:eastAsia="Arial"/>
          <w:sz w:val="24"/>
          <w:szCs w:val="24"/>
          <w:lang w:eastAsia="ar-SA"/>
        </w:rPr>
        <w:t>флешка</w:t>
      </w:r>
      <w:proofErr w:type="spellEnd"/>
      <w:r w:rsidRPr="001F74BA">
        <w:rPr>
          <w:rFonts w:eastAsia="Arial"/>
          <w:sz w:val="24"/>
          <w:szCs w:val="24"/>
          <w:lang w:eastAsia="ar-SA"/>
        </w:rPr>
        <w:t xml:space="preserve"> CD/DWD диск), на бумажном носителе, по каналам электронных</w:t>
      </w:r>
      <w:proofErr w:type="gramEnd"/>
      <w:r w:rsidRPr="001F74BA">
        <w:rPr>
          <w:rFonts w:eastAsia="Arial"/>
          <w:sz w:val="24"/>
          <w:szCs w:val="24"/>
          <w:lang w:eastAsia="ar-SA"/>
        </w:rPr>
        <w:t xml:space="preserve"> сре</w:t>
      </w:r>
      <w:proofErr w:type="gramStart"/>
      <w:r w:rsidRPr="001F74BA">
        <w:rPr>
          <w:rFonts w:eastAsia="Arial"/>
          <w:sz w:val="24"/>
          <w:szCs w:val="24"/>
          <w:lang w:eastAsia="ar-SA"/>
        </w:rPr>
        <w:t>дств св</w:t>
      </w:r>
      <w:proofErr w:type="gramEnd"/>
      <w:r w:rsidRPr="001F74BA">
        <w:rPr>
          <w:rFonts w:eastAsia="Arial"/>
          <w:sz w:val="24"/>
          <w:szCs w:val="24"/>
          <w:lang w:eastAsia="ar-SA"/>
        </w:rPr>
        <w:t xml:space="preserve">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
    <w:p w:rsidR="001F74BA" w:rsidRPr="001F74BA" w:rsidRDefault="001F74BA" w:rsidP="001F74BA">
      <w:pPr>
        <w:spacing w:line="240" w:lineRule="auto"/>
        <w:contextualSpacing/>
        <w:jc w:val="both"/>
        <w:rPr>
          <w:rFonts w:eastAsia="Arial"/>
          <w:sz w:val="24"/>
          <w:szCs w:val="24"/>
          <w:lang w:eastAsia="ar-SA"/>
        </w:rPr>
      </w:pPr>
      <w:r w:rsidRPr="001F74BA">
        <w:rPr>
          <w:rFonts w:eastAsia="Arial"/>
          <w:sz w:val="24"/>
          <w:szCs w:val="24"/>
          <w:lang w:eastAsia="ar-SA"/>
        </w:rPr>
        <w:t xml:space="preserve">Программное обеспечение </w:t>
      </w:r>
      <w:proofErr w:type="spellStart"/>
      <w:r w:rsidRPr="001F74BA">
        <w:rPr>
          <w:rFonts w:eastAsia="Arial"/>
          <w:sz w:val="24"/>
          <w:szCs w:val="24"/>
          <w:lang w:eastAsia="ar-SA"/>
        </w:rPr>
        <w:t>Astra</w:t>
      </w:r>
      <w:proofErr w:type="spellEnd"/>
      <w:r w:rsidRPr="001F74BA">
        <w:rPr>
          <w:rFonts w:eastAsia="Arial"/>
          <w:sz w:val="24"/>
          <w:szCs w:val="24"/>
          <w:lang w:eastAsia="ar-SA"/>
        </w:rPr>
        <w:t xml:space="preserve"> </w:t>
      </w:r>
      <w:proofErr w:type="spellStart"/>
      <w:r w:rsidRPr="001F74BA">
        <w:rPr>
          <w:rFonts w:eastAsia="Arial"/>
          <w:sz w:val="24"/>
          <w:szCs w:val="24"/>
          <w:lang w:eastAsia="ar-SA"/>
        </w:rPr>
        <w:t>Linux</w:t>
      </w:r>
      <w:proofErr w:type="spellEnd"/>
      <w:r w:rsidRPr="001F74BA">
        <w:rPr>
          <w:rFonts w:eastAsia="Arial"/>
          <w:sz w:val="24"/>
          <w:szCs w:val="24"/>
          <w:lang w:eastAsia="ar-SA"/>
        </w:rPr>
        <w:t xml:space="preserve"> </w:t>
      </w:r>
      <w:proofErr w:type="spellStart"/>
      <w:r w:rsidRPr="001F74BA">
        <w:rPr>
          <w:rFonts w:eastAsia="Arial"/>
          <w:sz w:val="24"/>
          <w:szCs w:val="24"/>
          <w:lang w:eastAsia="ar-SA"/>
        </w:rPr>
        <w:t>Special</w:t>
      </w:r>
      <w:proofErr w:type="spellEnd"/>
      <w:r w:rsidRPr="001F74BA">
        <w:rPr>
          <w:rFonts w:eastAsia="Arial"/>
          <w:sz w:val="24"/>
          <w:szCs w:val="24"/>
          <w:lang w:eastAsia="ar-SA"/>
        </w:rPr>
        <w:t xml:space="preserve"> </w:t>
      </w:r>
      <w:proofErr w:type="spellStart"/>
      <w:r w:rsidRPr="001F74BA">
        <w:rPr>
          <w:rFonts w:eastAsia="Arial"/>
          <w:sz w:val="24"/>
          <w:szCs w:val="24"/>
          <w:lang w:eastAsia="ar-SA"/>
        </w:rPr>
        <w:t>Edition</w:t>
      </w:r>
      <w:proofErr w:type="spellEnd"/>
      <w:r w:rsidRPr="001F74BA">
        <w:rPr>
          <w:rFonts w:eastAsia="Arial"/>
          <w:sz w:val="24"/>
          <w:szCs w:val="24"/>
          <w:lang w:eastAsia="ar-SA"/>
        </w:rPr>
        <w:t xml:space="preserve"> должно быть сертифицировано по </w:t>
      </w:r>
      <w:r w:rsidRPr="001F74BA">
        <w:rPr>
          <w:rFonts w:eastAsia="Arial"/>
          <w:sz w:val="24"/>
          <w:szCs w:val="24"/>
          <w:lang w:eastAsia="ar-SA"/>
        </w:rPr>
        <w:lastRenderedPageBreak/>
        <w:t>требованиям безопасности информации и иметь действующие сертификаты соответствия профиля требованиям ФСТЭК типа</w:t>
      </w:r>
      <w:proofErr w:type="gramStart"/>
      <w:r w:rsidRPr="001F74BA">
        <w:rPr>
          <w:rFonts w:eastAsia="Arial"/>
          <w:sz w:val="24"/>
          <w:szCs w:val="24"/>
          <w:lang w:eastAsia="ar-SA"/>
        </w:rPr>
        <w:t xml:space="preserve"> А</w:t>
      </w:r>
      <w:proofErr w:type="gramEnd"/>
      <w:r w:rsidRPr="001F74BA">
        <w:rPr>
          <w:rFonts w:eastAsia="Arial"/>
          <w:sz w:val="24"/>
          <w:szCs w:val="24"/>
          <w:lang w:eastAsia="ar-SA"/>
        </w:rPr>
        <w:t xml:space="preserve">, Б, В, Г второго класса. </w:t>
      </w:r>
    </w:p>
    <w:p w:rsidR="001F74BA" w:rsidRPr="001F74BA" w:rsidRDefault="001F74BA" w:rsidP="001F74BA">
      <w:pPr>
        <w:spacing w:line="240" w:lineRule="auto"/>
        <w:contextualSpacing/>
        <w:jc w:val="both"/>
        <w:rPr>
          <w:rFonts w:eastAsia="Arial"/>
          <w:sz w:val="24"/>
          <w:szCs w:val="24"/>
          <w:lang w:eastAsia="ar-SA"/>
        </w:rPr>
      </w:pPr>
      <w:r w:rsidRPr="001F74BA">
        <w:rPr>
          <w:rFonts w:eastAsia="Arial"/>
          <w:sz w:val="24"/>
          <w:szCs w:val="24"/>
          <w:lang w:eastAsia="ar-SA"/>
        </w:rPr>
        <w:t>Вместе с правом на использование программы для ЭВМ Лицензиату (Сублицензиату) передаются:</w:t>
      </w:r>
    </w:p>
    <w:p w:rsidR="001F74BA" w:rsidRPr="001F74BA" w:rsidRDefault="001F74BA" w:rsidP="001F74BA">
      <w:pPr>
        <w:spacing w:line="240" w:lineRule="auto"/>
        <w:contextualSpacing/>
        <w:jc w:val="both"/>
        <w:rPr>
          <w:rFonts w:eastAsia="Arial"/>
          <w:sz w:val="24"/>
          <w:szCs w:val="24"/>
          <w:lang w:eastAsia="ar-SA"/>
        </w:rPr>
      </w:pPr>
      <w:r w:rsidRPr="001F74BA">
        <w:rPr>
          <w:rFonts w:eastAsia="Arial"/>
          <w:sz w:val="24"/>
          <w:szCs w:val="24"/>
          <w:lang w:eastAsia="ar-SA"/>
        </w:rPr>
        <w:t>- Лицензионный диск в конверте с записанным сертифицированным дистрибутивом;</w:t>
      </w:r>
    </w:p>
    <w:p w:rsidR="001F74BA" w:rsidRPr="001F74BA" w:rsidRDefault="001F74BA" w:rsidP="001F74BA">
      <w:pPr>
        <w:spacing w:line="240" w:lineRule="auto"/>
        <w:contextualSpacing/>
        <w:jc w:val="both"/>
        <w:rPr>
          <w:rFonts w:eastAsia="Arial"/>
          <w:sz w:val="24"/>
          <w:szCs w:val="24"/>
          <w:lang w:eastAsia="ar-SA"/>
        </w:rPr>
      </w:pPr>
      <w:r w:rsidRPr="001F74BA">
        <w:rPr>
          <w:rFonts w:eastAsia="Arial"/>
          <w:sz w:val="24"/>
          <w:szCs w:val="24"/>
          <w:lang w:eastAsia="ar-SA"/>
        </w:rPr>
        <w:t>- Формуляр, документ, подтверждающий сертификацию программы для ЭВМ;</w:t>
      </w:r>
    </w:p>
    <w:p w:rsidR="006A3903" w:rsidRPr="00E922B9" w:rsidRDefault="001F74BA" w:rsidP="001F74BA">
      <w:pPr>
        <w:spacing w:line="240" w:lineRule="auto"/>
        <w:contextualSpacing/>
        <w:jc w:val="both"/>
        <w:rPr>
          <w:sz w:val="24"/>
          <w:szCs w:val="24"/>
        </w:rPr>
      </w:pPr>
      <w:r w:rsidRPr="001F74BA">
        <w:rPr>
          <w:rFonts w:eastAsia="Arial"/>
          <w:sz w:val="24"/>
          <w:szCs w:val="24"/>
          <w:lang w:eastAsia="ar-SA"/>
        </w:rPr>
        <w:t xml:space="preserve">- Голографический знак </w:t>
      </w:r>
      <w:proofErr w:type="gramStart"/>
      <w:r w:rsidRPr="001F74BA">
        <w:rPr>
          <w:rFonts w:eastAsia="Arial"/>
          <w:sz w:val="24"/>
          <w:szCs w:val="24"/>
          <w:lang w:eastAsia="ar-SA"/>
        </w:rPr>
        <w:t>соответствия системы сертификации средств защиты информации</w:t>
      </w:r>
      <w:proofErr w:type="gramEnd"/>
      <w:r w:rsidRPr="001F74BA">
        <w:rPr>
          <w:rFonts w:eastAsia="Arial"/>
          <w:sz w:val="24"/>
          <w:szCs w:val="24"/>
          <w:lang w:eastAsia="ar-SA"/>
        </w:rPr>
        <w:t xml:space="preserve"> по требованиям безопасности информации.</w:t>
      </w:r>
    </w:p>
    <w:p w:rsidR="007C38AD" w:rsidRPr="007C38AD" w:rsidRDefault="00E3214F" w:rsidP="007C38AD">
      <w:pPr>
        <w:spacing w:line="240" w:lineRule="auto"/>
        <w:ind w:right="-1"/>
        <w:contextualSpacing/>
        <w:jc w:val="both"/>
        <w:rPr>
          <w:rFonts w:eastAsia="Arial"/>
          <w:sz w:val="24"/>
          <w:szCs w:val="24"/>
        </w:rPr>
      </w:pPr>
      <w:r>
        <w:rPr>
          <w:rFonts w:eastAsia="Arial"/>
          <w:b/>
          <w:sz w:val="24"/>
          <w:szCs w:val="24"/>
          <w:lang w:eastAsia="ar-SA"/>
        </w:rPr>
        <w:t>2. Срок поставки товара:</w:t>
      </w:r>
      <w:r w:rsidRPr="00256265">
        <w:rPr>
          <w:sz w:val="24"/>
          <w:szCs w:val="24"/>
        </w:rPr>
        <w:t xml:space="preserve"> </w:t>
      </w:r>
      <w:r w:rsidR="007C38AD" w:rsidRPr="007C38AD">
        <w:rPr>
          <w:sz w:val="24"/>
          <w:szCs w:val="24"/>
        </w:rPr>
        <w:t xml:space="preserve">Лицензиар (Лицензиат) предоставляет Лицензиату (Сублицензиату)  неисключительное право на использование программы для ЭВМ в течение </w:t>
      </w:r>
      <w:r w:rsidR="00F81DD6" w:rsidRPr="00F81DD6">
        <w:rPr>
          <w:sz w:val="24"/>
          <w:szCs w:val="24"/>
        </w:rPr>
        <w:t>1</w:t>
      </w:r>
      <w:r w:rsidR="007C38AD" w:rsidRPr="007C38AD">
        <w:rPr>
          <w:sz w:val="24"/>
          <w:szCs w:val="24"/>
        </w:rPr>
        <w:t>5 (Пят</w:t>
      </w:r>
      <w:r w:rsidR="00F81DD6">
        <w:rPr>
          <w:sz w:val="24"/>
          <w:szCs w:val="24"/>
        </w:rPr>
        <w:t>надцати</w:t>
      </w:r>
      <w:r w:rsidR="007C38AD" w:rsidRPr="007C38AD">
        <w:rPr>
          <w:sz w:val="24"/>
          <w:szCs w:val="24"/>
        </w:rPr>
        <w:t>) рабочих дней после подписания настоящего Договора</w:t>
      </w:r>
      <w:r w:rsidR="007C38AD">
        <w:rPr>
          <w:sz w:val="24"/>
          <w:szCs w:val="24"/>
        </w:rPr>
        <w:t>.</w:t>
      </w:r>
      <w:r w:rsidR="007C38AD" w:rsidRPr="007C38AD">
        <w:rPr>
          <w:rFonts w:eastAsia="Arial"/>
          <w:sz w:val="24"/>
          <w:szCs w:val="24"/>
        </w:rPr>
        <w:t xml:space="preserve"> </w:t>
      </w:r>
    </w:p>
    <w:p w:rsidR="00E922B9" w:rsidRDefault="00E3214F" w:rsidP="007C38AD">
      <w:pPr>
        <w:spacing w:line="240" w:lineRule="auto"/>
        <w:ind w:right="-1"/>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E922B9" w:rsidRPr="00E922B9">
        <w:rPr>
          <w:rFonts w:eastAsia="Arial"/>
          <w:sz w:val="24"/>
          <w:szCs w:val="24"/>
          <w:lang w:eastAsia="ar-SA"/>
        </w:rPr>
        <w:t>Россия, 414016, г. Астрахань, ул. Капитана Краснова, 31, ФГБУ «АМП Каспийского моря».</w:t>
      </w:r>
    </w:p>
    <w:p w:rsidR="00A037B0" w:rsidRPr="001F74BA" w:rsidRDefault="00A037B0" w:rsidP="00F81DD6">
      <w:pPr>
        <w:spacing w:line="240" w:lineRule="auto"/>
        <w:contextualSpacing/>
        <w:jc w:val="both"/>
        <w:rPr>
          <w:rFonts w:eastAsia="Arial"/>
          <w:sz w:val="24"/>
          <w:szCs w:val="24"/>
          <w:lang w:eastAsia="ar-SA"/>
        </w:rPr>
      </w:pPr>
      <w:proofErr w:type="gramStart"/>
      <w:r w:rsidRPr="001F74BA">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1F74BA">
        <w:rPr>
          <w:rFonts w:eastAsia="Arial"/>
          <w:sz w:val="24"/>
          <w:szCs w:val="24"/>
          <w:lang w:eastAsia="ar-SA"/>
        </w:rPr>
        <w:t xml:space="preserve"> осуществить загрузку программы для ЭВМ. </w:t>
      </w:r>
    </w:p>
    <w:p w:rsidR="00334A12" w:rsidRPr="001F74BA" w:rsidRDefault="00E3214F" w:rsidP="00334A12">
      <w:pPr>
        <w:spacing w:line="240" w:lineRule="auto"/>
        <w:jc w:val="both"/>
        <w:rPr>
          <w:sz w:val="24"/>
          <w:szCs w:val="24"/>
        </w:rPr>
      </w:pPr>
      <w:r w:rsidRPr="001F74BA">
        <w:rPr>
          <w:rFonts w:eastAsia="Arial"/>
          <w:b/>
          <w:sz w:val="24"/>
          <w:szCs w:val="24"/>
          <w:lang w:eastAsia="ar-SA"/>
        </w:rPr>
        <w:t xml:space="preserve">4. Гарантия качества: </w:t>
      </w:r>
      <w:r w:rsidR="00334A12" w:rsidRPr="001F74BA">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334A12" w:rsidRPr="00334A12" w:rsidRDefault="00334A12" w:rsidP="00334A12">
      <w:pPr>
        <w:spacing w:line="240" w:lineRule="auto"/>
        <w:jc w:val="both"/>
        <w:rPr>
          <w:sz w:val="24"/>
          <w:szCs w:val="24"/>
        </w:rPr>
      </w:pPr>
      <w:r w:rsidRPr="001F74BA">
        <w:rPr>
          <w:sz w:val="24"/>
          <w:szCs w:val="24"/>
        </w:rPr>
        <w:t>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w:t>
      </w:r>
      <w:bookmarkStart w:id="5" w:name="_GoBack"/>
      <w:bookmarkEnd w:id="5"/>
      <w:r w:rsidRPr="00334A12">
        <w:rPr>
          <w:sz w:val="24"/>
          <w:szCs w:val="24"/>
        </w:rPr>
        <w:t xml:space="preserve"> </w:t>
      </w:r>
    </w:p>
    <w:p w:rsidR="00403051" w:rsidRDefault="00403051" w:rsidP="00533D99">
      <w:pPr>
        <w:spacing w:line="240" w:lineRule="auto"/>
        <w:jc w:val="both"/>
        <w:rPr>
          <w:sz w:val="24"/>
          <w:szCs w:val="24"/>
        </w:rPr>
      </w:pPr>
    </w:p>
    <w:p w:rsidR="00403051" w:rsidRDefault="00403051" w:rsidP="00533D99">
      <w:pPr>
        <w:spacing w:line="240" w:lineRule="auto"/>
        <w:jc w:val="both"/>
        <w:rPr>
          <w:sz w:val="24"/>
          <w:szCs w:val="24"/>
        </w:rPr>
      </w:pPr>
    </w:p>
    <w:p w:rsidR="00B41E43" w:rsidRPr="00533D99" w:rsidRDefault="00B41E43"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1"/>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76" w:rsidRDefault="00814776" w:rsidP="00A61F85">
      <w:pPr>
        <w:spacing w:line="240" w:lineRule="auto"/>
      </w:pPr>
      <w:r>
        <w:separator/>
      </w:r>
    </w:p>
  </w:endnote>
  <w:endnote w:type="continuationSeparator" w:id="0">
    <w:p w:rsidR="00814776" w:rsidRDefault="0081477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76" w:rsidRDefault="00814776" w:rsidP="00A61F85">
      <w:pPr>
        <w:spacing w:line="240" w:lineRule="auto"/>
      </w:pPr>
      <w:r>
        <w:separator/>
      </w:r>
    </w:p>
  </w:footnote>
  <w:footnote w:type="continuationSeparator" w:id="0">
    <w:p w:rsidR="00814776" w:rsidRDefault="0081477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F" w:rsidRDefault="004039A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39AF" w:rsidRDefault="004039AF">
    <w:pPr>
      <w:pStyle w:val="a4"/>
    </w:pPr>
  </w:p>
  <w:p w:rsidR="004039AF" w:rsidRDefault="004039AF"/>
  <w:p w:rsidR="004039AF" w:rsidRDefault="004039AF"/>
  <w:p w:rsidR="004039AF" w:rsidRDefault="004039AF"/>
  <w:p w:rsidR="004039AF" w:rsidRDefault="004039AF"/>
  <w:p w:rsidR="004039AF" w:rsidRDefault="004039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F" w:rsidRDefault="004039A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74BA">
      <w:rPr>
        <w:rStyle w:val="a5"/>
        <w:noProof/>
      </w:rPr>
      <w:t>33</w:t>
    </w:r>
    <w:r>
      <w:rPr>
        <w:rStyle w:val="a5"/>
      </w:rPr>
      <w:fldChar w:fldCharType="end"/>
    </w:r>
  </w:p>
  <w:p w:rsidR="004039AF" w:rsidRDefault="004039AF">
    <w:pPr>
      <w:pStyle w:val="a4"/>
    </w:pPr>
  </w:p>
  <w:p w:rsidR="004039AF" w:rsidRDefault="004039AF"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CE5"/>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4BA"/>
    <w:rsid w:val="001F7508"/>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9AF"/>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BE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38AD"/>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76"/>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6E2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695"/>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4A0A"/>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1E43"/>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5EB"/>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33E"/>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136"/>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023"/>
    <w:rsid w:val="00D8344D"/>
    <w:rsid w:val="00D83859"/>
    <w:rsid w:val="00D8407E"/>
    <w:rsid w:val="00D85148"/>
    <w:rsid w:val="00D85D1A"/>
    <w:rsid w:val="00D86049"/>
    <w:rsid w:val="00D863E0"/>
    <w:rsid w:val="00D86FB2"/>
    <w:rsid w:val="00D87FBC"/>
    <w:rsid w:val="00D912C3"/>
    <w:rsid w:val="00D9179B"/>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447"/>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47B"/>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09D"/>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1DD6"/>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aliases w:val="Bullet List,FooterText,numbered"/>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aliases w:val="Bullet List Знак,FooterText Знак,numbered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622B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EB509D"/>
    <w:pPr>
      <w:widowControl/>
      <w:spacing w:before="100" w:after="100" w:line="240" w:lineRule="auto"/>
      <w:jc w:val="center"/>
    </w:pPr>
    <w:rPr>
      <w:rFonts w:eastAsia="Calibri"/>
      <w:sz w:val="24"/>
    </w:rPr>
  </w:style>
  <w:style w:type="table" w:customStyle="1" w:styleId="390">
    <w:name w:val="Сетка таблицы39"/>
    <w:basedOn w:val="a1"/>
    <w:next w:val="a6"/>
    <w:uiPriority w:val="59"/>
    <w:rsid w:val="00F81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aliases w:val="Bullet List,FooterText,numbered"/>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aliases w:val="Bullet List Знак,FooterText Знак,numbered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622B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EB509D"/>
    <w:pPr>
      <w:widowControl/>
      <w:spacing w:before="100" w:after="100" w:line="240" w:lineRule="auto"/>
      <w:jc w:val="center"/>
    </w:pPr>
    <w:rPr>
      <w:rFonts w:eastAsia="Calibri"/>
      <w:sz w:val="24"/>
    </w:rPr>
  </w:style>
  <w:style w:type="table" w:customStyle="1" w:styleId="390">
    <w:name w:val="Сетка таблицы39"/>
    <w:basedOn w:val="a1"/>
    <w:next w:val="a6"/>
    <w:uiPriority w:val="59"/>
    <w:rsid w:val="00F81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46A9BD-28C2-4A5D-A3ED-E982EAF9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34</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2509</cp:revision>
  <cp:lastPrinted>2021-07-23T12:12:00Z</cp:lastPrinted>
  <dcterms:created xsi:type="dcterms:W3CDTF">2015-12-23T10:16:00Z</dcterms:created>
  <dcterms:modified xsi:type="dcterms:W3CDTF">2022-02-09T07:43:00Z</dcterms:modified>
</cp:coreProperties>
</file>