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DB7D0F"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DB7D0F">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107D8B">
              <w:rPr>
                <w:b/>
                <w:sz w:val="32"/>
                <w:szCs w:val="32"/>
              </w:rPr>
              <w:t>Оказание услуг</w:t>
            </w:r>
            <w:r w:rsidR="00107D8B" w:rsidRPr="00107D8B">
              <w:rPr>
                <w:b/>
                <w:sz w:val="32"/>
                <w:szCs w:val="32"/>
              </w:rPr>
              <w:t xml:space="preserve"> </w:t>
            </w:r>
            <w:r w:rsidR="00E53BA4" w:rsidRPr="00E53BA4">
              <w:rPr>
                <w:sz w:val="24"/>
                <w:szCs w:val="24"/>
                <w:lang w:eastAsia="ar-SA"/>
              </w:rPr>
              <w:t xml:space="preserve"> </w:t>
            </w:r>
            <w:r w:rsidR="00E53BA4" w:rsidRPr="00E53BA4">
              <w:rPr>
                <w:b/>
                <w:sz w:val="32"/>
                <w:szCs w:val="32"/>
              </w:rPr>
              <w:t>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для</w:t>
            </w:r>
            <w:r w:rsidR="00E53BA4" w:rsidRPr="00E53BA4">
              <w:rPr>
                <w:b/>
                <w:bCs/>
                <w:sz w:val="32"/>
                <w:szCs w:val="32"/>
              </w:rPr>
              <w:t xml:space="preserve"> </w:t>
            </w:r>
            <w:r w:rsidR="00107D8B">
              <w:rPr>
                <w:b/>
                <w:bCs/>
                <w:sz w:val="32"/>
                <w:szCs w:val="32"/>
              </w:rPr>
              <w:t xml:space="preserve">ФГБУ </w:t>
            </w:r>
            <w:r w:rsidR="00107D8B" w:rsidRPr="00107D8B">
              <w:rPr>
                <w:b/>
                <w:bCs/>
                <w:sz w:val="32"/>
                <w:szCs w:val="32"/>
              </w:rPr>
              <w:t xml:space="preserve">“АМП </w:t>
            </w:r>
            <w:r w:rsidR="00107D8B" w:rsidRPr="00107D8B">
              <w:rPr>
                <w:b/>
                <w:sz w:val="32"/>
                <w:szCs w:val="32"/>
              </w:rPr>
              <w:t>Каспийского моря</w:t>
            </w:r>
            <w:r w:rsidR="00107D8B" w:rsidRPr="00107D8B">
              <w:rPr>
                <w:b/>
                <w:bCs/>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636AF6" w:rsidRDefault="00636AF6"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7C18B0" w:rsidRPr="007C18B0" w:rsidRDefault="007C18B0" w:rsidP="007C18B0">
      <w:pPr>
        <w:widowControl/>
        <w:suppressAutoHyphens/>
        <w:spacing w:line="240" w:lineRule="auto"/>
        <w:jc w:val="both"/>
        <w:rPr>
          <w:sz w:val="24"/>
          <w:szCs w:val="24"/>
          <w:lang w:eastAsia="ar-SA"/>
        </w:rPr>
      </w:pPr>
      <w:r w:rsidRPr="007C18B0">
        <w:rPr>
          <w:sz w:val="24"/>
          <w:szCs w:val="24"/>
          <w:lang w:eastAsia="ar-SA"/>
        </w:rPr>
        <w:t>Оказание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C6904" w:rsidRDefault="00450CE1" w:rsidP="009C6904">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p>
    <w:p w:rsidR="009C6904" w:rsidRPr="009C6904" w:rsidRDefault="009C6904" w:rsidP="009C6904">
      <w:pPr>
        <w:spacing w:line="240" w:lineRule="auto"/>
        <w:jc w:val="both"/>
        <w:rPr>
          <w:sz w:val="24"/>
          <w:szCs w:val="24"/>
        </w:rPr>
      </w:pPr>
      <w:r w:rsidRPr="009C6904">
        <w:rPr>
          <w:sz w:val="24"/>
          <w:szCs w:val="24"/>
        </w:rPr>
        <w:t>- г. Астрахань, ул. Капитана Краснова, 31, ФГБУ «АМП Каспийского моря»;</w:t>
      </w:r>
    </w:p>
    <w:p w:rsidR="00235EF2" w:rsidRPr="00235EF2" w:rsidRDefault="009C6904" w:rsidP="009C6904">
      <w:pPr>
        <w:spacing w:line="240" w:lineRule="auto"/>
        <w:jc w:val="both"/>
        <w:rPr>
          <w:sz w:val="24"/>
          <w:szCs w:val="24"/>
        </w:rPr>
      </w:pPr>
      <w:r w:rsidRPr="009C6904">
        <w:rPr>
          <w:sz w:val="24"/>
          <w:szCs w:val="24"/>
        </w:rPr>
        <w:t>- Республика Дагестан, г. Махачкала, Проспект Петра I, 115, Махачкалинский филиал ФГБУ «АМП Каспийского моря», КПП 057143001.</w:t>
      </w:r>
    </w:p>
    <w:p w:rsidR="002513FB" w:rsidRPr="00AF248E"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AF248E" w:rsidRPr="00AF248E">
        <w:rPr>
          <w:bCs/>
          <w:sz w:val="24"/>
          <w:szCs w:val="24"/>
        </w:rPr>
        <w:t>в течение 120 (Ста двадцати) календарных дней с момента подписания Сторонами договора.</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86661" w:rsidRPr="00086661" w:rsidRDefault="00450CE1" w:rsidP="00086661">
      <w:pPr>
        <w:pStyle w:val="af"/>
        <w:spacing w:after="0" w:line="240" w:lineRule="auto"/>
        <w:jc w:val="both"/>
        <w:rPr>
          <w:bCs/>
          <w:sz w:val="24"/>
          <w:szCs w:val="24"/>
          <w:lang w:eastAsia="ar-SA"/>
        </w:rPr>
      </w:pPr>
      <w:r w:rsidRPr="00B80E42">
        <w:rPr>
          <w:b/>
          <w:bCs/>
          <w:sz w:val="24"/>
          <w:szCs w:val="24"/>
        </w:rPr>
        <w:t>10</w:t>
      </w:r>
      <w:r w:rsidR="004A2980" w:rsidRPr="00B80E42">
        <w:rPr>
          <w:b/>
          <w:bCs/>
          <w:sz w:val="24"/>
          <w:szCs w:val="24"/>
        </w:rPr>
        <w:t>.</w:t>
      </w:r>
      <w:r w:rsidR="004A2980" w:rsidRPr="00780683">
        <w:rPr>
          <w:b/>
          <w:bCs/>
          <w:sz w:val="24"/>
          <w:szCs w:val="24"/>
        </w:rPr>
        <w:t xml:space="preserve"> </w:t>
      </w:r>
      <w:r w:rsidR="004617AE" w:rsidRPr="00780683">
        <w:rPr>
          <w:b/>
          <w:bCs/>
          <w:sz w:val="24"/>
          <w:szCs w:val="24"/>
        </w:rPr>
        <w:t>Сведения о начальной (максимальной) цене</w:t>
      </w:r>
      <w:r w:rsidR="004A2980" w:rsidRPr="00780683">
        <w:rPr>
          <w:b/>
          <w:bCs/>
          <w:sz w:val="24"/>
          <w:szCs w:val="24"/>
        </w:rPr>
        <w:t xml:space="preserve"> договора:</w:t>
      </w:r>
      <w:r w:rsidR="004A2980" w:rsidRPr="005B567A">
        <w:rPr>
          <w:sz w:val="24"/>
          <w:szCs w:val="24"/>
        </w:rPr>
        <w:t xml:space="preserve"> </w:t>
      </w:r>
      <w:r w:rsidR="00086661" w:rsidRPr="00086661">
        <w:rPr>
          <w:bCs/>
          <w:sz w:val="24"/>
          <w:szCs w:val="24"/>
          <w:lang w:eastAsia="ar-SA"/>
        </w:rPr>
        <w:t xml:space="preserve">522 666 (Пятьсот двадцать две тысячи шестьсот шестьдесят шесть) рублей 67 копеек, в том числе сведения о начальной (максимальной) цене единицы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124"/>
        <w:gridCol w:w="1598"/>
        <w:gridCol w:w="1558"/>
        <w:gridCol w:w="1312"/>
      </w:tblGrid>
      <w:tr w:rsidR="00086661" w:rsidRPr="00086661" w:rsidTr="009A7357">
        <w:trPr>
          <w:trHeight w:val="300"/>
        </w:trPr>
        <w:tc>
          <w:tcPr>
            <w:tcW w:w="0" w:type="auto"/>
            <w:vMerge w:val="restart"/>
            <w:shd w:val="clear" w:color="auto" w:fill="auto"/>
            <w:noWrap/>
            <w:hideMark/>
          </w:tcPr>
          <w:p w:rsidR="00086661" w:rsidRPr="00086661" w:rsidRDefault="00086661" w:rsidP="00086661">
            <w:pPr>
              <w:widowControl/>
              <w:suppressAutoHyphens/>
              <w:spacing w:line="240" w:lineRule="auto"/>
              <w:jc w:val="center"/>
              <w:rPr>
                <w:bCs/>
                <w:sz w:val="24"/>
                <w:szCs w:val="24"/>
                <w:lang w:eastAsia="ar-SA"/>
              </w:rPr>
            </w:pPr>
            <w:r w:rsidRPr="00086661">
              <w:rPr>
                <w:bCs/>
                <w:sz w:val="24"/>
                <w:szCs w:val="24"/>
                <w:lang w:eastAsia="ar-SA"/>
              </w:rPr>
              <w:t xml:space="preserve">№ </w:t>
            </w:r>
            <w:proofErr w:type="gramStart"/>
            <w:r w:rsidRPr="00086661">
              <w:rPr>
                <w:bCs/>
                <w:sz w:val="24"/>
                <w:szCs w:val="24"/>
                <w:lang w:eastAsia="ar-SA"/>
              </w:rPr>
              <w:t>п</w:t>
            </w:r>
            <w:proofErr w:type="gramEnd"/>
            <w:r w:rsidRPr="00086661">
              <w:rPr>
                <w:bCs/>
                <w:sz w:val="24"/>
                <w:szCs w:val="24"/>
                <w:lang w:eastAsia="ar-SA"/>
              </w:rPr>
              <w:t>/п</w:t>
            </w:r>
          </w:p>
        </w:tc>
        <w:tc>
          <w:tcPr>
            <w:tcW w:w="0" w:type="auto"/>
            <w:vMerge w:val="restart"/>
            <w:shd w:val="clear" w:color="auto" w:fill="auto"/>
            <w:hideMark/>
          </w:tcPr>
          <w:p w:rsidR="00086661" w:rsidRPr="00086661" w:rsidRDefault="00086661" w:rsidP="00086661">
            <w:pPr>
              <w:widowControl/>
              <w:suppressAutoHyphens/>
              <w:spacing w:line="240" w:lineRule="auto"/>
              <w:jc w:val="center"/>
              <w:rPr>
                <w:bCs/>
                <w:sz w:val="24"/>
                <w:szCs w:val="24"/>
                <w:lang w:eastAsia="ar-SA"/>
              </w:rPr>
            </w:pPr>
            <w:r w:rsidRPr="00086661">
              <w:rPr>
                <w:bCs/>
                <w:sz w:val="24"/>
                <w:szCs w:val="24"/>
                <w:lang w:eastAsia="ar-SA"/>
              </w:rPr>
              <w:t>Наименование услуг</w:t>
            </w:r>
          </w:p>
        </w:tc>
        <w:tc>
          <w:tcPr>
            <w:tcW w:w="0" w:type="auto"/>
            <w:vMerge w:val="restart"/>
            <w:shd w:val="clear" w:color="auto" w:fill="auto"/>
            <w:hideMark/>
          </w:tcPr>
          <w:p w:rsidR="00086661" w:rsidRPr="00086661" w:rsidRDefault="00086661" w:rsidP="00086661">
            <w:pPr>
              <w:widowControl/>
              <w:suppressAutoHyphens/>
              <w:spacing w:line="240" w:lineRule="auto"/>
              <w:jc w:val="center"/>
              <w:rPr>
                <w:bCs/>
                <w:sz w:val="24"/>
                <w:szCs w:val="24"/>
                <w:lang w:eastAsia="ar-SA"/>
              </w:rPr>
            </w:pPr>
            <w:r w:rsidRPr="00086661">
              <w:rPr>
                <w:bCs/>
                <w:sz w:val="24"/>
                <w:szCs w:val="24"/>
                <w:lang w:eastAsia="ar-SA"/>
              </w:rPr>
              <w:t xml:space="preserve">Количество, </w:t>
            </w:r>
            <w:proofErr w:type="spellStart"/>
            <w:r w:rsidRPr="00086661">
              <w:rPr>
                <w:bCs/>
                <w:sz w:val="24"/>
                <w:szCs w:val="24"/>
                <w:lang w:eastAsia="ar-SA"/>
              </w:rPr>
              <w:t>усл</w:t>
            </w:r>
            <w:proofErr w:type="gramStart"/>
            <w:r w:rsidRPr="00086661">
              <w:rPr>
                <w:bCs/>
                <w:sz w:val="24"/>
                <w:szCs w:val="24"/>
                <w:lang w:eastAsia="ar-SA"/>
              </w:rPr>
              <w:t>.е</w:t>
            </w:r>
            <w:proofErr w:type="gramEnd"/>
            <w:r w:rsidRPr="00086661">
              <w:rPr>
                <w:bCs/>
                <w:sz w:val="24"/>
                <w:szCs w:val="24"/>
                <w:lang w:eastAsia="ar-SA"/>
              </w:rPr>
              <w:t>д</w:t>
            </w:r>
            <w:proofErr w:type="spellEnd"/>
          </w:p>
        </w:tc>
        <w:tc>
          <w:tcPr>
            <w:tcW w:w="0" w:type="auto"/>
            <w:vMerge w:val="restart"/>
            <w:shd w:val="clear" w:color="auto" w:fill="auto"/>
            <w:hideMark/>
          </w:tcPr>
          <w:p w:rsidR="00086661" w:rsidRPr="00086661" w:rsidRDefault="00086661" w:rsidP="00086661">
            <w:pPr>
              <w:widowControl/>
              <w:suppressAutoHyphens/>
              <w:spacing w:line="240" w:lineRule="auto"/>
              <w:jc w:val="center"/>
              <w:rPr>
                <w:bCs/>
                <w:sz w:val="24"/>
                <w:szCs w:val="24"/>
                <w:lang w:eastAsia="ar-SA"/>
              </w:rPr>
            </w:pPr>
            <w:r w:rsidRPr="00086661">
              <w:rPr>
                <w:bCs/>
                <w:sz w:val="24"/>
                <w:szCs w:val="24"/>
                <w:lang w:eastAsia="ar-SA"/>
              </w:rPr>
              <w:t>Цена единицы услуг, руб</w:t>
            </w:r>
          </w:p>
        </w:tc>
        <w:tc>
          <w:tcPr>
            <w:tcW w:w="0" w:type="auto"/>
            <w:vMerge w:val="restart"/>
            <w:shd w:val="clear" w:color="auto" w:fill="auto"/>
            <w:hideMark/>
          </w:tcPr>
          <w:p w:rsidR="00086661" w:rsidRPr="00086661" w:rsidRDefault="00086661" w:rsidP="00086661">
            <w:pPr>
              <w:widowControl/>
              <w:suppressAutoHyphens/>
              <w:spacing w:line="240" w:lineRule="auto"/>
              <w:jc w:val="center"/>
              <w:rPr>
                <w:bCs/>
                <w:sz w:val="24"/>
                <w:szCs w:val="24"/>
                <w:lang w:eastAsia="ar-SA"/>
              </w:rPr>
            </w:pPr>
            <w:r w:rsidRPr="00086661">
              <w:rPr>
                <w:bCs/>
                <w:sz w:val="24"/>
                <w:szCs w:val="24"/>
                <w:lang w:eastAsia="ar-SA"/>
              </w:rPr>
              <w:t>Сумма, руб</w:t>
            </w:r>
          </w:p>
        </w:tc>
      </w:tr>
      <w:tr w:rsidR="00086661" w:rsidRPr="00086661" w:rsidTr="009A7357">
        <w:trPr>
          <w:trHeight w:val="584"/>
        </w:trPr>
        <w:tc>
          <w:tcPr>
            <w:tcW w:w="0" w:type="auto"/>
            <w:vMerge/>
            <w:shd w:val="clear" w:color="auto" w:fill="auto"/>
            <w:hideMark/>
          </w:tcPr>
          <w:p w:rsidR="00086661" w:rsidRPr="00086661" w:rsidRDefault="00086661" w:rsidP="00086661">
            <w:pPr>
              <w:widowControl/>
              <w:suppressAutoHyphens/>
              <w:spacing w:line="240" w:lineRule="auto"/>
              <w:jc w:val="both"/>
              <w:rPr>
                <w:bCs/>
                <w:sz w:val="24"/>
                <w:szCs w:val="24"/>
                <w:lang w:eastAsia="ar-SA"/>
              </w:rPr>
            </w:pPr>
          </w:p>
        </w:tc>
        <w:tc>
          <w:tcPr>
            <w:tcW w:w="0" w:type="auto"/>
            <w:vMerge/>
            <w:shd w:val="clear" w:color="auto" w:fill="auto"/>
            <w:hideMark/>
          </w:tcPr>
          <w:p w:rsidR="00086661" w:rsidRPr="00086661" w:rsidRDefault="00086661" w:rsidP="00086661">
            <w:pPr>
              <w:widowControl/>
              <w:suppressAutoHyphens/>
              <w:spacing w:line="240" w:lineRule="auto"/>
              <w:jc w:val="both"/>
              <w:rPr>
                <w:bCs/>
                <w:sz w:val="24"/>
                <w:szCs w:val="24"/>
                <w:lang w:eastAsia="ar-SA"/>
              </w:rPr>
            </w:pPr>
          </w:p>
        </w:tc>
        <w:tc>
          <w:tcPr>
            <w:tcW w:w="0" w:type="auto"/>
            <w:vMerge/>
            <w:shd w:val="clear" w:color="auto" w:fill="auto"/>
            <w:hideMark/>
          </w:tcPr>
          <w:p w:rsidR="00086661" w:rsidRPr="00086661" w:rsidRDefault="00086661" w:rsidP="00086661">
            <w:pPr>
              <w:widowControl/>
              <w:suppressAutoHyphens/>
              <w:spacing w:line="240" w:lineRule="auto"/>
              <w:jc w:val="both"/>
              <w:rPr>
                <w:bCs/>
                <w:sz w:val="24"/>
                <w:szCs w:val="24"/>
                <w:lang w:eastAsia="ar-SA"/>
              </w:rPr>
            </w:pPr>
          </w:p>
        </w:tc>
        <w:tc>
          <w:tcPr>
            <w:tcW w:w="0" w:type="auto"/>
            <w:vMerge/>
            <w:shd w:val="clear" w:color="auto" w:fill="auto"/>
            <w:hideMark/>
          </w:tcPr>
          <w:p w:rsidR="00086661" w:rsidRPr="00086661" w:rsidRDefault="00086661" w:rsidP="00086661">
            <w:pPr>
              <w:widowControl/>
              <w:suppressAutoHyphens/>
              <w:spacing w:line="240" w:lineRule="auto"/>
              <w:jc w:val="both"/>
              <w:rPr>
                <w:bCs/>
                <w:sz w:val="24"/>
                <w:szCs w:val="24"/>
                <w:lang w:eastAsia="ar-SA"/>
              </w:rPr>
            </w:pPr>
          </w:p>
        </w:tc>
        <w:tc>
          <w:tcPr>
            <w:tcW w:w="0" w:type="auto"/>
            <w:vMerge/>
            <w:shd w:val="clear" w:color="auto" w:fill="auto"/>
            <w:hideMark/>
          </w:tcPr>
          <w:p w:rsidR="00086661" w:rsidRPr="00086661" w:rsidRDefault="00086661" w:rsidP="00086661">
            <w:pPr>
              <w:widowControl/>
              <w:suppressAutoHyphens/>
              <w:spacing w:line="240" w:lineRule="auto"/>
              <w:jc w:val="both"/>
              <w:rPr>
                <w:bCs/>
                <w:sz w:val="24"/>
                <w:szCs w:val="24"/>
                <w:lang w:eastAsia="ar-SA"/>
              </w:rPr>
            </w:pPr>
          </w:p>
        </w:tc>
      </w:tr>
      <w:tr w:rsidR="00086661" w:rsidRPr="00086661" w:rsidTr="009A7357">
        <w:trPr>
          <w:trHeight w:val="526"/>
        </w:trPr>
        <w:tc>
          <w:tcPr>
            <w:tcW w:w="0" w:type="auto"/>
            <w:shd w:val="clear" w:color="auto" w:fill="auto"/>
            <w:noWrap/>
            <w:hideMark/>
          </w:tcPr>
          <w:p w:rsidR="00086661" w:rsidRPr="00086661" w:rsidRDefault="00086661" w:rsidP="00086661">
            <w:pPr>
              <w:widowControl/>
              <w:suppressAutoHyphens/>
              <w:spacing w:line="240" w:lineRule="auto"/>
              <w:jc w:val="center"/>
              <w:rPr>
                <w:bCs/>
                <w:sz w:val="24"/>
                <w:szCs w:val="24"/>
                <w:lang w:eastAsia="ar-SA"/>
              </w:rPr>
            </w:pPr>
            <w:r w:rsidRPr="00086661">
              <w:rPr>
                <w:bCs/>
                <w:sz w:val="24"/>
                <w:szCs w:val="24"/>
                <w:lang w:eastAsia="ar-SA"/>
              </w:rPr>
              <w:t>1</w:t>
            </w:r>
          </w:p>
        </w:tc>
        <w:tc>
          <w:tcPr>
            <w:tcW w:w="0" w:type="auto"/>
            <w:shd w:val="clear" w:color="auto" w:fill="auto"/>
          </w:tcPr>
          <w:p w:rsidR="00086661" w:rsidRPr="00086661" w:rsidRDefault="00086661" w:rsidP="00086661">
            <w:pPr>
              <w:widowControl/>
              <w:suppressAutoHyphens/>
              <w:spacing w:line="240" w:lineRule="auto"/>
              <w:jc w:val="both"/>
              <w:rPr>
                <w:bCs/>
                <w:sz w:val="24"/>
                <w:szCs w:val="24"/>
                <w:lang w:eastAsia="ar-SA"/>
              </w:rPr>
            </w:pPr>
            <w:r w:rsidRPr="00086661">
              <w:rPr>
                <w:bCs/>
                <w:sz w:val="24"/>
                <w:szCs w:val="24"/>
                <w:lang w:eastAsia="ar-SA"/>
              </w:rPr>
              <w:t>Оказание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w:t>
            </w:r>
          </w:p>
        </w:tc>
        <w:tc>
          <w:tcPr>
            <w:tcW w:w="0" w:type="auto"/>
            <w:shd w:val="clear" w:color="auto" w:fill="auto"/>
          </w:tcPr>
          <w:p w:rsidR="00086661" w:rsidRPr="00086661" w:rsidRDefault="00086661" w:rsidP="00086661">
            <w:pPr>
              <w:widowControl/>
              <w:suppressAutoHyphens/>
              <w:spacing w:line="240" w:lineRule="auto"/>
              <w:jc w:val="center"/>
              <w:rPr>
                <w:bCs/>
                <w:sz w:val="24"/>
                <w:szCs w:val="24"/>
                <w:lang w:eastAsia="ar-SA"/>
              </w:rPr>
            </w:pPr>
            <w:r w:rsidRPr="00086661">
              <w:rPr>
                <w:bCs/>
                <w:sz w:val="24"/>
                <w:szCs w:val="24"/>
                <w:lang w:eastAsia="ar-SA"/>
              </w:rPr>
              <w:t>1</w:t>
            </w:r>
          </w:p>
        </w:tc>
        <w:tc>
          <w:tcPr>
            <w:tcW w:w="0" w:type="auto"/>
            <w:shd w:val="clear" w:color="auto" w:fill="auto"/>
          </w:tcPr>
          <w:p w:rsidR="00086661" w:rsidRPr="00086661" w:rsidRDefault="00086661" w:rsidP="00086661">
            <w:pPr>
              <w:widowControl/>
              <w:suppressAutoHyphens/>
              <w:spacing w:line="240" w:lineRule="auto"/>
              <w:jc w:val="center"/>
              <w:rPr>
                <w:bCs/>
                <w:sz w:val="24"/>
                <w:szCs w:val="24"/>
                <w:lang w:eastAsia="ar-SA"/>
              </w:rPr>
            </w:pPr>
            <w:r w:rsidRPr="00086661">
              <w:rPr>
                <w:bCs/>
                <w:sz w:val="24"/>
                <w:szCs w:val="24"/>
                <w:lang w:eastAsia="ar-SA"/>
              </w:rPr>
              <w:t>522 666,67</w:t>
            </w:r>
          </w:p>
        </w:tc>
        <w:tc>
          <w:tcPr>
            <w:tcW w:w="0" w:type="auto"/>
            <w:shd w:val="clear" w:color="auto" w:fill="auto"/>
          </w:tcPr>
          <w:p w:rsidR="00086661" w:rsidRPr="00086661" w:rsidRDefault="00086661" w:rsidP="00086661">
            <w:pPr>
              <w:widowControl/>
              <w:suppressAutoHyphens/>
              <w:spacing w:line="240" w:lineRule="auto"/>
              <w:jc w:val="center"/>
              <w:rPr>
                <w:bCs/>
                <w:sz w:val="24"/>
                <w:szCs w:val="24"/>
                <w:lang w:eastAsia="ar-SA"/>
              </w:rPr>
            </w:pPr>
            <w:r w:rsidRPr="00086661">
              <w:rPr>
                <w:bCs/>
                <w:sz w:val="24"/>
                <w:szCs w:val="24"/>
                <w:lang w:eastAsia="ar-SA"/>
              </w:rPr>
              <w:t>522 666,67</w:t>
            </w:r>
          </w:p>
        </w:tc>
      </w:tr>
      <w:tr w:rsidR="00086661" w:rsidRPr="00086661" w:rsidTr="009A7357">
        <w:trPr>
          <w:trHeight w:val="300"/>
        </w:trPr>
        <w:tc>
          <w:tcPr>
            <w:tcW w:w="0" w:type="auto"/>
            <w:gridSpan w:val="4"/>
            <w:shd w:val="clear" w:color="auto" w:fill="auto"/>
            <w:noWrap/>
            <w:vAlign w:val="center"/>
          </w:tcPr>
          <w:p w:rsidR="00086661" w:rsidRPr="00086661" w:rsidRDefault="00086661" w:rsidP="00086661">
            <w:pPr>
              <w:widowControl/>
              <w:suppressAutoHyphens/>
              <w:spacing w:line="240" w:lineRule="auto"/>
              <w:jc w:val="center"/>
              <w:rPr>
                <w:bCs/>
                <w:sz w:val="24"/>
                <w:szCs w:val="24"/>
                <w:lang w:eastAsia="ar-SA"/>
              </w:rPr>
            </w:pPr>
            <w:r w:rsidRPr="00086661">
              <w:rPr>
                <w:bCs/>
                <w:sz w:val="24"/>
                <w:szCs w:val="24"/>
                <w:lang w:eastAsia="ar-SA"/>
              </w:rPr>
              <w:t>Итого:</w:t>
            </w:r>
          </w:p>
        </w:tc>
        <w:tc>
          <w:tcPr>
            <w:tcW w:w="0" w:type="auto"/>
            <w:shd w:val="clear" w:color="auto" w:fill="auto"/>
          </w:tcPr>
          <w:p w:rsidR="00086661" w:rsidRPr="00086661" w:rsidRDefault="00086661" w:rsidP="00086661">
            <w:pPr>
              <w:widowControl/>
              <w:suppressAutoHyphens/>
              <w:spacing w:line="240" w:lineRule="auto"/>
              <w:jc w:val="center"/>
              <w:rPr>
                <w:bCs/>
                <w:sz w:val="24"/>
                <w:szCs w:val="24"/>
                <w:lang w:eastAsia="ar-SA"/>
              </w:rPr>
            </w:pPr>
            <w:r w:rsidRPr="00086661">
              <w:rPr>
                <w:bCs/>
                <w:sz w:val="24"/>
                <w:szCs w:val="24"/>
                <w:lang w:eastAsia="ar-SA"/>
              </w:rPr>
              <w:t>522 666,67</w:t>
            </w:r>
          </w:p>
        </w:tc>
      </w:tr>
    </w:tbl>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070B08"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070B08" w:rsidRPr="00070B08">
        <w:rPr>
          <w:bCs/>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4559B0" w:rsidRDefault="00450CE1" w:rsidP="004559B0">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4559B0" w:rsidRPr="004559B0">
        <w:rPr>
          <w:color w:val="000000"/>
          <w:sz w:val="24"/>
          <w:szCs w:val="24"/>
        </w:rPr>
        <w:t>в соответствии с проектом договора (</w:t>
      </w:r>
      <w:r w:rsidR="004559B0" w:rsidRPr="00BC3593">
        <w:rPr>
          <w:color w:val="17365D" w:themeColor="text2" w:themeShade="BF"/>
          <w:sz w:val="24"/>
          <w:szCs w:val="24"/>
        </w:rPr>
        <w:t>Приложение № 3 к документации</w:t>
      </w:r>
      <w:r w:rsidR="004559B0" w:rsidRPr="004559B0">
        <w:rPr>
          <w:color w:val="000000"/>
          <w:sz w:val="24"/>
          <w:szCs w:val="24"/>
        </w:rPr>
        <w:t>).</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0D6413">
        <w:rPr>
          <w:b/>
          <w:bCs/>
          <w:color w:val="000000"/>
          <w:sz w:val="24"/>
          <w:szCs w:val="24"/>
        </w:rPr>
        <w:t>14</w:t>
      </w:r>
      <w:r w:rsidR="00664D6A" w:rsidRPr="000D6413">
        <w:rPr>
          <w:b/>
          <w:bCs/>
          <w:color w:val="000000"/>
          <w:sz w:val="24"/>
          <w:szCs w:val="24"/>
        </w:rPr>
        <w:t xml:space="preserve">. </w:t>
      </w:r>
      <w:r w:rsidR="001D3C6D" w:rsidRPr="000D6413">
        <w:rPr>
          <w:b/>
          <w:bCs/>
          <w:color w:val="000000"/>
          <w:sz w:val="24"/>
          <w:szCs w:val="24"/>
        </w:rPr>
        <w:t>Требования к содержанию, ф</w:t>
      </w:r>
      <w:r w:rsidR="00CE08BE" w:rsidRPr="000D6413">
        <w:rPr>
          <w:b/>
          <w:bCs/>
          <w:color w:val="000000"/>
          <w:sz w:val="24"/>
          <w:szCs w:val="24"/>
        </w:rPr>
        <w:t>орм</w:t>
      </w:r>
      <w:r w:rsidR="00775B9B" w:rsidRPr="000D6413">
        <w:rPr>
          <w:b/>
          <w:bCs/>
          <w:color w:val="000000"/>
          <w:sz w:val="24"/>
          <w:szCs w:val="24"/>
        </w:rPr>
        <w:t>е</w:t>
      </w:r>
      <w:r w:rsidR="001D3C6D" w:rsidRPr="000D6413">
        <w:rPr>
          <w:b/>
          <w:bCs/>
          <w:color w:val="000000"/>
          <w:sz w:val="24"/>
          <w:szCs w:val="24"/>
        </w:rPr>
        <w:t>, оформлению и составу</w:t>
      </w:r>
      <w:r w:rsidR="00CE08BE" w:rsidRPr="000D6413">
        <w:rPr>
          <w:b/>
          <w:bCs/>
          <w:color w:val="000000"/>
          <w:sz w:val="24"/>
          <w:szCs w:val="24"/>
        </w:rPr>
        <w:t xml:space="preserve"> котировочной заявки</w:t>
      </w:r>
      <w:r w:rsidR="001D3C6D" w:rsidRPr="000D6413">
        <w:rPr>
          <w:b/>
          <w:bCs/>
          <w:color w:val="000000"/>
          <w:sz w:val="24"/>
          <w:szCs w:val="24"/>
        </w:rPr>
        <w:t xml:space="preserve">. </w:t>
      </w:r>
      <w:r w:rsidR="001C3169" w:rsidRPr="000D6413">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w:t>
      </w:r>
      <w:r w:rsidR="009D2B30" w:rsidRPr="0011479A">
        <w:rPr>
          <w:sz w:val="24"/>
          <w:szCs w:val="24"/>
          <w:lang w:eastAsia="en-US"/>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w:t>
      </w:r>
      <w:r w:rsidR="00DF36B6" w:rsidRPr="0011479A">
        <w:rPr>
          <w:sz w:val="24"/>
          <w:szCs w:val="24"/>
          <w:lang w:eastAsia="en-US"/>
        </w:rPr>
        <w:lastRenderedPageBreak/>
        <w:t>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lastRenderedPageBreak/>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 xml:space="preserve">14.6.3. Заявки, направленные по факсу либо на адрес электронной почты Заказчика, Заказчиком не </w:t>
      </w:r>
      <w:r>
        <w:rPr>
          <w:sz w:val="24"/>
          <w:szCs w:val="24"/>
        </w:rPr>
        <w:lastRenderedPageBreak/>
        <w:t>принимаются.</w:t>
      </w:r>
    </w:p>
    <w:p w:rsidR="00664D6A" w:rsidRDefault="00534E22" w:rsidP="000A61FC">
      <w:pPr>
        <w:spacing w:line="240" w:lineRule="auto"/>
        <w:jc w:val="both"/>
        <w:rPr>
          <w:b/>
          <w:sz w:val="24"/>
          <w:szCs w:val="24"/>
        </w:rPr>
      </w:pPr>
      <w:r w:rsidRPr="000D6413">
        <w:rPr>
          <w:b/>
          <w:sz w:val="24"/>
          <w:szCs w:val="24"/>
        </w:rPr>
        <w:t>15</w:t>
      </w:r>
      <w:r w:rsidR="004A2980" w:rsidRPr="000D6413">
        <w:rPr>
          <w:b/>
          <w:sz w:val="24"/>
          <w:szCs w:val="24"/>
        </w:rPr>
        <w:t xml:space="preserve">. </w:t>
      </w:r>
      <w:r w:rsidR="00664D6A" w:rsidRPr="000D6413">
        <w:rPr>
          <w:b/>
          <w:sz w:val="24"/>
          <w:szCs w:val="24"/>
        </w:rPr>
        <w:t xml:space="preserve">Требования к описанию участниками </w:t>
      </w:r>
      <w:r w:rsidR="006960DE" w:rsidRPr="000D6413">
        <w:rPr>
          <w:b/>
          <w:sz w:val="24"/>
          <w:szCs w:val="24"/>
        </w:rPr>
        <w:t xml:space="preserve">закупки </w:t>
      </w:r>
      <w:r w:rsidR="00314147" w:rsidRPr="000D6413">
        <w:rPr>
          <w:b/>
          <w:sz w:val="24"/>
          <w:szCs w:val="24"/>
        </w:rPr>
        <w:t>оказываемых услуг</w:t>
      </w:r>
      <w:r w:rsidR="001B6115" w:rsidRPr="000D6413">
        <w:rPr>
          <w:b/>
          <w:sz w:val="24"/>
          <w:szCs w:val="24"/>
        </w:rPr>
        <w:t>, которые являю</w:t>
      </w:r>
      <w:r w:rsidR="0030672A" w:rsidRPr="000D6413">
        <w:rPr>
          <w:b/>
          <w:sz w:val="24"/>
          <w:szCs w:val="24"/>
        </w:rPr>
        <w:t xml:space="preserve">тся предметом закупки, </w:t>
      </w:r>
      <w:r w:rsidR="001B6115" w:rsidRPr="000D6413">
        <w:rPr>
          <w:b/>
          <w:sz w:val="24"/>
          <w:szCs w:val="24"/>
        </w:rPr>
        <w:t>их</w:t>
      </w:r>
      <w:r w:rsidR="00350920" w:rsidRPr="000D6413">
        <w:rPr>
          <w:b/>
          <w:sz w:val="24"/>
          <w:szCs w:val="24"/>
        </w:rPr>
        <w:t xml:space="preserve"> </w:t>
      </w:r>
      <w:r w:rsidR="0030672A" w:rsidRPr="000D6413">
        <w:rPr>
          <w:b/>
          <w:sz w:val="24"/>
          <w:szCs w:val="24"/>
        </w:rPr>
        <w:t>количественных и качественных характеристик</w:t>
      </w:r>
      <w:r w:rsidR="00664D6A" w:rsidRPr="000D6413">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D92254">
        <w:rPr>
          <w:b/>
          <w:color w:val="FF0000"/>
          <w:sz w:val="24"/>
          <w:szCs w:val="24"/>
        </w:rPr>
        <w:t>16</w:t>
      </w:r>
      <w:r w:rsidR="00BC68C7" w:rsidRPr="0011479A">
        <w:rPr>
          <w:b/>
          <w:color w:val="FF0000"/>
          <w:sz w:val="24"/>
          <w:szCs w:val="24"/>
        </w:rPr>
        <w:t>.</w:t>
      </w:r>
      <w:r w:rsidR="00D92254">
        <w:rPr>
          <w:b/>
          <w:color w:val="FF0000"/>
          <w:sz w:val="24"/>
          <w:szCs w:val="24"/>
        </w:rPr>
        <w:t>10</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D92254">
        <w:rPr>
          <w:b/>
          <w:color w:val="FF0000"/>
          <w:sz w:val="24"/>
          <w:szCs w:val="24"/>
        </w:rPr>
        <w:t>24</w:t>
      </w:r>
      <w:r w:rsidR="00871B54" w:rsidRPr="0011479A">
        <w:rPr>
          <w:b/>
          <w:color w:val="FF0000"/>
          <w:sz w:val="24"/>
          <w:szCs w:val="24"/>
        </w:rPr>
        <w:t>.</w:t>
      </w:r>
      <w:r w:rsidR="00D92254">
        <w:rPr>
          <w:b/>
          <w:color w:val="FF0000"/>
          <w:sz w:val="24"/>
          <w:szCs w:val="24"/>
        </w:rPr>
        <w:t>10</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lastRenderedPageBreak/>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082B27">
        <w:rPr>
          <w:rFonts w:eastAsia="Calibri"/>
          <w:b/>
          <w:bCs/>
          <w:color w:val="FF0000"/>
          <w:sz w:val="24"/>
          <w:szCs w:val="24"/>
        </w:rPr>
        <w:t>16</w:t>
      </w:r>
      <w:r w:rsidR="003D7097" w:rsidRPr="0011479A">
        <w:rPr>
          <w:rFonts w:eastAsia="Calibri"/>
          <w:b/>
          <w:bCs/>
          <w:color w:val="FF0000"/>
          <w:sz w:val="24"/>
          <w:szCs w:val="24"/>
        </w:rPr>
        <w:t>.</w:t>
      </w:r>
      <w:r w:rsidR="00082B27">
        <w:rPr>
          <w:rFonts w:eastAsia="Calibri"/>
          <w:b/>
          <w:bCs/>
          <w:color w:val="FF0000"/>
          <w:sz w:val="24"/>
          <w:szCs w:val="24"/>
        </w:rPr>
        <w:t>10</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082B27">
        <w:rPr>
          <w:rFonts w:eastAsia="Calibri"/>
          <w:b/>
          <w:bCs/>
          <w:color w:val="FF0000"/>
          <w:sz w:val="24"/>
          <w:szCs w:val="24"/>
        </w:rPr>
        <w:t>23</w:t>
      </w:r>
      <w:r w:rsidR="003D7097" w:rsidRPr="0011479A">
        <w:rPr>
          <w:rFonts w:eastAsia="Calibri"/>
          <w:b/>
          <w:bCs/>
          <w:color w:val="FF0000"/>
          <w:sz w:val="24"/>
          <w:szCs w:val="24"/>
        </w:rPr>
        <w:t>.</w:t>
      </w:r>
      <w:r w:rsidR="00082B27">
        <w:rPr>
          <w:rFonts w:eastAsia="Calibri"/>
          <w:b/>
          <w:bCs/>
          <w:color w:val="FF0000"/>
          <w:sz w:val="24"/>
          <w:szCs w:val="24"/>
        </w:rPr>
        <w:t>10</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760F13">
        <w:rPr>
          <w:b/>
          <w:color w:val="FF0000"/>
          <w:sz w:val="24"/>
          <w:szCs w:val="24"/>
        </w:rPr>
        <w:t>24</w:t>
      </w:r>
      <w:r w:rsidRPr="0048462C">
        <w:rPr>
          <w:b/>
          <w:color w:val="FF0000"/>
          <w:sz w:val="24"/>
          <w:szCs w:val="24"/>
        </w:rPr>
        <w:t xml:space="preserve">» </w:t>
      </w:r>
      <w:r w:rsidR="00760F13">
        <w:rPr>
          <w:b/>
          <w:color w:val="FF0000"/>
          <w:sz w:val="24"/>
          <w:szCs w:val="24"/>
        </w:rPr>
        <w:t>октября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760F13">
        <w:rPr>
          <w:b/>
          <w:color w:val="FF0000"/>
          <w:sz w:val="24"/>
          <w:szCs w:val="24"/>
        </w:rPr>
        <w:t>СК</w:t>
      </w:r>
      <w:proofErr w:type="gramEnd"/>
      <w:r w:rsidR="00760F13">
        <w:rPr>
          <w:b/>
          <w:color w:val="FF0000"/>
          <w:sz w:val="24"/>
          <w:szCs w:val="24"/>
        </w:rPr>
        <w:t>+1 24.10</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 xml:space="preserve">олном объеме в качестве обеспечения заявки на участие в закупке; невнесения (внесения в </w:t>
      </w:r>
      <w:r>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 xml:space="preserve">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w:t>
      </w:r>
      <w:r>
        <w:rPr>
          <w:sz w:val="24"/>
          <w:szCs w:val="24"/>
        </w:rPr>
        <w:lastRenderedPageBreak/>
        <w:t>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lastRenderedPageBreak/>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F216FA">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767BE">
        <w:rPr>
          <w:sz w:val="24"/>
          <w:szCs w:val="24"/>
        </w:rPr>
        <w:t xml:space="preserve">на </w:t>
      </w:r>
      <w:r w:rsidR="003767BE" w:rsidRPr="003767BE">
        <w:rPr>
          <w:b/>
          <w:sz w:val="24"/>
          <w:szCs w:val="24"/>
        </w:rPr>
        <w:t xml:space="preserve">оказание услуг </w:t>
      </w:r>
      <w:r w:rsidR="00F216FA" w:rsidRPr="00F216FA">
        <w:rPr>
          <w:b/>
          <w:sz w:val="24"/>
          <w:szCs w:val="24"/>
        </w:rPr>
        <w:t xml:space="preserve">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для </w:t>
      </w:r>
      <w:r w:rsidR="003767BE" w:rsidRPr="003767BE">
        <w:rPr>
          <w:b/>
          <w:bCs/>
          <w:sz w:val="24"/>
          <w:szCs w:val="24"/>
        </w:rPr>
        <w:t xml:space="preserve">ФГБУ “АМП </w:t>
      </w:r>
      <w:r w:rsidR="003767BE" w:rsidRPr="003767BE">
        <w:rPr>
          <w:b/>
          <w:sz w:val="24"/>
          <w:szCs w:val="24"/>
        </w:rPr>
        <w:t>Каспийского моря</w:t>
      </w:r>
      <w:r w:rsidR="003767BE" w:rsidRPr="003767BE">
        <w:rPr>
          <w:b/>
          <w:bCs/>
          <w:sz w:val="24"/>
          <w:szCs w:val="24"/>
        </w:rPr>
        <w:t>”</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услуг </w:t>
      </w:r>
      <w:r w:rsidR="00AF6FE0" w:rsidRPr="00AF6FE0">
        <w:rPr>
          <w:sz w:val="24"/>
          <w:szCs w:val="24"/>
        </w:rPr>
        <w:t xml:space="preserve">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A3412E">
        <w:rPr>
          <w:bCs/>
          <w:sz w:val="24"/>
          <w:szCs w:val="24"/>
        </w:rPr>
        <w:t xml:space="preserve"> Цена единицы услуг</w:t>
      </w:r>
      <w:r w:rsidR="0034687E" w:rsidRPr="00D76B63">
        <w:rPr>
          <w:bCs/>
          <w:sz w:val="24"/>
          <w:szCs w:val="24"/>
        </w:rPr>
        <w:t>:</w:t>
      </w:r>
    </w:p>
    <w:tbl>
      <w:tblPr>
        <w:tblStyle w:val="a6"/>
        <w:tblW w:w="0" w:type="auto"/>
        <w:tblLook w:val="04A0" w:firstRow="1" w:lastRow="0" w:firstColumn="1" w:lastColumn="0" w:noHBand="0" w:noVBand="1"/>
      </w:tblPr>
      <w:tblGrid>
        <w:gridCol w:w="829"/>
        <w:gridCol w:w="5484"/>
        <w:gridCol w:w="1612"/>
        <w:gridCol w:w="1447"/>
        <w:gridCol w:w="1049"/>
      </w:tblGrid>
      <w:tr w:rsidR="00B44459" w:rsidRPr="00496A5A" w:rsidTr="00C15EEB">
        <w:trPr>
          <w:trHeight w:val="300"/>
        </w:trPr>
        <w:tc>
          <w:tcPr>
            <w:tcW w:w="0" w:type="auto"/>
            <w:vMerge w:val="restart"/>
            <w:noWrap/>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3B674F" w:rsidRPr="00496A5A" w:rsidRDefault="0022373E" w:rsidP="00C15EEB">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r>
              <w:rPr>
                <w:bCs/>
                <w:sz w:val="24"/>
                <w:szCs w:val="24"/>
                <w:lang w:eastAsia="ar-SA"/>
              </w:rPr>
              <w:t>усл</w:t>
            </w:r>
            <w:proofErr w:type="gramStart"/>
            <w:r>
              <w:rPr>
                <w:bCs/>
                <w:sz w:val="24"/>
                <w:szCs w:val="24"/>
                <w:lang w:eastAsia="ar-SA"/>
              </w:rPr>
              <w:t>.е</w:t>
            </w:r>
            <w:proofErr w:type="gramEnd"/>
            <w:r>
              <w:rPr>
                <w:bCs/>
                <w:sz w:val="24"/>
                <w:szCs w:val="24"/>
                <w:lang w:eastAsia="ar-SA"/>
              </w:rPr>
              <w:t>д</w:t>
            </w:r>
            <w:proofErr w:type="spellEnd"/>
          </w:p>
        </w:tc>
        <w:tc>
          <w:tcPr>
            <w:tcW w:w="0" w:type="auto"/>
            <w:vMerge w:val="restart"/>
            <w:hideMark/>
          </w:tcPr>
          <w:p w:rsidR="003B674F" w:rsidRPr="00496A5A" w:rsidRDefault="00734775" w:rsidP="00C15EEB">
            <w:pPr>
              <w:widowControl/>
              <w:suppressAutoHyphens/>
              <w:spacing w:line="240" w:lineRule="auto"/>
              <w:jc w:val="center"/>
              <w:rPr>
                <w:bCs/>
                <w:sz w:val="24"/>
                <w:szCs w:val="24"/>
                <w:lang w:eastAsia="ar-SA"/>
              </w:rPr>
            </w:pPr>
            <w:r>
              <w:rPr>
                <w:bCs/>
                <w:sz w:val="24"/>
                <w:szCs w:val="24"/>
                <w:lang w:eastAsia="ar-SA"/>
              </w:rPr>
              <w:t>Цена</w:t>
            </w:r>
            <w:r w:rsidR="00B44459">
              <w:rPr>
                <w:bCs/>
                <w:sz w:val="24"/>
                <w:szCs w:val="24"/>
                <w:lang w:eastAsia="ar-SA"/>
              </w:rPr>
              <w:t xml:space="preserve"> единицы услуг</w:t>
            </w:r>
            <w:r w:rsidR="003B674F">
              <w:rPr>
                <w:bCs/>
                <w:sz w:val="24"/>
                <w:szCs w:val="24"/>
                <w:lang w:eastAsia="ar-SA"/>
              </w:rPr>
              <w:t>, руб</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Сумма, руб</w:t>
            </w:r>
          </w:p>
        </w:tc>
      </w:tr>
      <w:tr w:rsidR="00B44459" w:rsidRPr="00496A5A" w:rsidTr="00C15EEB">
        <w:trPr>
          <w:trHeight w:val="584"/>
        </w:trPr>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r>
      <w:tr w:rsidR="00B44459" w:rsidRPr="00496A5A" w:rsidTr="00C15EEB">
        <w:trPr>
          <w:trHeight w:val="526"/>
        </w:trPr>
        <w:tc>
          <w:tcPr>
            <w:tcW w:w="0" w:type="auto"/>
            <w:noWrap/>
            <w:hideMark/>
          </w:tcPr>
          <w:p w:rsidR="003B674F" w:rsidRPr="00496A5A" w:rsidRDefault="003B674F" w:rsidP="00C15EEB">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3B674F" w:rsidRPr="00496A5A" w:rsidRDefault="0022373E" w:rsidP="00C15EEB">
            <w:pPr>
              <w:widowControl/>
              <w:suppressAutoHyphens/>
              <w:spacing w:line="240" w:lineRule="auto"/>
              <w:rPr>
                <w:bCs/>
                <w:sz w:val="24"/>
                <w:szCs w:val="24"/>
                <w:lang w:eastAsia="ar-SA"/>
              </w:rPr>
            </w:pPr>
            <w:r>
              <w:rPr>
                <w:bCs/>
                <w:sz w:val="24"/>
                <w:szCs w:val="24"/>
                <w:lang w:eastAsia="ar-SA"/>
              </w:rPr>
              <w:t>О</w:t>
            </w:r>
            <w:r w:rsidRPr="0022373E">
              <w:rPr>
                <w:bCs/>
                <w:sz w:val="24"/>
                <w:szCs w:val="24"/>
                <w:lang w:eastAsia="ar-SA"/>
              </w:rPr>
              <w:t>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w:t>
            </w:r>
          </w:p>
        </w:tc>
        <w:tc>
          <w:tcPr>
            <w:tcW w:w="0" w:type="auto"/>
          </w:tcPr>
          <w:p w:rsidR="003B674F" w:rsidRPr="00496A5A" w:rsidRDefault="0022373E" w:rsidP="00C15EEB">
            <w:pPr>
              <w:widowControl/>
              <w:suppressAutoHyphens/>
              <w:spacing w:line="240" w:lineRule="auto"/>
              <w:jc w:val="center"/>
              <w:rPr>
                <w:bCs/>
                <w:sz w:val="24"/>
                <w:szCs w:val="24"/>
                <w:lang w:eastAsia="ar-SA"/>
              </w:rPr>
            </w:pPr>
            <w:r>
              <w:rPr>
                <w:bCs/>
                <w:sz w:val="24"/>
                <w:szCs w:val="24"/>
                <w:lang w:eastAsia="ar-SA"/>
              </w:rPr>
              <w:t>1</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r w:rsidR="003B674F" w:rsidRPr="00496A5A" w:rsidTr="00C15EEB">
        <w:trPr>
          <w:trHeight w:val="300"/>
        </w:trPr>
        <w:tc>
          <w:tcPr>
            <w:tcW w:w="0" w:type="auto"/>
            <w:gridSpan w:val="4"/>
            <w:noWrap/>
            <w:vAlign w:val="center"/>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0931B5" w:rsidRPr="000931B5">
        <w:rPr>
          <w:bCs/>
          <w:color w:val="000000"/>
          <w:sz w:val="24"/>
          <w:szCs w:val="24"/>
        </w:rPr>
        <w:t>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lastRenderedPageBreak/>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E71A78"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71A7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71A78">
        <w:rPr>
          <w:rFonts w:ascii="Times New Roman" w:hAnsi="Times New Roman" w:cs="Times New Roman"/>
          <w:b/>
          <w:sz w:val="24"/>
          <w:szCs w:val="24"/>
          <w:lang w:eastAsia="ru-RU"/>
        </w:rPr>
        <w:t>ч</w:t>
      </w:r>
      <w:r w:rsidR="00CF11DA" w:rsidRPr="00E71A78">
        <w:rPr>
          <w:rFonts w:ascii="Times New Roman" w:hAnsi="Times New Roman" w:cs="Times New Roman"/>
          <w:b/>
          <w:sz w:val="24"/>
          <w:szCs w:val="24"/>
          <w:lang w:eastAsia="ru-RU"/>
        </w:rPr>
        <w:t>ест</w:t>
      </w:r>
      <w:r w:rsidR="005B61DA" w:rsidRPr="00E71A78">
        <w:rPr>
          <w:rFonts w:ascii="Times New Roman" w:hAnsi="Times New Roman" w:cs="Times New Roman"/>
          <w:b/>
          <w:sz w:val="24"/>
          <w:szCs w:val="24"/>
          <w:lang w:eastAsia="ru-RU"/>
        </w:rPr>
        <w:t>венных характеристиках услуг</w:t>
      </w:r>
      <w:r w:rsidRPr="00E71A78">
        <w:rPr>
          <w:rFonts w:ascii="Times New Roman" w:hAnsi="Times New Roman" w:cs="Times New Roman"/>
          <w:b/>
          <w:sz w:val="24"/>
          <w:szCs w:val="24"/>
          <w:lang w:eastAsia="ru-RU"/>
        </w:rPr>
        <w:t xml:space="preserve"> и иные предложения об условиях исполнения договора</w:t>
      </w:r>
      <w:r w:rsidR="007B7E6C" w:rsidRPr="00E71A78">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E71A78">
        <w:rPr>
          <w:rFonts w:ascii="Times New Roman" w:hAnsi="Times New Roman" w:cs="Times New Roman"/>
          <w:i/>
          <w:color w:val="FF0000"/>
          <w:sz w:val="24"/>
          <w:szCs w:val="24"/>
          <w:lang w:eastAsia="ru-RU"/>
        </w:rPr>
        <w:t xml:space="preserve"> </w:t>
      </w:r>
      <w:r w:rsidR="00954DAA" w:rsidRPr="00E71A78">
        <w:rPr>
          <w:rFonts w:ascii="Times New Roman" w:hAnsi="Times New Roman" w:cs="Times New Roman"/>
          <w:i/>
          <w:color w:val="FF0000"/>
          <w:sz w:val="24"/>
          <w:szCs w:val="24"/>
          <w:lang w:eastAsia="ru-RU"/>
        </w:rPr>
        <w:t>(Заполняется у</w:t>
      </w:r>
      <w:r w:rsidR="0002641B" w:rsidRPr="00E71A78">
        <w:rPr>
          <w:rFonts w:ascii="Times New Roman" w:hAnsi="Times New Roman" w:cs="Times New Roman"/>
          <w:i/>
          <w:color w:val="FF0000"/>
          <w:sz w:val="24"/>
          <w:szCs w:val="24"/>
          <w:lang w:eastAsia="ru-RU"/>
        </w:rPr>
        <w:t>частником</w:t>
      </w:r>
      <w:r w:rsidR="00CF39E8" w:rsidRPr="00E71A78">
        <w:rPr>
          <w:rFonts w:ascii="Times New Roman" w:hAnsi="Times New Roman" w:cs="Times New Roman"/>
          <w:i/>
          <w:color w:val="FF0000"/>
          <w:sz w:val="24"/>
          <w:szCs w:val="24"/>
          <w:lang w:eastAsia="ru-RU"/>
        </w:rPr>
        <w:t xml:space="preserve"> в соответствии с </w:t>
      </w:r>
      <w:r w:rsidR="00CF39E8" w:rsidRPr="00E71A78">
        <w:rPr>
          <w:rFonts w:ascii="Times New Roman" w:hAnsi="Times New Roman" w:cs="Times New Roman"/>
          <w:b/>
          <w:i/>
          <w:color w:val="FF0000"/>
          <w:sz w:val="24"/>
          <w:szCs w:val="24"/>
          <w:lang w:eastAsia="ru-RU"/>
        </w:rPr>
        <w:t>Техническим зад</w:t>
      </w:r>
      <w:r w:rsidR="004120AD" w:rsidRPr="00E71A78">
        <w:rPr>
          <w:rFonts w:ascii="Times New Roman" w:hAnsi="Times New Roman" w:cs="Times New Roman"/>
          <w:b/>
          <w:i/>
          <w:color w:val="FF0000"/>
          <w:sz w:val="24"/>
          <w:szCs w:val="24"/>
          <w:lang w:eastAsia="ru-RU"/>
        </w:rPr>
        <w:t>анием</w:t>
      </w:r>
      <w:r w:rsidR="004120AD" w:rsidRPr="00E71A78">
        <w:rPr>
          <w:rFonts w:ascii="Times New Roman" w:hAnsi="Times New Roman" w:cs="Times New Roman"/>
          <w:i/>
          <w:color w:val="FF0000"/>
          <w:sz w:val="24"/>
          <w:szCs w:val="24"/>
          <w:lang w:eastAsia="ru-RU"/>
        </w:rPr>
        <w:t xml:space="preserve"> и требованиями настоящей д</w:t>
      </w:r>
      <w:r w:rsidR="00CF39E8" w:rsidRPr="00E71A78">
        <w:rPr>
          <w:rFonts w:ascii="Times New Roman" w:hAnsi="Times New Roman" w:cs="Times New Roman"/>
          <w:i/>
          <w:color w:val="FF0000"/>
          <w:sz w:val="24"/>
          <w:szCs w:val="24"/>
          <w:lang w:eastAsia="ru-RU"/>
        </w:rPr>
        <w:t>окументации</w:t>
      </w:r>
      <w:r w:rsidR="00075A42" w:rsidRPr="00E71A78">
        <w:rPr>
          <w:rFonts w:ascii="Times New Roman" w:hAnsi="Times New Roman" w:cs="Times New Roman"/>
          <w:i/>
          <w:color w:val="FF0000"/>
          <w:sz w:val="24"/>
          <w:szCs w:val="24"/>
          <w:lang w:eastAsia="ru-RU"/>
        </w:rPr>
        <w:t xml:space="preserve"> (</w:t>
      </w:r>
      <w:r w:rsidR="00075A42" w:rsidRPr="00E71A78">
        <w:rPr>
          <w:rFonts w:ascii="Times New Roman" w:hAnsi="Times New Roman" w:cs="Times New Roman"/>
          <w:b/>
          <w:i/>
          <w:color w:val="FF0000"/>
          <w:sz w:val="24"/>
          <w:szCs w:val="24"/>
          <w:lang w:eastAsia="ru-RU"/>
        </w:rPr>
        <w:t>раздел 15 документации</w:t>
      </w:r>
      <w:r w:rsidR="00075A42" w:rsidRPr="00E71A78">
        <w:rPr>
          <w:rFonts w:ascii="Times New Roman" w:hAnsi="Times New Roman" w:cs="Times New Roman"/>
          <w:i/>
          <w:color w:val="FF0000"/>
          <w:sz w:val="24"/>
          <w:szCs w:val="24"/>
          <w:lang w:eastAsia="ru-RU"/>
        </w:rPr>
        <w:t>)</w:t>
      </w:r>
      <w:r w:rsidR="00CF39E8" w:rsidRPr="00E71A78">
        <w:rPr>
          <w:rFonts w:ascii="Times New Roman" w:hAnsi="Times New Roman" w:cs="Times New Roman"/>
          <w:i/>
          <w:color w:val="FF0000"/>
          <w:sz w:val="24"/>
          <w:szCs w:val="24"/>
          <w:lang w:eastAsia="ru-RU"/>
        </w:rPr>
        <w:t>)</w:t>
      </w:r>
    </w:p>
    <w:p w:rsidR="004B1709" w:rsidRDefault="004B1709"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Pr="00C53469" w:rsidRDefault="00796560"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96560" w:rsidRDefault="00796560" w:rsidP="00664D6A">
      <w:pPr>
        <w:spacing w:line="240" w:lineRule="auto"/>
        <w:ind w:left="5387"/>
        <w:jc w:val="both"/>
        <w:rPr>
          <w:b/>
          <w:bCs/>
          <w:sz w:val="24"/>
          <w:szCs w:val="24"/>
        </w:rPr>
      </w:pPr>
    </w:p>
    <w:p w:rsidR="00796560" w:rsidRDefault="00796560" w:rsidP="00664D6A">
      <w:pPr>
        <w:spacing w:line="240" w:lineRule="auto"/>
        <w:ind w:left="5387"/>
        <w:jc w:val="both"/>
        <w:rPr>
          <w:b/>
          <w:bCs/>
          <w:sz w:val="24"/>
          <w:szCs w:val="24"/>
        </w:rPr>
      </w:pPr>
    </w:p>
    <w:p w:rsidR="00822C18" w:rsidRDefault="00822C1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B7EAD">
        <w:rPr>
          <w:b/>
          <w:bCs/>
          <w:sz w:val="24"/>
          <w:szCs w:val="24"/>
        </w:rPr>
        <w:t>ПРОЕКТ ДОГОВОРА</w:t>
      </w:r>
    </w:p>
    <w:p w:rsidR="00EC683F" w:rsidRPr="00EC683F" w:rsidRDefault="00EC683F" w:rsidP="00EC683F">
      <w:pPr>
        <w:widowControl/>
        <w:spacing w:line="240" w:lineRule="auto"/>
        <w:contextualSpacing/>
        <w:jc w:val="center"/>
        <w:rPr>
          <w:sz w:val="24"/>
          <w:szCs w:val="24"/>
        </w:rPr>
      </w:pPr>
      <w:r w:rsidRPr="00EC683F">
        <w:rPr>
          <w:bCs/>
          <w:sz w:val="24"/>
          <w:szCs w:val="24"/>
        </w:rPr>
        <w:t>ДОГОВОР  № _________</w:t>
      </w:r>
    </w:p>
    <w:p w:rsidR="00EC683F" w:rsidRPr="00EC683F" w:rsidRDefault="00EC683F" w:rsidP="00EC683F">
      <w:pPr>
        <w:widowControl/>
        <w:spacing w:line="240" w:lineRule="auto"/>
        <w:contextualSpacing/>
        <w:jc w:val="center"/>
        <w:rPr>
          <w:sz w:val="24"/>
          <w:szCs w:val="24"/>
        </w:rPr>
      </w:pPr>
    </w:p>
    <w:p w:rsidR="00EC683F" w:rsidRPr="00EC683F" w:rsidRDefault="00EC683F" w:rsidP="00EC683F">
      <w:pPr>
        <w:widowControl/>
        <w:spacing w:line="240" w:lineRule="auto"/>
        <w:contextualSpacing/>
        <w:jc w:val="center"/>
        <w:rPr>
          <w:sz w:val="24"/>
          <w:szCs w:val="24"/>
        </w:rPr>
      </w:pPr>
    </w:p>
    <w:p w:rsidR="00EC683F" w:rsidRPr="00EC683F" w:rsidRDefault="00EC683F" w:rsidP="00EC683F">
      <w:pPr>
        <w:widowControl/>
        <w:autoSpaceDE w:val="0"/>
        <w:autoSpaceDN w:val="0"/>
        <w:adjustRightInd w:val="0"/>
        <w:spacing w:after="60" w:line="240" w:lineRule="auto"/>
        <w:contextualSpacing/>
        <w:jc w:val="both"/>
        <w:rPr>
          <w:sz w:val="24"/>
          <w:szCs w:val="24"/>
        </w:rPr>
      </w:pPr>
      <w:r w:rsidRPr="00EC683F">
        <w:rPr>
          <w:sz w:val="24"/>
          <w:szCs w:val="24"/>
        </w:rPr>
        <w:t>г. Астрахань</w:t>
      </w:r>
      <w:r w:rsidRPr="00EC683F">
        <w:rPr>
          <w:sz w:val="24"/>
          <w:szCs w:val="24"/>
        </w:rPr>
        <w:tab/>
      </w:r>
      <w:r w:rsidRPr="00EC683F">
        <w:rPr>
          <w:sz w:val="24"/>
          <w:szCs w:val="24"/>
        </w:rPr>
        <w:tab/>
      </w:r>
      <w:r w:rsidRPr="00EC683F">
        <w:rPr>
          <w:sz w:val="24"/>
          <w:szCs w:val="24"/>
        </w:rPr>
        <w:tab/>
      </w:r>
      <w:r w:rsidRPr="00EC683F">
        <w:rPr>
          <w:sz w:val="24"/>
          <w:szCs w:val="24"/>
        </w:rPr>
        <w:tab/>
      </w:r>
      <w:r w:rsidRPr="00EC683F">
        <w:rPr>
          <w:sz w:val="24"/>
          <w:szCs w:val="24"/>
        </w:rPr>
        <w:tab/>
      </w:r>
      <w:r w:rsidRPr="00EC683F">
        <w:rPr>
          <w:sz w:val="24"/>
          <w:szCs w:val="24"/>
        </w:rPr>
        <w:tab/>
        <w:t xml:space="preserve">                         «____» _______________ 2019 г.</w:t>
      </w:r>
    </w:p>
    <w:p w:rsidR="00EC683F" w:rsidRPr="00EC683F" w:rsidRDefault="00EC683F" w:rsidP="00EC683F">
      <w:pPr>
        <w:widowControl/>
        <w:autoSpaceDE w:val="0"/>
        <w:autoSpaceDN w:val="0"/>
        <w:adjustRightInd w:val="0"/>
        <w:spacing w:after="60" w:line="240" w:lineRule="auto"/>
        <w:contextualSpacing/>
        <w:jc w:val="center"/>
        <w:rPr>
          <w:b/>
          <w:sz w:val="24"/>
          <w:szCs w:val="24"/>
        </w:rPr>
      </w:pPr>
    </w:p>
    <w:p w:rsidR="00EC683F" w:rsidRPr="00EC683F" w:rsidRDefault="00EC683F" w:rsidP="00EC683F">
      <w:pPr>
        <w:widowControl/>
        <w:spacing w:line="240" w:lineRule="auto"/>
        <w:ind w:right="-1" w:firstLine="708"/>
        <w:jc w:val="both"/>
        <w:rPr>
          <w:sz w:val="24"/>
          <w:szCs w:val="24"/>
        </w:rPr>
      </w:pPr>
      <w:r w:rsidRPr="00EC683F">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EC683F">
        <w:rPr>
          <w:sz w:val="24"/>
          <w:szCs w:val="24"/>
        </w:rPr>
        <w:t>Абдулатипова</w:t>
      </w:r>
      <w:proofErr w:type="spellEnd"/>
      <w:r w:rsidRPr="00EC683F">
        <w:rPr>
          <w:sz w:val="24"/>
          <w:szCs w:val="24"/>
        </w:rPr>
        <w:t xml:space="preserve"> Магомеда </w:t>
      </w:r>
      <w:proofErr w:type="spellStart"/>
      <w:r w:rsidRPr="00EC683F">
        <w:rPr>
          <w:sz w:val="24"/>
          <w:szCs w:val="24"/>
        </w:rPr>
        <w:t>Алиевича</w:t>
      </w:r>
      <w:proofErr w:type="spellEnd"/>
      <w:r w:rsidRPr="00EC683F">
        <w:rPr>
          <w:sz w:val="24"/>
          <w:szCs w:val="24"/>
        </w:rPr>
        <w:t xml:space="preserve">, действующего на основании Устава, с одной стороны, и </w:t>
      </w:r>
    </w:p>
    <w:p w:rsidR="00EC683F" w:rsidRPr="00EC683F" w:rsidRDefault="00EC683F" w:rsidP="00EC683F">
      <w:pPr>
        <w:spacing w:before="60" w:after="60" w:line="240" w:lineRule="auto"/>
        <w:ind w:firstLine="709"/>
        <w:jc w:val="both"/>
        <w:rPr>
          <w:b/>
          <w:i/>
          <w:sz w:val="24"/>
          <w:szCs w:val="24"/>
        </w:rPr>
      </w:pPr>
      <w:r w:rsidRPr="00EC683F">
        <w:rPr>
          <w:b/>
          <w:i/>
          <w:sz w:val="24"/>
          <w:szCs w:val="24"/>
          <w:u w:val="single"/>
        </w:rPr>
        <w:t xml:space="preserve">- вариант </w:t>
      </w:r>
      <w:r w:rsidRPr="00EC683F">
        <w:rPr>
          <w:b/>
          <w:i/>
          <w:sz w:val="24"/>
          <w:szCs w:val="24"/>
          <w:u w:val="single"/>
          <w:lang w:val="en-US"/>
        </w:rPr>
        <w:t>I</w:t>
      </w:r>
      <w:r w:rsidRPr="00EC683F">
        <w:rPr>
          <w:b/>
          <w:i/>
          <w:sz w:val="24"/>
          <w:szCs w:val="24"/>
        </w:rPr>
        <w:t xml:space="preserve"> (в случае, если контрагентом является юридическое лицо):</w:t>
      </w:r>
    </w:p>
    <w:p w:rsidR="00EC683F" w:rsidRPr="00EC683F" w:rsidRDefault="00EC683F" w:rsidP="00EC683F">
      <w:pPr>
        <w:spacing w:before="60" w:after="60" w:line="240" w:lineRule="auto"/>
        <w:ind w:firstLine="709"/>
        <w:jc w:val="both"/>
        <w:rPr>
          <w:sz w:val="24"/>
          <w:szCs w:val="24"/>
        </w:rPr>
      </w:pPr>
      <w:r w:rsidRPr="00EC683F">
        <w:rPr>
          <w:sz w:val="24"/>
          <w:szCs w:val="24"/>
        </w:rPr>
        <w:t xml:space="preserve"> </w:t>
      </w:r>
      <w:r w:rsidRPr="00EC683F">
        <w:rPr>
          <w:i/>
          <w:sz w:val="24"/>
          <w:szCs w:val="24"/>
          <w:u w:val="single"/>
        </w:rPr>
        <w:t>полное наименование</w:t>
      </w:r>
      <w:r w:rsidRPr="00EC683F">
        <w:rPr>
          <w:b/>
          <w:sz w:val="24"/>
          <w:szCs w:val="24"/>
        </w:rPr>
        <w:t xml:space="preserve"> </w:t>
      </w:r>
      <w:r w:rsidRPr="00EC683F">
        <w:rPr>
          <w:sz w:val="24"/>
          <w:szCs w:val="24"/>
        </w:rPr>
        <w:t>(</w:t>
      </w:r>
      <w:r w:rsidRPr="00EC683F">
        <w:rPr>
          <w:i/>
          <w:sz w:val="24"/>
          <w:szCs w:val="24"/>
          <w:u w:val="single"/>
        </w:rPr>
        <w:t>сокращенное наименование</w:t>
      </w:r>
      <w:r w:rsidRPr="00EC683F">
        <w:rPr>
          <w:sz w:val="24"/>
          <w:szCs w:val="24"/>
        </w:rPr>
        <w:t xml:space="preserve">), именуемое в дальнейшем «Исполнитель», в лице </w:t>
      </w:r>
      <w:r w:rsidRPr="00EC683F">
        <w:rPr>
          <w:i/>
          <w:sz w:val="24"/>
          <w:szCs w:val="24"/>
          <w:u w:val="single"/>
        </w:rPr>
        <w:t>наименование должности и ФИО</w:t>
      </w:r>
      <w:r w:rsidRPr="00EC683F">
        <w:rPr>
          <w:sz w:val="24"/>
          <w:szCs w:val="24"/>
        </w:rPr>
        <w:t xml:space="preserve">, действующего на основании </w:t>
      </w:r>
      <w:r w:rsidRPr="00EC683F">
        <w:rPr>
          <w:i/>
          <w:sz w:val="24"/>
          <w:szCs w:val="24"/>
          <w:u w:val="single"/>
        </w:rPr>
        <w:t>наименование документа</w:t>
      </w:r>
      <w:r w:rsidRPr="00EC683F">
        <w:rPr>
          <w:sz w:val="24"/>
          <w:szCs w:val="24"/>
        </w:rPr>
        <w:t xml:space="preserve">, с другой стороны, далее именуемые Стороны, </w:t>
      </w:r>
    </w:p>
    <w:p w:rsidR="00EC683F" w:rsidRPr="00EC683F" w:rsidRDefault="00EC683F" w:rsidP="00EC683F">
      <w:pPr>
        <w:spacing w:before="60" w:after="60" w:line="240" w:lineRule="auto"/>
        <w:ind w:firstLine="709"/>
        <w:jc w:val="both"/>
        <w:rPr>
          <w:b/>
          <w:i/>
          <w:sz w:val="24"/>
          <w:szCs w:val="24"/>
        </w:rPr>
      </w:pPr>
      <w:r w:rsidRPr="00EC683F">
        <w:rPr>
          <w:b/>
          <w:i/>
          <w:sz w:val="24"/>
          <w:szCs w:val="24"/>
          <w:u w:val="single"/>
        </w:rPr>
        <w:t xml:space="preserve">- вариант </w:t>
      </w:r>
      <w:r w:rsidRPr="00EC683F">
        <w:rPr>
          <w:b/>
          <w:i/>
          <w:sz w:val="24"/>
          <w:szCs w:val="24"/>
          <w:u w:val="single"/>
          <w:lang w:val="en-US"/>
        </w:rPr>
        <w:t>II</w:t>
      </w:r>
      <w:r w:rsidRPr="00EC683F">
        <w:rPr>
          <w:b/>
          <w:i/>
          <w:sz w:val="24"/>
          <w:szCs w:val="24"/>
        </w:rPr>
        <w:t xml:space="preserve"> (в случае, если контрагентом является индивидуальный предприниматель):</w:t>
      </w:r>
    </w:p>
    <w:p w:rsidR="00EC683F" w:rsidRPr="00EC683F" w:rsidRDefault="00EC683F" w:rsidP="00EC683F">
      <w:pPr>
        <w:spacing w:before="60" w:after="60" w:line="240" w:lineRule="auto"/>
        <w:ind w:firstLine="709"/>
        <w:jc w:val="both"/>
        <w:rPr>
          <w:sz w:val="24"/>
          <w:szCs w:val="24"/>
        </w:rPr>
      </w:pPr>
      <w:r w:rsidRPr="00EC683F">
        <w:rPr>
          <w:i/>
          <w:sz w:val="24"/>
          <w:szCs w:val="24"/>
        </w:rPr>
        <w:t>Индивидуальный предприниматель</w:t>
      </w:r>
      <w:r w:rsidRPr="00EC683F">
        <w:rPr>
          <w:sz w:val="24"/>
          <w:szCs w:val="24"/>
        </w:rPr>
        <w:t xml:space="preserve"> </w:t>
      </w:r>
      <w:r w:rsidRPr="00EC683F">
        <w:rPr>
          <w:i/>
          <w:sz w:val="24"/>
          <w:szCs w:val="24"/>
          <w:u w:val="single"/>
        </w:rPr>
        <w:t>ФИО</w:t>
      </w:r>
      <w:r w:rsidRPr="00EC683F">
        <w:rPr>
          <w:sz w:val="24"/>
          <w:szCs w:val="24"/>
        </w:rPr>
        <w:t xml:space="preserve">, именуемый в дальнейшем «Исполнитель», действующий на основании </w:t>
      </w:r>
      <w:r w:rsidRPr="00EC683F">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EC683F">
        <w:rPr>
          <w:i/>
          <w:sz w:val="24"/>
          <w:szCs w:val="24"/>
          <w:u w:val="single"/>
        </w:rPr>
        <w:t xml:space="preserve">                     ,</w:t>
      </w:r>
      <w:proofErr w:type="gramEnd"/>
      <w:r w:rsidRPr="00EC683F">
        <w:rPr>
          <w:i/>
          <w:sz w:val="24"/>
          <w:szCs w:val="24"/>
          <w:u w:val="single"/>
        </w:rPr>
        <w:t xml:space="preserve"> ОГРНИП,                 </w:t>
      </w:r>
      <w:r w:rsidRPr="00EC683F">
        <w:rPr>
          <w:sz w:val="24"/>
          <w:szCs w:val="24"/>
        </w:rPr>
        <w:t xml:space="preserve">с другой стороны, далее именуемые Стороны, </w:t>
      </w:r>
    </w:p>
    <w:p w:rsidR="00EC683F" w:rsidRPr="00EC683F" w:rsidRDefault="00EC683F" w:rsidP="00EC683F">
      <w:pPr>
        <w:spacing w:before="60" w:after="60" w:line="240" w:lineRule="auto"/>
        <w:ind w:firstLine="709"/>
        <w:jc w:val="both"/>
        <w:rPr>
          <w:b/>
          <w:i/>
          <w:sz w:val="24"/>
          <w:szCs w:val="24"/>
        </w:rPr>
      </w:pPr>
      <w:r w:rsidRPr="00EC683F">
        <w:rPr>
          <w:b/>
          <w:i/>
          <w:sz w:val="24"/>
          <w:szCs w:val="24"/>
          <w:u w:val="single"/>
        </w:rPr>
        <w:t xml:space="preserve">- вариант </w:t>
      </w:r>
      <w:r w:rsidRPr="00EC683F">
        <w:rPr>
          <w:b/>
          <w:i/>
          <w:sz w:val="24"/>
          <w:szCs w:val="24"/>
          <w:u w:val="single"/>
          <w:lang w:val="en-US"/>
        </w:rPr>
        <w:t>III</w:t>
      </w:r>
      <w:r w:rsidRPr="00EC683F">
        <w:rPr>
          <w:b/>
          <w:i/>
          <w:sz w:val="24"/>
          <w:szCs w:val="24"/>
        </w:rPr>
        <w:t xml:space="preserve"> (в случае, если контрагентом является физическое лицо):</w:t>
      </w:r>
    </w:p>
    <w:p w:rsidR="00EC683F" w:rsidRPr="00EC683F" w:rsidRDefault="00EC683F" w:rsidP="00EC683F">
      <w:pPr>
        <w:spacing w:before="60" w:after="60" w:line="240" w:lineRule="auto"/>
        <w:ind w:firstLine="709"/>
        <w:jc w:val="both"/>
        <w:rPr>
          <w:sz w:val="24"/>
          <w:szCs w:val="24"/>
        </w:rPr>
      </w:pPr>
      <w:proofErr w:type="gramStart"/>
      <w:r w:rsidRPr="00EC683F">
        <w:rPr>
          <w:i/>
          <w:sz w:val="24"/>
          <w:szCs w:val="24"/>
          <w:u w:val="single"/>
        </w:rPr>
        <w:t>ФИО</w:t>
      </w:r>
      <w:r w:rsidRPr="00EC683F">
        <w:rPr>
          <w:sz w:val="24"/>
          <w:szCs w:val="24"/>
        </w:rPr>
        <w:t>,</w:t>
      </w:r>
      <w:r w:rsidRPr="00EC683F">
        <w:rPr>
          <w:i/>
          <w:sz w:val="24"/>
          <w:szCs w:val="24"/>
        </w:rPr>
        <w:t xml:space="preserve"> дата рождения:___________, паспорт: серия ________ № __________, выдан: _______________________ ____________, зарегистрирован:_______________________</w:t>
      </w:r>
      <w:r w:rsidRPr="00EC683F">
        <w:rPr>
          <w:sz w:val="24"/>
          <w:szCs w:val="24"/>
        </w:rPr>
        <w:t xml:space="preserve">, именуемый в дальнейшем «Исполнитель», с другой стороны, далее именуемые Стороны, </w:t>
      </w:r>
      <w:proofErr w:type="gramEnd"/>
    </w:p>
    <w:p w:rsidR="00EC683F" w:rsidRPr="00EC683F" w:rsidRDefault="00EC683F" w:rsidP="00EC683F">
      <w:pPr>
        <w:widowControl/>
        <w:suppressAutoHyphens/>
        <w:spacing w:line="240" w:lineRule="auto"/>
        <w:jc w:val="both"/>
        <w:rPr>
          <w:bCs/>
          <w:sz w:val="24"/>
          <w:szCs w:val="24"/>
          <w:lang w:eastAsia="ar-SA"/>
        </w:rPr>
      </w:pPr>
      <w:r w:rsidRPr="00EC683F">
        <w:rPr>
          <w:sz w:val="24"/>
          <w:szCs w:val="24"/>
        </w:rPr>
        <w:t xml:space="preserve">на основании протокола рассмотрения, оценки и сопоставления котировочных заявок № _________ </w:t>
      </w:r>
      <w:proofErr w:type="gramStart"/>
      <w:r w:rsidRPr="00EC683F">
        <w:rPr>
          <w:sz w:val="24"/>
          <w:szCs w:val="24"/>
        </w:rPr>
        <w:t>от</w:t>
      </w:r>
      <w:proofErr w:type="gramEnd"/>
      <w:r w:rsidRPr="00EC683F">
        <w:rPr>
          <w:sz w:val="24"/>
          <w:szCs w:val="24"/>
        </w:rPr>
        <w:t xml:space="preserve"> ___________ заключили настоящий договор о нижеследующем:</w:t>
      </w:r>
    </w:p>
    <w:p w:rsidR="00EC683F" w:rsidRPr="00EC683F" w:rsidRDefault="00EC683F" w:rsidP="00EC683F">
      <w:pPr>
        <w:spacing w:before="60" w:after="60" w:line="240" w:lineRule="auto"/>
        <w:contextualSpacing/>
        <w:jc w:val="both"/>
        <w:rPr>
          <w:sz w:val="24"/>
          <w:szCs w:val="24"/>
        </w:rPr>
      </w:pPr>
    </w:p>
    <w:p w:rsidR="00EC683F" w:rsidRPr="00EC683F" w:rsidRDefault="00EC683F" w:rsidP="00EC683F">
      <w:pPr>
        <w:widowControl/>
        <w:spacing w:after="60" w:line="240" w:lineRule="auto"/>
        <w:contextualSpacing/>
        <w:jc w:val="center"/>
        <w:rPr>
          <w:caps/>
          <w:sz w:val="24"/>
          <w:szCs w:val="24"/>
        </w:rPr>
      </w:pPr>
      <w:r w:rsidRPr="00EC683F">
        <w:rPr>
          <w:caps/>
          <w:sz w:val="24"/>
          <w:szCs w:val="24"/>
        </w:rPr>
        <w:t>1. Предмет ДОГОВОРА</w:t>
      </w:r>
    </w:p>
    <w:p w:rsidR="00EC683F" w:rsidRPr="00EC683F" w:rsidRDefault="00EC683F" w:rsidP="00EC683F">
      <w:pPr>
        <w:widowControl/>
        <w:tabs>
          <w:tab w:val="left" w:pos="0"/>
          <w:tab w:val="left" w:pos="567"/>
        </w:tabs>
        <w:suppressAutoHyphens/>
        <w:spacing w:line="240" w:lineRule="auto"/>
        <w:ind w:right="-1"/>
        <w:contextualSpacing/>
        <w:jc w:val="both"/>
        <w:rPr>
          <w:sz w:val="24"/>
          <w:szCs w:val="24"/>
          <w:lang w:eastAsia="ar-SA"/>
        </w:rPr>
      </w:pPr>
      <w:r w:rsidRPr="00EC683F">
        <w:rPr>
          <w:sz w:val="24"/>
          <w:szCs w:val="24"/>
          <w:lang w:eastAsia="ar-SA"/>
        </w:rPr>
        <w:t>1.1. Исполнитель обязуется оказать услуги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(далее - услуги) в соответствии с Техническим заданием (Приложение №1 к договору), а Заказчик обязуется принять и оплатить оказанные услуги в соответствии с настоящим договором.</w:t>
      </w:r>
    </w:p>
    <w:p w:rsidR="00EC683F" w:rsidRPr="00EC683F" w:rsidRDefault="00EC683F" w:rsidP="00EC683F">
      <w:pPr>
        <w:widowControl/>
        <w:tabs>
          <w:tab w:val="left" w:pos="0"/>
          <w:tab w:val="left" w:pos="567"/>
        </w:tabs>
        <w:spacing w:after="60" w:line="240" w:lineRule="auto"/>
        <w:contextualSpacing/>
        <w:jc w:val="both"/>
        <w:rPr>
          <w:sz w:val="24"/>
          <w:szCs w:val="24"/>
          <w:lang w:eastAsia="ar-SA"/>
        </w:rPr>
      </w:pPr>
      <w:r w:rsidRPr="00EC683F">
        <w:rPr>
          <w:sz w:val="24"/>
          <w:szCs w:val="24"/>
          <w:lang w:eastAsia="ar-SA"/>
        </w:rPr>
        <w:t xml:space="preserve">1.2. Срок оказания услуг: в течение 120 (Ста двадцати) календарных дней с момента подписания Сторонами настоящего договора. </w:t>
      </w:r>
    </w:p>
    <w:p w:rsidR="00EC683F" w:rsidRPr="00EC683F" w:rsidRDefault="00EC683F" w:rsidP="00EC683F">
      <w:pPr>
        <w:widowControl/>
        <w:tabs>
          <w:tab w:val="left" w:pos="0"/>
          <w:tab w:val="left" w:pos="567"/>
        </w:tabs>
        <w:spacing w:line="240" w:lineRule="auto"/>
        <w:contextualSpacing/>
        <w:jc w:val="both"/>
        <w:rPr>
          <w:snapToGrid w:val="0"/>
          <w:sz w:val="24"/>
          <w:szCs w:val="24"/>
        </w:rPr>
      </w:pPr>
      <w:r w:rsidRPr="00EC683F">
        <w:rPr>
          <w:sz w:val="24"/>
          <w:szCs w:val="24"/>
          <w:lang w:eastAsia="ar-SA"/>
        </w:rPr>
        <w:t xml:space="preserve">1.3. </w:t>
      </w:r>
      <w:r w:rsidRPr="00EC683F">
        <w:rPr>
          <w:snapToGrid w:val="0"/>
          <w:sz w:val="24"/>
          <w:szCs w:val="24"/>
        </w:rPr>
        <w:t>Место оказания услуг:</w:t>
      </w:r>
    </w:p>
    <w:p w:rsidR="00EC683F" w:rsidRPr="00EC683F" w:rsidRDefault="00EC683F" w:rsidP="00EC683F">
      <w:pPr>
        <w:widowControl/>
        <w:tabs>
          <w:tab w:val="left" w:pos="0"/>
          <w:tab w:val="left" w:pos="567"/>
        </w:tabs>
        <w:spacing w:line="240" w:lineRule="auto"/>
        <w:contextualSpacing/>
        <w:jc w:val="both"/>
        <w:rPr>
          <w:snapToGrid w:val="0"/>
          <w:sz w:val="24"/>
          <w:szCs w:val="24"/>
        </w:rPr>
      </w:pPr>
      <w:r w:rsidRPr="00EC683F">
        <w:rPr>
          <w:snapToGrid w:val="0"/>
          <w:sz w:val="24"/>
          <w:szCs w:val="24"/>
        </w:rPr>
        <w:t>- г. Астрахань, ул. Капитана Краснова, 31, ФГБУ «АМП Каспийского моря»;</w:t>
      </w:r>
    </w:p>
    <w:p w:rsidR="00EC683F" w:rsidRPr="00EC683F" w:rsidRDefault="00EC683F" w:rsidP="00EC683F">
      <w:pPr>
        <w:widowControl/>
        <w:tabs>
          <w:tab w:val="left" w:pos="0"/>
          <w:tab w:val="left" w:pos="567"/>
        </w:tabs>
        <w:spacing w:line="240" w:lineRule="auto"/>
        <w:contextualSpacing/>
        <w:jc w:val="both"/>
        <w:rPr>
          <w:snapToGrid w:val="0"/>
          <w:sz w:val="24"/>
          <w:szCs w:val="24"/>
        </w:rPr>
      </w:pPr>
      <w:r w:rsidRPr="00EC683F">
        <w:rPr>
          <w:snapToGrid w:val="0"/>
          <w:sz w:val="24"/>
          <w:szCs w:val="24"/>
        </w:rPr>
        <w:t xml:space="preserve">- Республика Дагестан, г. Махачкала, Проспект Петра </w:t>
      </w:r>
      <w:r w:rsidRPr="00EC683F">
        <w:rPr>
          <w:snapToGrid w:val="0"/>
          <w:sz w:val="24"/>
          <w:szCs w:val="24"/>
          <w:lang w:val="en-US"/>
        </w:rPr>
        <w:t>I</w:t>
      </w:r>
      <w:r w:rsidRPr="00EC683F">
        <w:rPr>
          <w:snapToGrid w:val="0"/>
          <w:sz w:val="24"/>
          <w:szCs w:val="24"/>
        </w:rPr>
        <w:t xml:space="preserve">, 115, Махачкалинский филиал ФГБУ «АМП Каспийского моря», КПП </w:t>
      </w:r>
      <w:r w:rsidRPr="00EC683F">
        <w:rPr>
          <w:sz w:val="24"/>
          <w:szCs w:val="24"/>
        </w:rPr>
        <w:t>057143001</w:t>
      </w:r>
      <w:r w:rsidRPr="00EC683F">
        <w:rPr>
          <w:snapToGrid w:val="0"/>
          <w:sz w:val="24"/>
          <w:szCs w:val="24"/>
        </w:rPr>
        <w:t>.</w:t>
      </w:r>
    </w:p>
    <w:p w:rsidR="00EC683F" w:rsidRPr="00EC683F" w:rsidRDefault="00EC683F" w:rsidP="00EC683F">
      <w:pPr>
        <w:widowControl/>
        <w:tabs>
          <w:tab w:val="left" w:pos="0"/>
          <w:tab w:val="left" w:pos="567"/>
        </w:tabs>
        <w:spacing w:line="240" w:lineRule="auto"/>
        <w:contextualSpacing/>
        <w:jc w:val="both"/>
        <w:rPr>
          <w:color w:val="000000"/>
          <w:spacing w:val="3"/>
          <w:sz w:val="24"/>
          <w:szCs w:val="24"/>
        </w:rPr>
      </w:pPr>
    </w:p>
    <w:p w:rsidR="00EC683F" w:rsidRPr="00EC683F" w:rsidRDefault="00EC683F" w:rsidP="00EC683F">
      <w:pPr>
        <w:widowControl/>
        <w:spacing w:after="60" w:line="240" w:lineRule="auto"/>
        <w:contextualSpacing/>
        <w:jc w:val="center"/>
        <w:rPr>
          <w:caps/>
          <w:sz w:val="24"/>
          <w:szCs w:val="24"/>
        </w:rPr>
      </w:pPr>
      <w:r w:rsidRPr="00EC683F">
        <w:rPr>
          <w:caps/>
          <w:sz w:val="24"/>
          <w:szCs w:val="24"/>
        </w:rPr>
        <w:t>2. ЦЕНА ДОГОВОРА И порядок оплаты.</w:t>
      </w:r>
    </w:p>
    <w:p w:rsidR="00EC683F" w:rsidRPr="00EC683F" w:rsidRDefault="00EC683F" w:rsidP="00EC683F">
      <w:pPr>
        <w:widowControl/>
        <w:spacing w:line="240" w:lineRule="auto"/>
        <w:contextualSpacing/>
        <w:jc w:val="both"/>
        <w:rPr>
          <w:sz w:val="24"/>
          <w:szCs w:val="24"/>
        </w:rPr>
      </w:pPr>
      <w:r w:rsidRPr="00EC683F">
        <w:rPr>
          <w:sz w:val="24"/>
          <w:szCs w:val="24"/>
        </w:rPr>
        <w:t xml:space="preserve">2.1. Цена договора составляет </w:t>
      </w:r>
      <w:r w:rsidRPr="00EC683F">
        <w:rPr>
          <w:i/>
          <w:sz w:val="24"/>
          <w:szCs w:val="24"/>
          <w:u w:val="single"/>
        </w:rPr>
        <w:t>сумма цифрами</w:t>
      </w:r>
      <w:r w:rsidRPr="00EC683F">
        <w:rPr>
          <w:sz w:val="24"/>
          <w:szCs w:val="24"/>
        </w:rPr>
        <w:t xml:space="preserve"> (</w:t>
      </w:r>
      <w:r w:rsidRPr="00EC683F">
        <w:rPr>
          <w:i/>
          <w:sz w:val="24"/>
          <w:szCs w:val="24"/>
          <w:u w:val="single"/>
        </w:rPr>
        <w:t>Сумма прописью</w:t>
      </w:r>
      <w:r w:rsidRPr="00EC683F">
        <w:rPr>
          <w:sz w:val="24"/>
          <w:szCs w:val="24"/>
        </w:rPr>
        <w:t xml:space="preserve">) рублей __ копеек, в том числе НДС 20% - </w:t>
      </w:r>
      <w:r w:rsidRPr="00EC683F">
        <w:rPr>
          <w:i/>
          <w:sz w:val="24"/>
          <w:szCs w:val="24"/>
          <w:u w:val="single"/>
        </w:rPr>
        <w:t>сумма цифрами</w:t>
      </w:r>
      <w:r w:rsidRPr="00EC683F">
        <w:rPr>
          <w:sz w:val="24"/>
          <w:szCs w:val="24"/>
        </w:rPr>
        <w:t xml:space="preserve"> (</w:t>
      </w:r>
      <w:r w:rsidRPr="00EC683F">
        <w:rPr>
          <w:i/>
          <w:sz w:val="24"/>
          <w:szCs w:val="24"/>
          <w:u w:val="single"/>
        </w:rPr>
        <w:t>Сумма прописью</w:t>
      </w:r>
      <w:r w:rsidRPr="00EC683F">
        <w:rPr>
          <w:sz w:val="24"/>
          <w:szCs w:val="24"/>
        </w:rPr>
        <w:t xml:space="preserve">) рублей __ копеек/НДС не облагается на основании </w:t>
      </w:r>
      <w:r w:rsidRPr="00EC683F">
        <w:rPr>
          <w:i/>
          <w:sz w:val="24"/>
          <w:szCs w:val="24"/>
          <w:u w:val="single"/>
        </w:rPr>
        <w:t>указать пункт и статью НК РФ</w:t>
      </w:r>
      <w:r w:rsidRPr="00EC683F">
        <w:rPr>
          <w:sz w:val="24"/>
          <w:szCs w:val="24"/>
        </w:rPr>
        <w:t xml:space="preserve"> (</w:t>
      </w:r>
      <w:r w:rsidRPr="00EC683F">
        <w:rPr>
          <w:i/>
          <w:sz w:val="24"/>
          <w:szCs w:val="24"/>
          <w:u w:val="single"/>
        </w:rPr>
        <w:t>указать реквизиты подтверждающего документа</w:t>
      </w:r>
      <w:r w:rsidRPr="00EC683F">
        <w:rPr>
          <w:sz w:val="24"/>
          <w:szCs w:val="24"/>
        </w:rPr>
        <w:t>).</w:t>
      </w:r>
    </w:p>
    <w:p w:rsidR="00EC683F" w:rsidRPr="00EC683F" w:rsidRDefault="00EC683F" w:rsidP="00EC683F">
      <w:pPr>
        <w:widowControl/>
        <w:spacing w:line="240" w:lineRule="auto"/>
        <w:contextualSpacing/>
        <w:jc w:val="both"/>
        <w:rPr>
          <w:sz w:val="24"/>
          <w:szCs w:val="24"/>
        </w:rPr>
      </w:pPr>
      <w:r w:rsidRPr="00EC683F">
        <w:rPr>
          <w:sz w:val="24"/>
          <w:szCs w:val="24"/>
        </w:rPr>
        <w:t>2.2. Цена договора является твердой и не может изменяться в ходе исполнения договора.</w:t>
      </w:r>
    </w:p>
    <w:p w:rsidR="00EC683F" w:rsidRPr="00EC683F" w:rsidRDefault="00EC683F" w:rsidP="00EC683F">
      <w:pPr>
        <w:widowControl/>
        <w:spacing w:line="240" w:lineRule="auto"/>
        <w:contextualSpacing/>
        <w:jc w:val="both"/>
        <w:rPr>
          <w:sz w:val="24"/>
          <w:szCs w:val="24"/>
        </w:rPr>
      </w:pPr>
      <w:r w:rsidRPr="00EC683F">
        <w:rPr>
          <w:sz w:val="24"/>
          <w:szCs w:val="24"/>
        </w:rPr>
        <w:lastRenderedPageBreak/>
        <w:t>2.3.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EC683F" w:rsidRPr="00EC683F" w:rsidRDefault="00EC683F" w:rsidP="00EC683F">
      <w:pPr>
        <w:widowControl/>
        <w:spacing w:line="240" w:lineRule="auto"/>
        <w:contextualSpacing/>
        <w:jc w:val="both"/>
        <w:rPr>
          <w:sz w:val="24"/>
          <w:szCs w:val="24"/>
        </w:rPr>
      </w:pPr>
      <w:r w:rsidRPr="00EC683F">
        <w:rPr>
          <w:sz w:val="24"/>
          <w:szCs w:val="24"/>
        </w:rPr>
        <w:t xml:space="preserve">2.4. </w:t>
      </w:r>
      <w:proofErr w:type="gramStart"/>
      <w:r w:rsidRPr="00EC683F">
        <w:rPr>
          <w:sz w:val="24"/>
          <w:szCs w:val="24"/>
        </w:rPr>
        <w:t>Оплата за оказанные Исполнителем в полном объеме и принятые Заказчиком услуги осуществляется Заказчиком в безналичной форме, путем перечисления денежных средств на расчетный счет Исполнителя, указанный в разделе 12 договора, в течение 15 (Пятнадцати) рабочих дней с момента подписания Сторонами акта оказанных услуг, на основании предоставленного Исполнителем надлежащим образом оформленного счета.</w:t>
      </w:r>
      <w:proofErr w:type="gramEnd"/>
    </w:p>
    <w:p w:rsidR="00EC683F" w:rsidRPr="00EC683F" w:rsidRDefault="00EC683F" w:rsidP="00EC683F">
      <w:pPr>
        <w:widowControl/>
        <w:spacing w:line="240" w:lineRule="auto"/>
        <w:contextualSpacing/>
        <w:jc w:val="both"/>
        <w:rPr>
          <w:sz w:val="24"/>
          <w:szCs w:val="24"/>
        </w:rPr>
      </w:pPr>
      <w:r w:rsidRPr="00EC683F">
        <w:rPr>
          <w:sz w:val="24"/>
          <w:szCs w:val="24"/>
        </w:rPr>
        <w:t>2.5. Датой оплаты считается дата списания денежных сре</w:t>
      </w:r>
      <w:proofErr w:type="gramStart"/>
      <w:r w:rsidRPr="00EC683F">
        <w:rPr>
          <w:sz w:val="24"/>
          <w:szCs w:val="24"/>
        </w:rPr>
        <w:t>дств с л</w:t>
      </w:r>
      <w:proofErr w:type="gramEnd"/>
      <w:r w:rsidRPr="00EC683F">
        <w:rPr>
          <w:sz w:val="24"/>
          <w:szCs w:val="24"/>
        </w:rPr>
        <w:t>ицевого счёта Заказчика.</w:t>
      </w:r>
    </w:p>
    <w:p w:rsidR="00EC683F" w:rsidRPr="00EC683F" w:rsidRDefault="00EC683F" w:rsidP="00EC683F">
      <w:pPr>
        <w:widowControl/>
        <w:spacing w:line="240" w:lineRule="auto"/>
        <w:contextualSpacing/>
        <w:jc w:val="both"/>
        <w:rPr>
          <w:sz w:val="24"/>
          <w:szCs w:val="24"/>
        </w:rPr>
      </w:pPr>
      <w:r w:rsidRPr="00EC683F">
        <w:rPr>
          <w:sz w:val="24"/>
          <w:szCs w:val="24"/>
        </w:rPr>
        <w:t>2.6.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EC683F" w:rsidRPr="00EC683F" w:rsidRDefault="00EC683F" w:rsidP="00EC683F">
      <w:pPr>
        <w:widowControl/>
        <w:spacing w:line="240" w:lineRule="auto"/>
        <w:contextualSpacing/>
        <w:jc w:val="both"/>
        <w:rPr>
          <w:sz w:val="24"/>
          <w:szCs w:val="24"/>
        </w:rPr>
      </w:pPr>
      <w:r w:rsidRPr="00EC683F">
        <w:rPr>
          <w:sz w:val="24"/>
          <w:szCs w:val="24"/>
        </w:rPr>
        <w:t>2.7. При выявлении факта предоставления ненадлежащим образом оформленных документов (счет, акт оказанных услуг)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EC683F" w:rsidRPr="00EC683F" w:rsidRDefault="00EC683F" w:rsidP="00EC683F">
      <w:pPr>
        <w:widowControl/>
        <w:spacing w:line="240" w:lineRule="auto"/>
        <w:contextualSpacing/>
        <w:jc w:val="both"/>
        <w:rPr>
          <w:sz w:val="24"/>
          <w:szCs w:val="24"/>
        </w:rPr>
      </w:pPr>
    </w:p>
    <w:p w:rsidR="00EC683F" w:rsidRPr="00EC683F" w:rsidRDefault="00EC683F" w:rsidP="00EC683F">
      <w:pPr>
        <w:widowControl/>
        <w:spacing w:before="120" w:after="60" w:line="240" w:lineRule="auto"/>
        <w:contextualSpacing/>
        <w:jc w:val="center"/>
        <w:rPr>
          <w:caps/>
          <w:sz w:val="24"/>
          <w:szCs w:val="24"/>
        </w:rPr>
      </w:pPr>
      <w:r w:rsidRPr="00EC683F">
        <w:rPr>
          <w:caps/>
          <w:sz w:val="24"/>
          <w:szCs w:val="24"/>
        </w:rPr>
        <w:t>3. Права и обязанности сторон</w:t>
      </w:r>
    </w:p>
    <w:p w:rsidR="00EC683F" w:rsidRPr="00EC683F" w:rsidRDefault="00EC683F" w:rsidP="00EC683F">
      <w:pPr>
        <w:widowControl/>
        <w:spacing w:after="60" w:line="240" w:lineRule="auto"/>
        <w:contextualSpacing/>
        <w:jc w:val="both"/>
        <w:rPr>
          <w:sz w:val="24"/>
          <w:szCs w:val="24"/>
        </w:rPr>
      </w:pPr>
      <w:r w:rsidRPr="00EC683F">
        <w:rPr>
          <w:sz w:val="24"/>
          <w:szCs w:val="24"/>
        </w:rPr>
        <w:t>3.1. Исполнитель обязан:</w:t>
      </w:r>
    </w:p>
    <w:p w:rsidR="00EC683F" w:rsidRPr="00EC683F" w:rsidRDefault="00EC683F" w:rsidP="00EC683F">
      <w:pPr>
        <w:widowControl/>
        <w:spacing w:after="60" w:line="240" w:lineRule="auto"/>
        <w:contextualSpacing/>
        <w:jc w:val="both"/>
        <w:rPr>
          <w:sz w:val="24"/>
          <w:szCs w:val="24"/>
        </w:rPr>
      </w:pPr>
      <w:r w:rsidRPr="00EC683F">
        <w:rPr>
          <w:sz w:val="24"/>
          <w:szCs w:val="24"/>
        </w:rPr>
        <w:t>3.1.1. Оказать услуги в полном объеме и с надлежащим качеством в соответствии с Техническим заданием (Приложение № 1 к договору).</w:t>
      </w:r>
    </w:p>
    <w:p w:rsidR="00EC683F" w:rsidRPr="00EC683F" w:rsidRDefault="00EC683F" w:rsidP="00EC683F">
      <w:pPr>
        <w:widowControl/>
        <w:spacing w:after="60" w:line="240" w:lineRule="auto"/>
        <w:contextualSpacing/>
        <w:jc w:val="both"/>
        <w:rPr>
          <w:sz w:val="24"/>
          <w:szCs w:val="24"/>
        </w:rPr>
      </w:pPr>
      <w:r w:rsidRPr="00EC683F">
        <w:rPr>
          <w:sz w:val="24"/>
          <w:szCs w:val="24"/>
        </w:rPr>
        <w:t>3.1.2.  Провести обучение ответственных пользователей после оказания услуг. Обучение должно быть проведено в пределах срока, указанного в пункте 1.2 настоящего договора.</w:t>
      </w:r>
    </w:p>
    <w:p w:rsidR="00EC683F" w:rsidRPr="00EC683F" w:rsidRDefault="00EC683F" w:rsidP="00EC6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EC683F">
        <w:rPr>
          <w:sz w:val="24"/>
          <w:szCs w:val="24"/>
        </w:rPr>
        <w:t>3.1.3. Гарантировать Заказчику, что результаты услуг, переданные по настоящему договору, не нарушают исключительных прав третьих лиц. Исполнитель должен иметь права на продажу программных продуктов «1С», их внедрение, сопровождение и оказание сопутствующих услуг. Права должны быть подтверждены свидетельством или договором с правообладателем на модификацию структуры базы данных и программного обеспечения «1С».</w:t>
      </w:r>
    </w:p>
    <w:p w:rsidR="00EC683F" w:rsidRPr="00EC683F" w:rsidRDefault="00EC683F" w:rsidP="00EC6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EC683F">
        <w:rPr>
          <w:sz w:val="24"/>
          <w:szCs w:val="24"/>
        </w:rPr>
        <w:t xml:space="preserve">3.1.4.  Своими силами и за свой счет устранять допущенные по его вине недостатки оказанных услуг. </w:t>
      </w:r>
    </w:p>
    <w:p w:rsidR="00EC683F" w:rsidRPr="00EC683F" w:rsidRDefault="00EC683F" w:rsidP="00EC6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trike/>
          <w:color w:val="FF0000"/>
          <w:sz w:val="24"/>
          <w:szCs w:val="24"/>
        </w:rPr>
      </w:pPr>
      <w:r w:rsidRPr="00EC683F">
        <w:rPr>
          <w:sz w:val="24"/>
          <w:szCs w:val="24"/>
        </w:rPr>
        <w:t>3.1.5. Предоставить Заказчику в день окончания услуг акт оказанных услуг, счет, счет-фактуру (если предусмотрен), инструкцию польз</w:t>
      </w:r>
      <w:r w:rsidR="00340215">
        <w:rPr>
          <w:sz w:val="24"/>
          <w:szCs w:val="24"/>
        </w:rPr>
        <w:t>ователя.</w:t>
      </w:r>
    </w:p>
    <w:p w:rsidR="00EC683F" w:rsidRPr="00EC683F" w:rsidRDefault="00EC683F" w:rsidP="00EC6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EC683F">
        <w:rPr>
          <w:sz w:val="24"/>
          <w:szCs w:val="24"/>
        </w:rPr>
        <w:t xml:space="preserve">3.1.6. Сохранять конфиденциальность информации, полученной в процессе исполнения обязательств по настоящему договору.  </w:t>
      </w:r>
    </w:p>
    <w:p w:rsidR="00EC683F" w:rsidRPr="00EC683F" w:rsidRDefault="00EC683F" w:rsidP="00EC683F">
      <w:pPr>
        <w:widowControl/>
        <w:tabs>
          <w:tab w:val="left" w:pos="708"/>
          <w:tab w:val="left" w:pos="1416"/>
          <w:tab w:val="left" w:pos="2124"/>
          <w:tab w:val="left" w:pos="2832"/>
        </w:tabs>
        <w:spacing w:line="240" w:lineRule="auto"/>
        <w:contextualSpacing/>
        <w:jc w:val="both"/>
        <w:rPr>
          <w:sz w:val="24"/>
          <w:szCs w:val="24"/>
        </w:rPr>
      </w:pPr>
      <w:r w:rsidRPr="00EC683F">
        <w:rPr>
          <w:sz w:val="24"/>
          <w:szCs w:val="24"/>
        </w:rPr>
        <w:t>3.2. Исполнитель имеет право:</w:t>
      </w:r>
      <w:r w:rsidRPr="00EC683F">
        <w:rPr>
          <w:sz w:val="24"/>
          <w:szCs w:val="24"/>
        </w:rPr>
        <w:tab/>
      </w:r>
    </w:p>
    <w:p w:rsidR="00EC683F" w:rsidRPr="00EC683F" w:rsidRDefault="00EC683F" w:rsidP="00EC683F">
      <w:pPr>
        <w:widowControl/>
        <w:spacing w:after="60" w:line="240" w:lineRule="auto"/>
        <w:contextualSpacing/>
        <w:jc w:val="both"/>
        <w:rPr>
          <w:sz w:val="24"/>
          <w:szCs w:val="24"/>
        </w:rPr>
      </w:pPr>
      <w:r w:rsidRPr="00EC683F">
        <w:rPr>
          <w:sz w:val="24"/>
          <w:szCs w:val="24"/>
        </w:rPr>
        <w:t>3.2.1. Привлекать для исполнения обязательств по настоящему договору третьих лиц с письменного согласия Заказчика, при этом оставаясь ответственным за действия третьих лиц перед Заказчиком.</w:t>
      </w:r>
    </w:p>
    <w:p w:rsidR="00EC683F" w:rsidRPr="00EC683F" w:rsidRDefault="00EC683F" w:rsidP="00EC683F">
      <w:pPr>
        <w:widowControl/>
        <w:spacing w:after="60" w:line="240" w:lineRule="auto"/>
        <w:contextualSpacing/>
        <w:jc w:val="both"/>
        <w:rPr>
          <w:sz w:val="24"/>
          <w:szCs w:val="24"/>
        </w:rPr>
      </w:pPr>
      <w:r w:rsidRPr="00EC683F">
        <w:rPr>
          <w:sz w:val="24"/>
          <w:szCs w:val="24"/>
        </w:rPr>
        <w:t>3.2.2. Запрашивать у Заказчика информацию, необходимую для выполнения обязательств по настоящему договору.</w:t>
      </w:r>
    </w:p>
    <w:p w:rsidR="00EC683F" w:rsidRPr="00EC683F" w:rsidRDefault="00EC683F" w:rsidP="00EC683F">
      <w:pPr>
        <w:widowControl/>
        <w:spacing w:after="60" w:line="240" w:lineRule="auto"/>
        <w:contextualSpacing/>
        <w:jc w:val="both"/>
        <w:rPr>
          <w:sz w:val="24"/>
          <w:szCs w:val="24"/>
        </w:rPr>
      </w:pPr>
      <w:r w:rsidRPr="00EC683F">
        <w:rPr>
          <w:sz w:val="24"/>
          <w:szCs w:val="24"/>
        </w:rPr>
        <w:t>3.2.3. Досрочно оказать услуги по настоящему договору.</w:t>
      </w:r>
    </w:p>
    <w:p w:rsidR="00EC683F" w:rsidRPr="00EC683F" w:rsidRDefault="00EC683F" w:rsidP="00EC683F">
      <w:pPr>
        <w:widowControl/>
        <w:spacing w:after="60" w:line="240" w:lineRule="auto"/>
        <w:contextualSpacing/>
        <w:jc w:val="both"/>
        <w:rPr>
          <w:sz w:val="24"/>
          <w:szCs w:val="24"/>
        </w:rPr>
      </w:pPr>
      <w:r w:rsidRPr="00EC683F">
        <w:rPr>
          <w:sz w:val="24"/>
          <w:szCs w:val="24"/>
        </w:rPr>
        <w:t>3.3. Заказчик обязан:</w:t>
      </w:r>
    </w:p>
    <w:p w:rsidR="00EC683F" w:rsidRPr="00EC683F" w:rsidRDefault="00EC683F" w:rsidP="00EC683F">
      <w:pPr>
        <w:widowControl/>
        <w:spacing w:after="60" w:line="240" w:lineRule="auto"/>
        <w:contextualSpacing/>
        <w:jc w:val="both"/>
        <w:rPr>
          <w:sz w:val="24"/>
          <w:szCs w:val="24"/>
        </w:rPr>
      </w:pPr>
      <w:r w:rsidRPr="00EC683F">
        <w:rPr>
          <w:sz w:val="24"/>
          <w:szCs w:val="24"/>
        </w:rPr>
        <w:t>3.3.1. Принять и оплатить услуги в соответствии с настоящим договором.</w:t>
      </w:r>
    </w:p>
    <w:p w:rsidR="00EC683F" w:rsidRPr="00EC683F" w:rsidRDefault="00EC683F" w:rsidP="00EC683F">
      <w:pPr>
        <w:widowControl/>
        <w:spacing w:after="60" w:line="240" w:lineRule="auto"/>
        <w:contextualSpacing/>
        <w:jc w:val="both"/>
        <w:rPr>
          <w:sz w:val="24"/>
          <w:szCs w:val="24"/>
        </w:rPr>
      </w:pPr>
      <w:r w:rsidRPr="00EC683F">
        <w:rPr>
          <w:sz w:val="24"/>
          <w:szCs w:val="24"/>
        </w:rPr>
        <w:t>3.3.2. Предоставлять запрашиваемую Исполнителем информацию, необходимую для выполнения обязательств по настоящему договору.</w:t>
      </w:r>
    </w:p>
    <w:p w:rsidR="00EC683F" w:rsidRPr="00EC683F" w:rsidRDefault="00EC683F" w:rsidP="00EC683F">
      <w:pPr>
        <w:widowControl/>
        <w:spacing w:after="60" w:line="240" w:lineRule="auto"/>
        <w:contextualSpacing/>
        <w:jc w:val="both"/>
        <w:rPr>
          <w:sz w:val="24"/>
          <w:szCs w:val="24"/>
        </w:rPr>
      </w:pPr>
      <w:r w:rsidRPr="00EC683F">
        <w:rPr>
          <w:sz w:val="24"/>
          <w:szCs w:val="24"/>
        </w:rPr>
        <w:t>3.4. Заказчик имеет право:</w:t>
      </w:r>
    </w:p>
    <w:p w:rsidR="00EC683F" w:rsidRPr="00EC683F" w:rsidRDefault="00EC683F" w:rsidP="00EC683F">
      <w:pPr>
        <w:widowControl/>
        <w:spacing w:after="60" w:line="240" w:lineRule="auto"/>
        <w:contextualSpacing/>
        <w:jc w:val="both"/>
        <w:rPr>
          <w:sz w:val="24"/>
          <w:szCs w:val="24"/>
        </w:rPr>
      </w:pPr>
      <w:r w:rsidRPr="00EC683F">
        <w:rPr>
          <w:sz w:val="24"/>
          <w:szCs w:val="24"/>
        </w:rPr>
        <w:t>3.4.1. Контролировать ход и качество оказываемых Исполнителем услуг.</w:t>
      </w:r>
    </w:p>
    <w:p w:rsidR="00EC683F" w:rsidRPr="00EC683F" w:rsidRDefault="00EC683F" w:rsidP="00EC683F">
      <w:pPr>
        <w:widowControl/>
        <w:spacing w:after="60" w:line="240" w:lineRule="auto"/>
        <w:contextualSpacing/>
        <w:jc w:val="both"/>
        <w:rPr>
          <w:sz w:val="24"/>
          <w:szCs w:val="24"/>
        </w:rPr>
      </w:pPr>
      <w:r w:rsidRPr="00EC683F">
        <w:rPr>
          <w:sz w:val="24"/>
          <w:szCs w:val="24"/>
        </w:rPr>
        <w:t>3.4.2. Требовать предоставления информации, касающейся оказания услуг по настоящему договору.</w:t>
      </w:r>
    </w:p>
    <w:p w:rsidR="00EC683F" w:rsidRPr="00EC683F" w:rsidRDefault="00EC683F" w:rsidP="00EC683F">
      <w:pPr>
        <w:widowControl/>
        <w:spacing w:after="60" w:line="240" w:lineRule="auto"/>
        <w:contextualSpacing/>
        <w:jc w:val="both"/>
        <w:rPr>
          <w:sz w:val="24"/>
          <w:szCs w:val="24"/>
        </w:rPr>
      </w:pPr>
      <w:r w:rsidRPr="00EC683F">
        <w:rPr>
          <w:sz w:val="24"/>
          <w:szCs w:val="24"/>
        </w:rPr>
        <w:t>3.4.3. Потребовать устранения обнаруженных при приемке оказанных услуг и в период гарантийного срока недостатков (дефектов) за счет Исполнителя.</w:t>
      </w:r>
    </w:p>
    <w:p w:rsidR="00EC683F" w:rsidRPr="00EC683F" w:rsidRDefault="00EC683F" w:rsidP="00EC683F">
      <w:pPr>
        <w:suppressAutoHyphens/>
        <w:spacing w:line="240" w:lineRule="auto"/>
        <w:ind w:left="710"/>
        <w:contextualSpacing/>
        <w:jc w:val="center"/>
        <w:rPr>
          <w:sz w:val="24"/>
          <w:szCs w:val="24"/>
        </w:rPr>
      </w:pPr>
    </w:p>
    <w:p w:rsidR="00EC683F" w:rsidRPr="00EC683F" w:rsidRDefault="00EC683F" w:rsidP="00EC683F">
      <w:pPr>
        <w:widowControl/>
        <w:spacing w:before="120" w:after="60" w:line="240" w:lineRule="auto"/>
        <w:contextualSpacing/>
        <w:jc w:val="center"/>
        <w:rPr>
          <w:caps/>
          <w:sz w:val="24"/>
          <w:szCs w:val="24"/>
        </w:rPr>
      </w:pPr>
      <w:r w:rsidRPr="00EC683F">
        <w:rPr>
          <w:caps/>
          <w:sz w:val="24"/>
          <w:szCs w:val="24"/>
        </w:rPr>
        <w:lastRenderedPageBreak/>
        <w:t>4. ПОРЯДОК СДАЧИ-ПРИЕМКИ ОКАЗАННЫХ УСЛУГ</w:t>
      </w:r>
    </w:p>
    <w:p w:rsidR="00EC683F" w:rsidRPr="00EC683F" w:rsidRDefault="00EC683F" w:rsidP="00EC683F">
      <w:pPr>
        <w:widowControl/>
        <w:tabs>
          <w:tab w:val="left" w:pos="0"/>
          <w:tab w:val="left" w:pos="567"/>
        </w:tabs>
        <w:spacing w:line="240" w:lineRule="auto"/>
        <w:contextualSpacing/>
        <w:jc w:val="both"/>
        <w:rPr>
          <w:sz w:val="24"/>
          <w:szCs w:val="24"/>
        </w:rPr>
      </w:pPr>
      <w:r w:rsidRPr="00EC683F">
        <w:rPr>
          <w:sz w:val="24"/>
          <w:szCs w:val="24"/>
          <w:lang w:eastAsia="ar-SA"/>
        </w:rPr>
        <w:t xml:space="preserve">4.1. </w:t>
      </w:r>
      <w:r w:rsidRPr="00EC683F">
        <w:rPr>
          <w:sz w:val="24"/>
          <w:szCs w:val="24"/>
        </w:rPr>
        <w:t xml:space="preserve">Приемка оказанных услуг осуществляется в ФГБУ «АМП Каспийского моря» по адресу: </w:t>
      </w:r>
    </w:p>
    <w:p w:rsidR="00EC683F" w:rsidRPr="00EC683F" w:rsidRDefault="00EC683F" w:rsidP="00EC683F">
      <w:pPr>
        <w:widowControl/>
        <w:tabs>
          <w:tab w:val="left" w:pos="0"/>
          <w:tab w:val="left" w:pos="567"/>
        </w:tabs>
        <w:spacing w:line="240" w:lineRule="auto"/>
        <w:contextualSpacing/>
        <w:jc w:val="both"/>
        <w:rPr>
          <w:sz w:val="24"/>
          <w:szCs w:val="24"/>
        </w:rPr>
      </w:pPr>
      <w:r w:rsidRPr="00EC683F">
        <w:rPr>
          <w:sz w:val="24"/>
          <w:szCs w:val="24"/>
        </w:rPr>
        <w:t>г. Астрахань, ул. Капитана Краснова, 31.</w:t>
      </w:r>
    </w:p>
    <w:p w:rsidR="00EC683F" w:rsidRPr="00EC683F" w:rsidRDefault="00EC683F" w:rsidP="00EC683F">
      <w:pPr>
        <w:widowControl/>
        <w:spacing w:line="240" w:lineRule="auto"/>
        <w:contextualSpacing/>
        <w:jc w:val="both"/>
        <w:rPr>
          <w:sz w:val="24"/>
          <w:szCs w:val="24"/>
        </w:rPr>
      </w:pPr>
      <w:r w:rsidRPr="00EC683F">
        <w:rPr>
          <w:sz w:val="24"/>
          <w:szCs w:val="24"/>
        </w:rPr>
        <w:t>4.2. Документом, подтверждающим факт оказания Исполнителем услуг, является подписанный Сторонами акт оказанных услуг.</w:t>
      </w:r>
    </w:p>
    <w:p w:rsidR="00EC683F" w:rsidRPr="00EC683F" w:rsidRDefault="00EC683F" w:rsidP="00EC683F">
      <w:pPr>
        <w:widowControl/>
        <w:spacing w:line="240" w:lineRule="auto"/>
        <w:contextualSpacing/>
        <w:jc w:val="both"/>
        <w:rPr>
          <w:sz w:val="24"/>
          <w:szCs w:val="24"/>
        </w:rPr>
      </w:pPr>
      <w:r w:rsidRPr="00EC683F">
        <w:rPr>
          <w:sz w:val="24"/>
          <w:szCs w:val="24"/>
        </w:rPr>
        <w:t xml:space="preserve">4.3. В день окончания услуг Исполнитель </w:t>
      </w:r>
      <w:proofErr w:type="gramStart"/>
      <w:r w:rsidRPr="00EC683F">
        <w:rPr>
          <w:sz w:val="24"/>
          <w:szCs w:val="24"/>
        </w:rPr>
        <w:t>предоставляет Заказчику следующие документы</w:t>
      </w:r>
      <w:proofErr w:type="gramEnd"/>
      <w:r w:rsidRPr="00EC683F">
        <w:rPr>
          <w:sz w:val="24"/>
          <w:szCs w:val="24"/>
        </w:rPr>
        <w:t xml:space="preserve">, подписанные Исполнителем: </w:t>
      </w:r>
    </w:p>
    <w:p w:rsidR="00EC683F" w:rsidRPr="00EC683F" w:rsidRDefault="00EC683F" w:rsidP="00EC683F">
      <w:pPr>
        <w:widowControl/>
        <w:spacing w:line="240" w:lineRule="auto"/>
        <w:contextualSpacing/>
        <w:jc w:val="both"/>
        <w:rPr>
          <w:sz w:val="24"/>
          <w:szCs w:val="24"/>
        </w:rPr>
      </w:pPr>
      <w:r w:rsidRPr="00EC683F">
        <w:rPr>
          <w:sz w:val="24"/>
          <w:szCs w:val="24"/>
        </w:rPr>
        <w:t>–</w:t>
      </w:r>
      <w:r w:rsidRPr="00EC683F">
        <w:rPr>
          <w:sz w:val="24"/>
          <w:szCs w:val="24"/>
        </w:rPr>
        <w:tab/>
        <w:t>счет на оплату оказанных услуг;</w:t>
      </w:r>
    </w:p>
    <w:p w:rsidR="00EC683F" w:rsidRPr="00EC683F" w:rsidRDefault="00EC683F" w:rsidP="00EC683F">
      <w:pPr>
        <w:widowControl/>
        <w:spacing w:line="240" w:lineRule="auto"/>
        <w:contextualSpacing/>
        <w:jc w:val="both"/>
        <w:rPr>
          <w:sz w:val="24"/>
          <w:szCs w:val="24"/>
        </w:rPr>
      </w:pPr>
      <w:r w:rsidRPr="00EC683F">
        <w:rPr>
          <w:sz w:val="24"/>
          <w:szCs w:val="24"/>
        </w:rPr>
        <w:t>–</w:t>
      </w:r>
      <w:r w:rsidRPr="00EC683F">
        <w:rPr>
          <w:sz w:val="24"/>
          <w:szCs w:val="24"/>
        </w:rPr>
        <w:tab/>
        <w:t>акт оказанных услуг;</w:t>
      </w:r>
    </w:p>
    <w:p w:rsidR="00EC683F" w:rsidRPr="00EC683F" w:rsidRDefault="00EC683F" w:rsidP="00EC683F">
      <w:pPr>
        <w:widowControl/>
        <w:spacing w:line="240" w:lineRule="auto"/>
        <w:contextualSpacing/>
        <w:jc w:val="both"/>
        <w:rPr>
          <w:sz w:val="24"/>
          <w:szCs w:val="24"/>
        </w:rPr>
      </w:pPr>
      <w:r w:rsidRPr="00EC683F">
        <w:rPr>
          <w:sz w:val="24"/>
          <w:szCs w:val="24"/>
        </w:rPr>
        <w:t>–</w:t>
      </w:r>
      <w:r w:rsidRPr="00EC683F">
        <w:rPr>
          <w:sz w:val="24"/>
          <w:szCs w:val="24"/>
        </w:rPr>
        <w:tab/>
        <w:t>счет-фактура (если предусмотрен);</w:t>
      </w:r>
    </w:p>
    <w:p w:rsidR="00EC683F" w:rsidRPr="00EC683F" w:rsidRDefault="00082F54" w:rsidP="00EC683F">
      <w:pPr>
        <w:widowControl/>
        <w:spacing w:line="240" w:lineRule="auto"/>
        <w:contextualSpacing/>
        <w:jc w:val="both"/>
        <w:rPr>
          <w:sz w:val="24"/>
          <w:szCs w:val="24"/>
        </w:rPr>
      </w:pPr>
      <w:r>
        <w:rPr>
          <w:sz w:val="24"/>
          <w:szCs w:val="24"/>
        </w:rPr>
        <w:t>–</w:t>
      </w:r>
      <w:r>
        <w:rPr>
          <w:sz w:val="24"/>
          <w:szCs w:val="24"/>
        </w:rPr>
        <w:tab/>
        <w:t>инструкция пользователя</w:t>
      </w:r>
      <w:r w:rsidR="00EC683F" w:rsidRPr="00EC683F">
        <w:rPr>
          <w:sz w:val="24"/>
          <w:szCs w:val="24"/>
        </w:rPr>
        <w:t>.</w:t>
      </w:r>
    </w:p>
    <w:p w:rsidR="00EC683F" w:rsidRPr="00EC683F" w:rsidRDefault="00EC683F" w:rsidP="00EC683F">
      <w:pPr>
        <w:widowControl/>
        <w:spacing w:line="240" w:lineRule="auto"/>
        <w:contextualSpacing/>
        <w:jc w:val="both"/>
        <w:rPr>
          <w:sz w:val="24"/>
          <w:szCs w:val="24"/>
        </w:rPr>
      </w:pPr>
      <w:r w:rsidRPr="00EC683F">
        <w:rPr>
          <w:sz w:val="24"/>
          <w:szCs w:val="24"/>
        </w:rPr>
        <w:t xml:space="preserve">4.4. Заказчик в течение 5 (Пяти) рабочих дней с момента представления Исполнителем документов, указанных в пункте 4.2 настоящего договора, подписывает акт оказанных услуг или направляет Исполнителю мотивированный отказ от подписания акта оказанных услуг. </w:t>
      </w:r>
    </w:p>
    <w:p w:rsidR="00EC683F" w:rsidRPr="00EC683F" w:rsidRDefault="00EC683F" w:rsidP="00EC683F">
      <w:pPr>
        <w:widowControl/>
        <w:spacing w:line="240" w:lineRule="auto"/>
        <w:contextualSpacing/>
        <w:jc w:val="both"/>
        <w:rPr>
          <w:sz w:val="24"/>
          <w:szCs w:val="24"/>
        </w:rPr>
      </w:pPr>
      <w:r w:rsidRPr="00EC683F">
        <w:rPr>
          <w:sz w:val="24"/>
          <w:szCs w:val="24"/>
        </w:rPr>
        <w:t>4.5. В случае представления Заказчиком мотивированного отказа от приемки оказанных услуг, Исполнитель обязуется устранить выявленные Заказчиком недостатки оказанных услуг в течение трех рабочих дней с момента получения от Заказчика мотивированного отказа от подписания акта оказанных услуг.</w:t>
      </w:r>
    </w:p>
    <w:p w:rsidR="00EC683F" w:rsidRPr="00EC683F" w:rsidRDefault="00EC683F" w:rsidP="00EC683F">
      <w:pPr>
        <w:widowControl/>
        <w:spacing w:line="240" w:lineRule="auto"/>
        <w:contextualSpacing/>
        <w:jc w:val="both"/>
        <w:rPr>
          <w:sz w:val="24"/>
          <w:szCs w:val="24"/>
        </w:rPr>
      </w:pPr>
      <w:r w:rsidRPr="00EC683F">
        <w:rPr>
          <w:sz w:val="24"/>
          <w:szCs w:val="24"/>
        </w:rPr>
        <w:t>4.6. После устранения недостатков оказанных услуг Исполнитель повторно представляет Заказчику акт оказанных услуг, с указанием текущей даты его представления, и Стороны осуществляют сдачу-приемку услуг в порядке, указанном в настоящем разделе договора.</w:t>
      </w:r>
    </w:p>
    <w:p w:rsidR="00EC683F" w:rsidRPr="00EC683F" w:rsidRDefault="00EC683F" w:rsidP="00EC683F">
      <w:pPr>
        <w:widowControl/>
        <w:spacing w:line="240" w:lineRule="auto"/>
        <w:contextualSpacing/>
        <w:jc w:val="both"/>
        <w:rPr>
          <w:sz w:val="24"/>
          <w:szCs w:val="24"/>
        </w:rPr>
      </w:pPr>
    </w:p>
    <w:p w:rsidR="00EC683F" w:rsidRPr="00EC683F" w:rsidRDefault="00EC683F" w:rsidP="00EC683F">
      <w:pPr>
        <w:widowControl/>
        <w:tabs>
          <w:tab w:val="center" w:pos="4748"/>
          <w:tab w:val="right" w:pos="9497"/>
        </w:tabs>
        <w:spacing w:before="120" w:after="60" w:line="240" w:lineRule="auto"/>
        <w:contextualSpacing/>
        <w:jc w:val="center"/>
        <w:rPr>
          <w:caps/>
          <w:sz w:val="24"/>
          <w:szCs w:val="24"/>
        </w:rPr>
      </w:pPr>
      <w:r w:rsidRPr="00EC683F">
        <w:rPr>
          <w:caps/>
          <w:sz w:val="24"/>
          <w:szCs w:val="24"/>
        </w:rPr>
        <w:t>5. Гарантийные обязательства</w:t>
      </w:r>
    </w:p>
    <w:p w:rsidR="00EC683F" w:rsidRPr="00EC683F" w:rsidRDefault="00EC683F" w:rsidP="00EC683F">
      <w:pPr>
        <w:tabs>
          <w:tab w:val="left" w:pos="567"/>
        </w:tabs>
        <w:spacing w:line="240" w:lineRule="auto"/>
        <w:jc w:val="both"/>
        <w:rPr>
          <w:rFonts w:eastAsia="Arial Unicode MS"/>
          <w:color w:val="FF0000"/>
          <w:sz w:val="24"/>
          <w:szCs w:val="24"/>
          <w:lang w:eastAsia="ar-SA"/>
        </w:rPr>
      </w:pPr>
      <w:r w:rsidRPr="00EC683F">
        <w:rPr>
          <w:rFonts w:eastAsia="Arial Unicode MS"/>
          <w:sz w:val="24"/>
          <w:szCs w:val="24"/>
          <w:lang w:eastAsia="ar-SA"/>
        </w:rPr>
        <w:t xml:space="preserve">5.1. </w:t>
      </w:r>
      <w:r w:rsidRPr="00EC683F">
        <w:rPr>
          <w:sz w:val="24"/>
          <w:szCs w:val="24"/>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EC683F" w:rsidRPr="00EC683F" w:rsidRDefault="00EC683F" w:rsidP="00EC683F">
      <w:pPr>
        <w:tabs>
          <w:tab w:val="left" w:pos="567"/>
        </w:tabs>
        <w:spacing w:line="240" w:lineRule="auto"/>
        <w:jc w:val="both"/>
        <w:rPr>
          <w:rFonts w:eastAsia="Arial Unicode MS"/>
          <w:sz w:val="24"/>
          <w:szCs w:val="24"/>
          <w:lang w:eastAsia="ar-SA"/>
        </w:rPr>
      </w:pPr>
      <w:r w:rsidRPr="00EC683F">
        <w:rPr>
          <w:rFonts w:eastAsia="Arial Unicode MS"/>
          <w:sz w:val="24"/>
          <w:szCs w:val="24"/>
          <w:lang w:eastAsia="ar-SA"/>
        </w:rPr>
        <w:t xml:space="preserve">5.2. Гарантийный срок на услуги составляет </w:t>
      </w:r>
      <w:r w:rsidRPr="00EC683F">
        <w:rPr>
          <w:rFonts w:eastAsia="Arial Unicode MS"/>
          <w:i/>
          <w:sz w:val="24"/>
          <w:szCs w:val="24"/>
          <w:lang w:eastAsia="ar-SA"/>
        </w:rPr>
        <w:t>не менее 2 (Двух) месяцев</w:t>
      </w:r>
      <w:r w:rsidRPr="00EC683F">
        <w:rPr>
          <w:rFonts w:eastAsia="Arial Unicode MS"/>
          <w:sz w:val="24"/>
          <w:szCs w:val="24"/>
          <w:lang w:eastAsia="ar-SA"/>
        </w:rPr>
        <w:t xml:space="preserve"> с момента подписания Сторонами акта оказанных услуг. </w:t>
      </w:r>
    </w:p>
    <w:p w:rsidR="00EC683F" w:rsidRPr="00EC683F" w:rsidRDefault="00EC683F" w:rsidP="00EC683F">
      <w:pPr>
        <w:spacing w:line="240" w:lineRule="auto"/>
        <w:jc w:val="both"/>
        <w:rPr>
          <w:sz w:val="24"/>
          <w:szCs w:val="24"/>
        </w:rPr>
      </w:pPr>
      <w:r w:rsidRPr="00EC683F">
        <w:rPr>
          <w:sz w:val="24"/>
          <w:szCs w:val="24"/>
        </w:rPr>
        <w:t xml:space="preserve">5.3. В случае обнаружения в период </w:t>
      </w:r>
      <w:proofErr w:type="gramStart"/>
      <w:r w:rsidRPr="00EC683F">
        <w:rPr>
          <w:sz w:val="24"/>
          <w:szCs w:val="24"/>
        </w:rPr>
        <w:t>действия гарантии дефектов/недостатков оказанных услуг</w:t>
      </w:r>
      <w:proofErr w:type="gramEnd"/>
      <w:r w:rsidRPr="00EC683F">
        <w:rPr>
          <w:sz w:val="24"/>
          <w:szCs w:val="24"/>
        </w:rPr>
        <w:t xml:space="preserve"> Исполнитель обязан устранить соответствующие недостатки своими силами и за свой счет в течение трех календарных дней с момента получения претензии Заказчика.</w:t>
      </w:r>
    </w:p>
    <w:p w:rsidR="00EC683F" w:rsidRPr="00EC683F" w:rsidRDefault="00EC683F" w:rsidP="00EC683F">
      <w:pPr>
        <w:widowControl/>
        <w:spacing w:after="60" w:line="240" w:lineRule="auto"/>
        <w:contextualSpacing/>
        <w:jc w:val="both"/>
        <w:rPr>
          <w:sz w:val="24"/>
          <w:szCs w:val="24"/>
        </w:rPr>
      </w:pPr>
    </w:p>
    <w:p w:rsidR="00EC683F" w:rsidRPr="00EC683F" w:rsidRDefault="00EC683F" w:rsidP="00EC683F">
      <w:pPr>
        <w:widowControl/>
        <w:suppressAutoHyphens/>
        <w:spacing w:line="240" w:lineRule="auto"/>
        <w:contextualSpacing/>
        <w:jc w:val="center"/>
        <w:rPr>
          <w:rFonts w:cs="Calibri"/>
          <w:bCs/>
          <w:spacing w:val="-3"/>
          <w:sz w:val="24"/>
          <w:szCs w:val="24"/>
          <w:lang w:eastAsia="ar-SA"/>
        </w:rPr>
      </w:pPr>
      <w:r w:rsidRPr="00EC683F">
        <w:rPr>
          <w:rFonts w:cs="Calibri"/>
          <w:bCs/>
          <w:spacing w:val="-8"/>
          <w:sz w:val="24"/>
          <w:szCs w:val="24"/>
          <w:lang w:eastAsia="ar-SA"/>
        </w:rPr>
        <w:t xml:space="preserve">6. </w:t>
      </w:r>
      <w:r w:rsidRPr="00EC683F">
        <w:rPr>
          <w:rFonts w:cs="Calibri"/>
          <w:bCs/>
          <w:spacing w:val="-3"/>
          <w:sz w:val="24"/>
          <w:szCs w:val="24"/>
          <w:lang w:eastAsia="ar-SA"/>
        </w:rPr>
        <w:t>ОТВЕТСТВЕННОСТЬ СТОРОН</w:t>
      </w:r>
    </w:p>
    <w:p w:rsidR="00EC683F" w:rsidRPr="00EC683F" w:rsidRDefault="00EC683F" w:rsidP="00EC683F">
      <w:pPr>
        <w:widowControl/>
        <w:spacing w:line="240" w:lineRule="auto"/>
        <w:jc w:val="both"/>
        <w:rPr>
          <w:sz w:val="24"/>
          <w:szCs w:val="24"/>
        </w:rPr>
      </w:pPr>
      <w:r w:rsidRPr="00EC683F">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EC683F" w:rsidRPr="00EC683F" w:rsidRDefault="00EC683F" w:rsidP="00EC683F">
      <w:pPr>
        <w:widowControl/>
        <w:spacing w:line="240" w:lineRule="auto"/>
        <w:jc w:val="both"/>
        <w:rPr>
          <w:sz w:val="24"/>
          <w:szCs w:val="24"/>
        </w:rPr>
      </w:pPr>
      <w:r w:rsidRPr="00EC683F">
        <w:rPr>
          <w:sz w:val="24"/>
          <w:szCs w:val="24"/>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EC683F" w:rsidRPr="00EC683F" w:rsidRDefault="00EC683F" w:rsidP="00EC683F">
      <w:pPr>
        <w:widowControl/>
        <w:spacing w:line="240" w:lineRule="auto"/>
        <w:jc w:val="both"/>
        <w:rPr>
          <w:sz w:val="24"/>
          <w:szCs w:val="24"/>
        </w:rPr>
      </w:pPr>
      <w:r w:rsidRPr="00EC683F">
        <w:rPr>
          <w:sz w:val="24"/>
          <w:szCs w:val="24"/>
        </w:rPr>
        <w:t>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EC683F" w:rsidRPr="00EC683F" w:rsidRDefault="00EC683F" w:rsidP="00EC683F">
      <w:pPr>
        <w:widowControl/>
        <w:spacing w:line="240" w:lineRule="auto"/>
        <w:jc w:val="both"/>
        <w:rPr>
          <w:sz w:val="24"/>
          <w:szCs w:val="24"/>
        </w:rPr>
      </w:pPr>
      <w:r w:rsidRPr="00EC683F">
        <w:rPr>
          <w:sz w:val="24"/>
          <w:szCs w:val="24"/>
        </w:rPr>
        <w:t>6.4. Уплата пени не освобождает сторону, нарушившую обязательства, от исполнения обязательства в полном объеме.</w:t>
      </w:r>
    </w:p>
    <w:p w:rsidR="00EC683F" w:rsidRPr="00EC683F" w:rsidRDefault="00EC683F" w:rsidP="00EC683F">
      <w:pPr>
        <w:widowControl/>
        <w:spacing w:line="240" w:lineRule="auto"/>
        <w:jc w:val="both"/>
        <w:rPr>
          <w:sz w:val="24"/>
          <w:szCs w:val="24"/>
        </w:rPr>
      </w:pPr>
      <w:r w:rsidRPr="00EC683F">
        <w:rPr>
          <w:sz w:val="24"/>
          <w:szCs w:val="24"/>
        </w:rPr>
        <w:t>6.5. Заказчик вправе удержать суммы пеней, исчисленных в соответствии с настоящим договором, при оплате товара.</w:t>
      </w:r>
    </w:p>
    <w:p w:rsidR="00EC683F" w:rsidRPr="00EC683F" w:rsidRDefault="00EC683F" w:rsidP="00EC683F">
      <w:pPr>
        <w:widowControl/>
        <w:spacing w:line="240" w:lineRule="auto"/>
        <w:jc w:val="both"/>
        <w:rPr>
          <w:sz w:val="24"/>
          <w:szCs w:val="24"/>
        </w:rPr>
      </w:pPr>
      <w:r w:rsidRPr="00EC683F">
        <w:rPr>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C683F" w:rsidRPr="00EC683F" w:rsidRDefault="00EC683F" w:rsidP="00EC683F">
      <w:pPr>
        <w:widowControl/>
        <w:spacing w:line="240" w:lineRule="auto"/>
        <w:ind w:firstLine="709"/>
        <w:rPr>
          <w:sz w:val="24"/>
          <w:szCs w:val="24"/>
        </w:rPr>
      </w:pPr>
    </w:p>
    <w:p w:rsidR="00EC683F" w:rsidRPr="00EC683F" w:rsidRDefault="00EC683F" w:rsidP="00EC683F">
      <w:pPr>
        <w:widowControl/>
        <w:shd w:val="clear" w:color="auto" w:fill="FFFFFF"/>
        <w:spacing w:line="240" w:lineRule="auto"/>
        <w:jc w:val="center"/>
        <w:rPr>
          <w:bCs/>
          <w:spacing w:val="-2"/>
          <w:sz w:val="24"/>
          <w:szCs w:val="24"/>
        </w:rPr>
      </w:pPr>
      <w:r w:rsidRPr="00EC683F">
        <w:rPr>
          <w:bCs/>
          <w:spacing w:val="-2"/>
          <w:sz w:val="24"/>
          <w:szCs w:val="24"/>
        </w:rPr>
        <w:t>7. ПОРЯДОК РАЗРЕШЕНИЯ СПОРОВ</w:t>
      </w:r>
    </w:p>
    <w:p w:rsidR="00EC683F" w:rsidRPr="00EC683F" w:rsidRDefault="00EC683F" w:rsidP="00EC683F">
      <w:pPr>
        <w:widowControl/>
        <w:tabs>
          <w:tab w:val="left" w:pos="284"/>
        </w:tabs>
        <w:spacing w:line="240" w:lineRule="auto"/>
        <w:contextualSpacing/>
        <w:jc w:val="both"/>
        <w:rPr>
          <w:color w:val="000000"/>
          <w:sz w:val="24"/>
          <w:szCs w:val="24"/>
        </w:rPr>
      </w:pPr>
      <w:r w:rsidRPr="00EC683F">
        <w:rPr>
          <w:color w:val="000000"/>
          <w:sz w:val="24"/>
          <w:szCs w:val="24"/>
        </w:rPr>
        <w:t>7.1. Споры и разногласия, которые могут возникнуть между сторонами в ходе исполнения настоящего договора, будут разрешаться путем переговоров.</w:t>
      </w:r>
      <w:r w:rsidRPr="00EC683F">
        <w:rPr>
          <w:sz w:val="24"/>
          <w:szCs w:val="24"/>
        </w:rPr>
        <w:t xml:space="preserve"> </w:t>
      </w:r>
      <w:r w:rsidRPr="00EC683F">
        <w:rPr>
          <w:color w:val="000000"/>
          <w:sz w:val="24"/>
          <w:szCs w:val="24"/>
        </w:rPr>
        <w:t xml:space="preserve">Срок ответа на претензию – 10 (Десять) календарных дней со дня ее получения. </w:t>
      </w:r>
    </w:p>
    <w:p w:rsidR="00EC683F" w:rsidRPr="00EC683F" w:rsidRDefault="00EC683F" w:rsidP="00EC683F">
      <w:pPr>
        <w:widowControl/>
        <w:tabs>
          <w:tab w:val="left" w:pos="284"/>
        </w:tabs>
        <w:spacing w:line="240" w:lineRule="auto"/>
        <w:contextualSpacing/>
        <w:jc w:val="both"/>
        <w:rPr>
          <w:color w:val="000000"/>
          <w:sz w:val="24"/>
          <w:szCs w:val="24"/>
        </w:rPr>
      </w:pPr>
      <w:r w:rsidRPr="00EC683F">
        <w:rPr>
          <w:color w:val="000000"/>
          <w:sz w:val="24"/>
          <w:szCs w:val="24"/>
        </w:rPr>
        <w:t>7.2.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EC683F" w:rsidRPr="00EC683F" w:rsidRDefault="00EC683F" w:rsidP="00EC683F">
      <w:pPr>
        <w:widowControl/>
        <w:spacing w:line="240" w:lineRule="auto"/>
        <w:rPr>
          <w:sz w:val="24"/>
          <w:szCs w:val="24"/>
        </w:rPr>
      </w:pPr>
    </w:p>
    <w:p w:rsidR="00EC683F" w:rsidRPr="00EC683F" w:rsidRDefault="00EC683F" w:rsidP="00EC683F">
      <w:pPr>
        <w:widowControl/>
        <w:shd w:val="clear" w:color="auto" w:fill="FFFFFF"/>
        <w:spacing w:line="240" w:lineRule="auto"/>
        <w:jc w:val="center"/>
        <w:rPr>
          <w:bCs/>
          <w:spacing w:val="-2"/>
          <w:sz w:val="24"/>
          <w:szCs w:val="24"/>
        </w:rPr>
      </w:pPr>
      <w:r w:rsidRPr="00EC683F">
        <w:rPr>
          <w:bCs/>
          <w:spacing w:val="-2"/>
          <w:sz w:val="24"/>
          <w:szCs w:val="24"/>
        </w:rPr>
        <w:t>8. СРОК ДЕЙСТВИЯ ДОГОВОРА</w:t>
      </w:r>
    </w:p>
    <w:p w:rsidR="00EC683F" w:rsidRPr="00EC683F" w:rsidRDefault="00EC683F" w:rsidP="00EC683F">
      <w:pPr>
        <w:widowControl/>
        <w:spacing w:line="240" w:lineRule="auto"/>
        <w:jc w:val="both"/>
        <w:rPr>
          <w:sz w:val="24"/>
          <w:szCs w:val="24"/>
        </w:rPr>
      </w:pPr>
      <w:r w:rsidRPr="00EC683F">
        <w:rPr>
          <w:sz w:val="24"/>
          <w:szCs w:val="24"/>
        </w:rPr>
        <w:t>8.1. Настоящий договор вступает в силу с момента его подписания сторонами и действует до полного исполнения Сторонами своих обязательств.</w:t>
      </w:r>
    </w:p>
    <w:p w:rsidR="00EC683F" w:rsidRPr="00EC683F" w:rsidRDefault="00EC683F" w:rsidP="00EC683F">
      <w:pPr>
        <w:widowControl/>
        <w:spacing w:line="240" w:lineRule="auto"/>
        <w:jc w:val="both"/>
        <w:rPr>
          <w:sz w:val="24"/>
          <w:szCs w:val="24"/>
        </w:rPr>
      </w:pPr>
      <w:r w:rsidRPr="00EC683F">
        <w:rPr>
          <w:sz w:val="24"/>
          <w:szCs w:val="24"/>
        </w:rPr>
        <w:t>8.2. Расторжение настоящего договора допускается</w:t>
      </w:r>
      <w:r w:rsidRPr="00EC683F">
        <w:rPr>
          <w:b/>
          <w:bCs/>
          <w:spacing w:val="-2"/>
          <w:sz w:val="24"/>
          <w:szCs w:val="24"/>
        </w:rPr>
        <w:t xml:space="preserve"> </w:t>
      </w:r>
      <w:r w:rsidRPr="00EC683F">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EC683F" w:rsidRPr="00EC683F" w:rsidRDefault="00EC683F" w:rsidP="00EC683F">
      <w:pPr>
        <w:widowControl/>
        <w:spacing w:line="240" w:lineRule="auto"/>
        <w:rPr>
          <w:sz w:val="24"/>
          <w:szCs w:val="24"/>
        </w:rPr>
      </w:pPr>
    </w:p>
    <w:p w:rsidR="00EC683F" w:rsidRPr="00EC683F" w:rsidRDefault="00EC683F" w:rsidP="00EC683F">
      <w:pPr>
        <w:widowControl/>
        <w:spacing w:line="240" w:lineRule="auto"/>
        <w:jc w:val="center"/>
        <w:rPr>
          <w:sz w:val="24"/>
          <w:szCs w:val="24"/>
        </w:rPr>
      </w:pPr>
      <w:r w:rsidRPr="00EC683F">
        <w:rPr>
          <w:sz w:val="24"/>
          <w:szCs w:val="24"/>
        </w:rPr>
        <w:t>9. АНТИКОРРУПЦИОННАЯ ОГОВОРКА</w:t>
      </w:r>
    </w:p>
    <w:p w:rsidR="00EC683F" w:rsidRPr="00EC683F" w:rsidRDefault="00EC683F" w:rsidP="00EC683F">
      <w:pPr>
        <w:widowControl/>
        <w:spacing w:line="240" w:lineRule="auto"/>
        <w:jc w:val="both"/>
        <w:rPr>
          <w:sz w:val="24"/>
          <w:szCs w:val="24"/>
        </w:rPr>
      </w:pPr>
      <w:r w:rsidRPr="00EC683F">
        <w:rPr>
          <w:sz w:val="24"/>
          <w:szCs w:val="24"/>
        </w:rPr>
        <w:t xml:space="preserve">9.1. </w:t>
      </w:r>
      <w:proofErr w:type="gramStart"/>
      <w:r w:rsidRPr="00EC683F">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EC683F">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C683F" w:rsidRPr="00EC683F" w:rsidRDefault="00EC683F" w:rsidP="00EC683F">
      <w:pPr>
        <w:widowControl/>
        <w:spacing w:line="240" w:lineRule="auto"/>
        <w:jc w:val="both"/>
        <w:rPr>
          <w:sz w:val="24"/>
          <w:szCs w:val="24"/>
        </w:rPr>
      </w:pPr>
      <w:r w:rsidRPr="00EC683F">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EC683F" w:rsidRPr="00EC683F" w:rsidRDefault="00EC683F" w:rsidP="00EC683F">
      <w:pPr>
        <w:widowControl/>
        <w:spacing w:line="240" w:lineRule="auto"/>
        <w:ind w:firstLine="567"/>
        <w:rPr>
          <w:sz w:val="24"/>
          <w:szCs w:val="24"/>
        </w:rPr>
      </w:pPr>
    </w:p>
    <w:p w:rsidR="00EC683F" w:rsidRPr="00EC683F" w:rsidRDefault="00EC683F" w:rsidP="00EC683F">
      <w:pPr>
        <w:widowControl/>
        <w:spacing w:line="240" w:lineRule="auto"/>
        <w:ind w:left="720"/>
        <w:jc w:val="center"/>
        <w:rPr>
          <w:sz w:val="24"/>
          <w:szCs w:val="24"/>
        </w:rPr>
      </w:pPr>
      <w:r w:rsidRPr="00EC683F">
        <w:rPr>
          <w:sz w:val="24"/>
          <w:szCs w:val="24"/>
        </w:rPr>
        <w:t>10.</w:t>
      </w:r>
      <w:r w:rsidRPr="00EC683F">
        <w:rPr>
          <w:noProof/>
          <w:sz w:val="24"/>
          <w:szCs w:val="24"/>
        </w:rPr>
        <w:t xml:space="preserve"> </w:t>
      </w:r>
      <w:r w:rsidRPr="00EC683F">
        <w:rPr>
          <w:sz w:val="24"/>
          <w:szCs w:val="24"/>
        </w:rPr>
        <w:t>ОБСТОЯТЕЛЬСТВА НЕПРЕОДОЛИМОЙ СИЛЫ (ФОРС-МАЖОР)</w:t>
      </w:r>
    </w:p>
    <w:p w:rsidR="00EC683F" w:rsidRPr="00EC683F" w:rsidRDefault="00EC683F" w:rsidP="00EC683F">
      <w:pPr>
        <w:widowControl/>
        <w:spacing w:line="240" w:lineRule="auto"/>
        <w:jc w:val="both"/>
        <w:rPr>
          <w:sz w:val="24"/>
          <w:szCs w:val="24"/>
        </w:rPr>
      </w:pPr>
      <w:r w:rsidRPr="00EC683F">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EC683F">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EC683F">
        <w:rPr>
          <w:sz w:val="24"/>
          <w:szCs w:val="24"/>
        </w:rPr>
        <w:t>.</w:t>
      </w:r>
    </w:p>
    <w:p w:rsidR="00EC683F" w:rsidRPr="00EC683F" w:rsidRDefault="00EC683F" w:rsidP="00EC683F">
      <w:pPr>
        <w:widowControl/>
        <w:spacing w:line="240" w:lineRule="auto"/>
        <w:jc w:val="both"/>
        <w:rPr>
          <w:sz w:val="24"/>
          <w:szCs w:val="24"/>
        </w:rPr>
      </w:pPr>
      <w:r w:rsidRPr="00EC683F">
        <w:rPr>
          <w:sz w:val="24"/>
          <w:szCs w:val="24"/>
        </w:rPr>
        <w:t>10.2. В случае наступления этих обстоятель</w:t>
      </w:r>
      <w:proofErr w:type="gramStart"/>
      <w:r w:rsidRPr="00EC683F">
        <w:rPr>
          <w:sz w:val="24"/>
          <w:szCs w:val="24"/>
        </w:rPr>
        <w:t>ств Ст</w:t>
      </w:r>
      <w:proofErr w:type="gramEnd"/>
      <w:r w:rsidRPr="00EC683F">
        <w:rPr>
          <w:sz w:val="24"/>
          <w:szCs w:val="24"/>
        </w:rPr>
        <w:t>орона обязана в течение 5 (Пяти) рабочих дней уведомить об этом другую Сторону.</w:t>
      </w:r>
    </w:p>
    <w:p w:rsidR="00EC683F" w:rsidRPr="00EC683F" w:rsidRDefault="00EC683F" w:rsidP="00EC683F">
      <w:pPr>
        <w:widowControl/>
        <w:spacing w:line="240" w:lineRule="auto"/>
        <w:jc w:val="both"/>
        <w:rPr>
          <w:sz w:val="24"/>
          <w:szCs w:val="24"/>
        </w:rPr>
      </w:pPr>
      <w:r w:rsidRPr="00EC683F">
        <w:rPr>
          <w:sz w:val="24"/>
          <w:szCs w:val="24"/>
        </w:rPr>
        <w:t xml:space="preserve">10.3. Документ, выданный </w:t>
      </w:r>
      <w:r w:rsidRPr="00EC683F">
        <w:rPr>
          <w:iCs/>
          <w:sz w:val="24"/>
          <w:szCs w:val="24"/>
        </w:rPr>
        <w:t>уполномоченным государственным органом</w:t>
      </w:r>
      <w:r w:rsidRPr="00EC683F">
        <w:rPr>
          <w:sz w:val="24"/>
          <w:szCs w:val="24"/>
        </w:rPr>
        <w:t>, является достаточным подтверждением наличия и продолжительности действия непреодолимой силы.</w:t>
      </w:r>
    </w:p>
    <w:p w:rsidR="00EC683F" w:rsidRPr="00EC683F" w:rsidRDefault="00EC683F" w:rsidP="00EC683F">
      <w:pPr>
        <w:widowControl/>
        <w:spacing w:line="240" w:lineRule="auto"/>
        <w:jc w:val="both"/>
        <w:rPr>
          <w:sz w:val="24"/>
          <w:szCs w:val="24"/>
        </w:rPr>
      </w:pPr>
      <w:r w:rsidRPr="00EC683F">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EC683F" w:rsidRPr="00EC683F" w:rsidRDefault="00EC683F" w:rsidP="00EC683F">
      <w:pPr>
        <w:widowControl/>
        <w:spacing w:line="240" w:lineRule="auto"/>
        <w:ind w:firstLine="567"/>
        <w:rPr>
          <w:sz w:val="24"/>
          <w:szCs w:val="24"/>
        </w:rPr>
      </w:pPr>
    </w:p>
    <w:p w:rsidR="00EC683F" w:rsidRPr="00EC683F" w:rsidRDefault="00EC683F" w:rsidP="00EC683F">
      <w:pPr>
        <w:widowControl/>
        <w:shd w:val="clear" w:color="auto" w:fill="FFFFFF"/>
        <w:spacing w:line="240" w:lineRule="auto"/>
        <w:jc w:val="center"/>
        <w:rPr>
          <w:bCs/>
          <w:spacing w:val="-2"/>
          <w:sz w:val="24"/>
          <w:szCs w:val="24"/>
        </w:rPr>
      </w:pPr>
      <w:r w:rsidRPr="00EC683F">
        <w:rPr>
          <w:bCs/>
          <w:spacing w:val="-2"/>
          <w:sz w:val="24"/>
          <w:szCs w:val="24"/>
        </w:rPr>
        <w:t>11. ЗАКЛЮЧИТЕЛЬНЫЕ ПОЛОЖЕНИЯ</w:t>
      </w:r>
    </w:p>
    <w:p w:rsidR="00EC683F" w:rsidRPr="00EC683F" w:rsidRDefault="00EC683F" w:rsidP="00EC683F">
      <w:pPr>
        <w:widowControl/>
        <w:shd w:val="clear" w:color="auto" w:fill="FFFFFF"/>
        <w:spacing w:line="240" w:lineRule="auto"/>
        <w:ind w:right="197"/>
        <w:contextualSpacing/>
        <w:jc w:val="both"/>
        <w:rPr>
          <w:color w:val="000000"/>
          <w:sz w:val="24"/>
          <w:szCs w:val="24"/>
        </w:rPr>
      </w:pPr>
      <w:r w:rsidRPr="00EC683F">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EC683F" w:rsidRPr="00EC683F" w:rsidRDefault="00EC683F" w:rsidP="00EC683F">
      <w:pPr>
        <w:widowControl/>
        <w:shd w:val="clear" w:color="auto" w:fill="FFFFFF"/>
        <w:spacing w:line="240" w:lineRule="auto"/>
        <w:ind w:right="197"/>
        <w:contextualSpacing/>
        <w:jc w:val="both"/>
        <w:rPr>
          <w:color w:val="000000"/>
          <w:sz w:val="24"/>
          <w:szCs w:val="24"/>
        </w:rPr>
      </w:pPr>
      <w:r w:rsidRPr="00EC683F">
        <w:rPr>
          <w:color w:val="000000"/>
          <w:sz w:val="24"/>
          <w:szCs w:val="24"/>
        </w:rPr>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EC683F" w:rsidRPr="00EC683F" w:rsidRDefault="00EC683F" w:rsidP="00EC683F">
      <w:pPr>
        <w:widowControl/>
        <w:shd w:val="clear" w:color="auto" w:fill="FFFFFF"/>
        <w:spacing w:line="240" w:lineRule="auto"/>
        <w:ind w:right="197"/>
        <w:contextualSpacing/>
        <w:jc w:val="both"/>
        <w:rPr>
          <w:color w:val="000000"/>
          <w:sz w:val="24"/>
          <w:szCs w:val="24"/>
        </w:rPr>
      </w:pPr>
      <w:r w:rsidRPr="00EC683F">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EC683F" w:rsidRPr="00EC683F" w:rsidRDefault="00EC683F" w:rsidP="00EC683F">
      <w:pPr>
        <w:widowControl/>
        <w:shd w:val="clear" w:color="auto" w:fill="FFFFFF"/>
        <w:spacing w:line="240" w:lineRule="auto"/>
        <w:ind w:right="197"/>
        <w:contextualSpacing/>
        <w:jc w:val="both"/>
        <w:rPr>
          <w:color w:val="000000"/>
          <w:sz w:val="24"/>
          <w:szCs w:val="24"/>
        </w:rPr>
      </w:pPr>
      <w:r w:rsidRPr="00EC683F">
        <w:rPr>
          <w:color w:val="000000"/>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C683F" w:rsidRPr="00EC683F" w:rsidRDefault="00EC683F" w:rsidP="00EC683F">
      <w:pPr>
        <w:widowControl/>
        <w:shd w:val="clear" w:color="auto" w:fill="FFFFFF"/>
        <w:spacing w:line="240" w:lineRule="auto"/>
        <w:ind w:right="197"/>
        <w:contextualSpacing/>
        <w:jc w:val="both"/>
        <w:rPr>
          <w:color w:val="000000"/>
          <w:sz w:val="24"/>
          <w:szCs w:val="24"/>
        </w:rPr>
      </w:pPr>
      <w:r w:rsidRPr="00EC683F">
        <w:rPr>
          <w:color w:val="000000"/>
          <w:sz w:val="24"/>
          <w:szCs w:val="24"/>
        </w:rPr>
        <w:lastRenderedPageBreak/>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C683F" w:rsidRPr="00EC683F" w:rsidRDefault="00EC683F" w:rsidP="00EC683F">
      <w:pPr>
        <w:widowControl/>
        <w:shd w:val="clear" w:color="auto" w:fill="FFFFFF"/>
        <w:spacing w:line="240" w:lineRule="auto"/>
        <w:ind w:right="197"/>
        <w:contextualSpacing/>
        <w:jc w:val="both"/>
        <w:rPr>
          <w:sz w:val="24"/>
          <w:szCs w:val="24"/>
        </w:rPr>
      </w:pPr>
      <w:r w:rsidRPr="00EC683F">
        <w:rPr>
          <w:sz w:val="24"/>
          <w:szCs w:val="24"/>
        </w:rPr>
        <w:t>11.6.Неотъемлемой частью настоящего договора является следующее приложение:</w:t>
      </w:r>
    </w:p>
    <w:p w:rsidR="00EC683F" w:rsidRPr="00EC683F" w:rsidRDefault="00EC683F" w:rsidP="00EC683F">
      <w:pPr>
        <w:widowControl/>
        <w:shd w:val="clear" w:color="auto" w:fill="FFFFFF"/>
        <w:spacing w:line="240" w:lineRule="auto"/>
        <w:ind w:right="197"/>
        <w:contextualSpacing/>
        <w:jc w:val="both"/>
        <w:rPr>
          <w:sz w:val="24"/>
          <w:szCs w:val="24"/>
        </w:rPr>
      </w:pPr>
      <w:r w:rsidRPr="00EC683F">
        <w:rPr>
          <w:sz w:val="24"/>
          <w:szCs w:val="24"/>
        </w:rPr>
        <w:t>- Приложение № 1 – Техническое задание – на 2 л.</w:t>
      </w:r>
    </w:p>
    <w:p w:rsidR="00EC683F" w:rsidRPr="00EC683F" w:rsidRDefault="00EC683F" w:rsidP="00EC683F">
      <w:pPr>
        <w:widowControl/>
        <w:spacing w:line="240" w:lineRule="auto"/>
        <w:ind w:firstLine="851"/>
        <w:rPr>
          <w:sz w:val="24"/>
          <w:szCs w:val="24"/>
        </w:rPr>
      </w:pPr>
    </w:p>
    <w:p w:rsidR="00EC683F" w:rsidRPr="00EC683F" w:rsidRDefault="00EC683F" w:rsidP="00EC683F">
      <w:pPr>
        <w:widowControl/>
        <w:shd w:val="clear" w:color="auto" w:fill="FFFFFF"/>
        <w:spacing w:line="240" w:lineRule="auto"/>
        <w:jc w:val="center"/>
        <w:rPr>
          <w:bCs/>
          <w:spacing w:val="-1"/>
          <w:sz w:val="24"/>
          <w:szCs w:val="24"/>
        </w:rPr>
      </w:pPr>
      <w:r w:rsidRPr="00EC683F">
        <w:rPr>
          <w:bCs/>
          <w:spacing w:val="-1"/>
          <w:sz w:val="24"/>
          <w:szCs w:val="24"/>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EC683F" w:rsidRPr="00EC683F" w:rsidTr="009A7357">
        <w:trPr>
          <w:trHeight w:val="4971"/>
          <w:jc w:val="center"/>
        </w:trPr>
        <w:tc>
          <w:tcPr>
            <w:tcW w:w="4948" w:type="dxa"/>
          </w:tcPr>
          <w:p w:rsidR="00EC683F" w:rsidRPr="00EC683F" w:rsidRDefault="00EC683F" w:rsidP="00EC683F">
            <w:pPr>
              <w:widowControl/>
              <w:shd w:val="clear" w:color="auto" w:fill="FFFFFF"/>
              <w:spacing w:line="240" w:lineRule="auto"/>
              <w:ind w:left="168"/>
              <w:rPr>
                <w:b/>
                <w:bCs/>
                <w:spacing w:val="-5"/>
                <w:sz w:val="24"/>
                <w:szCs w:val="24"/>
                <w:u w:val="single"/>
              </w:rPr>
            </w:pPr>
          </w:p>
          <w:p w:rsidR="00EC683F" w:rsidRPr="00EC683F" w:rsidRDefault="00EC683F" w:rsidP="00EC683F">
            <w:pPr>
              <w:widowControl/>
              <w:shd w:val="clear" w:color="auto" w:fill="FFFFFF"/>
              <w:spacing w:line="240" w:lineRule="auto"/>
              <w:ind w:left="168"/>
              <w:jc w:val="center"/>
              <w:rPr>
                <w:bCs/>
                <w:spacing w:val="-5"/>
                <w:sz w:val="24"/>
                <w:szCs w:val="24"/>
              </w:rPr>
            </w:pPr>
            <w:r w:rsidRPr="00EC683F">
              <w:rPr>
                <w:bCs/>
                <w:spacing w:val="-5"/>
                <w:sz w:val="24"/>
                <w:szCs w:val="24"/>
              </w:rPr>
              <w:t>ЗАКАЗЧИК:</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ФГБУ «АМП Каспийского моря»</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Россия, 414016, г. Астрахань,</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ул. Капитана Краснова, 31</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ИНН  3018010485</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КПП 301801001</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ОГРН 1023000826177</w:t>
            </w:r>
          </w:p>
          <w:p w:rsidR="00EC683F" w:rsidRPr="00EC683F" w:rsidRDefault="00EC683F" w:rsidP="00EC683F">
            <w:pPr>
              <w:widowControl/>
              <w:spacing w:line="240" w:lineRule="auto"/>
              <w:rPr>
                <w:color w:val="000000"/>
                <w:spacing w:val="3"/>
                <w:sz w:val="24"/>
                <w:szCs w:val="24"/>
              </w:rPr>
            </w:pPr>
            <w:proofErr w:type="gramStart"/>
            <w:r w:rsidRPr="00EC683F">
              <w:rPr>
                <w:color w:val="000000"/>
                <w:spacing w:val="3"/>
                <w:sz w:val="24"/>
                <w:szCs w:val="24"/>
              </w:rPr>
              <w:t>л</w:t>
            </w:r>
            <w:proofErr w:type="gramEnd"/>
            <w:r w:rsidRPr="00EC683F">
              <w:rPr>
                <w:color w:val="000000"/>
                <w:spacing w:val="3"/>
                <w:sz w:val="24"/>
                <w:szCs w:val="24"/>
              </w:rPr>
              <w:t>\</w:t>
            </w:r>
            <w:proofErr w:type="spellStart"/>
            <w:r w:rsidRPr="00EC683F">
              <w:rPr>
                <w:color w:val="000000"/>
                <w:spacing w:val="3"/>
                <w:sz w:val="24"/>
                <w:szCs w:val="24"/>
              </w:rPr>
              <w:t>сч</w:t>
            </w:r>
            <w:proofErr w:type="spellEnd"/>
            <w:r w:rsidRPr="00EC683F">
              <w:rPr>
                <w:color w:val="000000"/>
                <w:spacing w:val="3"/>
                <w:sz w:val="24"/>
                <w:szCs w:val="24"/>
              </w:rPr>
              <w:t xml:space="preserve"> 20256Ц76300</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 xml:space="preserve">в УФК по Астраханской области </w:t>
            </w:r>
          </w:p>
          <w:p w:rsidR="00EC683F" w:rsidRPr="00EC683F" w:rsidRDefault="00EC683F" w:rsidP="00EC683F">
            <w:pPr>
              <w:widowControl/>
              <w:spacing w:line="240" w:lineRule="auto"/>
              <w:rPr>
                <w:color w:val="000000"/>
                <w:spacing w:val="3"/>
                <w:sz w:val="24"/>
                <w:szCs w:val="24"/>
              </w:rPr>
            </w:pPr>
            <w:proofErr w:type="gramStart"/>
            <w:r w:rsidRPr="00EC683F">
              <w:rPr>
                <w:color w:val="000000"/>
                <w:spacing w:val="3"/>
                <w:sz w:val="24"/>
                <w:szCs w:val="24"/>
              </w:rPr>
              <w:t>р</w:t>
            </w:r>
            <w:proofErr w:type="gramEnd"/>
            <w:r w:rsidRPr="00EC683F">
              <w:rPr>
                <w:color w:val="000000"/>
                <w:spacing w:val="3"/>
                <w:sz w:val="24"/>
                <w:szCs w:val="24"/>
              </w:rPr>
              <w:t>\</w:t>
            </w:r>
            <w:proofErr w:type="spellStart"/>
            <w:r w:rsidRPr="00EC683F">
              <w:rPr>
                <w:color w:val="000000"/>
                <w:spacing w:val="3"/>
                <w:sz w:val="24"/>
                <w:szCs w:val="24"/>
              </w:rPr>
              <w:t>сч</w:t>
            </w:r>
            <w:proofErr w:type="spellEnd"/>
            <w:r w:rsidRPr="00EC683F">
              <w:rPr>
                <w:color w:val="000000"/>
                <w:spacing w:val="3"/>
                <w:sz w:val="24"/>
                <w:szCs w:val="24"/>
              </w:rPr>
              <w:t xml:space="preserve"> УФК 40501810400002000002</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в Отделении Астрахань</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БИК 041203001</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ОКПО 36712354</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Тел./факс: (8512) 58-45-69, 58-45-66</w:t>
            </w:r>
          </w:p>
          <w:p w:rsidR="00EC683F" w:rsidRPr="00EC683F" w:rsidRDefault="00EC683F" w:rsidP="00EC683F">
            <w:pPr>
              <w:widowControl/>
              <w:spacing w:line="240" w:lineRule="auto"/>
              <w:rPr>
                <w:color w:val="000000"/>
                <w:spacing w:val="3"/>
                <w:sz w:val="24"/>
                <w:szCs w:val="24"/>
              </w:rPr>
            </w:pPr>
            <w:r w:rsidRPr="00EC683F">
              <w:rPr>
                <w:sz w:val="24"/>
                <w:szCs w:val="24"/>
                <w:lang w:val="en-US"/>
              </w:rPr>
              <w:t>E</w:t>
            </w:r>
            <w:r w:rsidRPr="00EC683F">
              <w:rPr>
                <w:sz w:val="24"/>
                <w:szCs w:val="24"/>
              </w:rPr>
              <w:t>-</w:t>
            </w:r>
            <w:r w:rsidRPr="00EC683F">
              <w:rPr>
                <w:sz w:val="24"/>
                <w:szCs w:val="24"/>
                <w:lang w:val="en-US"/>
              </w:rPr>
              <w:t>mail</w:t>
            </w:r>
            <w:r w:rsidRPr="00EC683F">
              <w:rPr>
                <w:sz w:val="24"/>
                <w:szCs w:val="24"/>
              </w:rPr>
              <w:t xml:space="preserve">: </w:t>
            </w:r>
            <w:hyperlink r:id="rId20" w:history="1">
              <w:r w:rsidRPr="00EC683F">
                <w:rPr>
                  <w:color w:val="0000FF"/>
                  <w:sz w:val="24"/>
                  <w:szCs w:val="24"/>
                  <w:u w:val="single"/>
                  <w:lang w:val="en-US"/>
                </w:rPr>
                <w:t>mail</w:t>
              </w:r>
              <w:r w:rsidRPr="00EC683F">
                <w:rPr>
                  <w:color w:val="0000FF"/>
                  <w:sz w:val="24"/>
                  <w:szCs w:val="24"/>
                  <w:u w:val="single"/>
                </w:rPr>
                <w:t>@</w:t>
              </w:r>
              <w:proofErr w:type="spellStart"/>
              <w:r w:rsidRPr="00EC683F">
                <w:rPr>
                  <w:color w:val="0000FF"/>
                  <w:sz w:val="24"/>
                  <w:szCs w:val="24"/>
                  <w:u w:val="single"/>
                  <w:lang w:val="en-US"/>
                </w:rPr>
                <w:t>ampastra</w:t>
              </w:r>
              <w:proofErr w:type="spellEnd"/>
              <w:r w:rsidRPr="00EC683F">
                <w:rPr>
                  <w:color w:val="0000FF"/>
                  <w:sz w:val="24"/>
                  <w:szCs w:val="24"/>
                  <w:u w:val="single"/>
                </w:rPr>
                <w:t>.</w:t>
              </w:r>
              <w:proofErr w:type="spellStart"/>
              <w:r w:rsidRPr="00EC683F">
                <w:rPr>
                  <w:color w:val="0000FF"/>
                  <w:sz w:val="24"/>
                  <w:szCs w:val="24"/>
                  <w:u w:val="single"/>
                  <w:lang w:val="en-US"/>
                </w:rPr>
                <w:t>ru</w:t>
              </w:r>
              <w:proofErr w:type="spellEnd"/>
            </w:hyperlink>
            <w:r w:rsidRPr="00EC683F">
              <w:rPr>
                <w:sz w:val="24"/>
                <w:szCs w:val="24"/>
              </w:rPr>
              <w:t xml:space="preserve"> </w:t>
            </w:r>
          </w:p>
          <w:p w:rsidR="00EC683F" w:rsidRPr="00EC683F" w:rsidRDefault="00EC683F" w:rsidP="00EC683F">
            <w:pPr>
              <w:widowControl/>
              <w:shd w:val="clear" w:color="auto" w:fill="FFFFFF"/>
              <w:spacing w:line="240" w:lineRule="auto"/>
              <w:ind w:left="170"/>
              <w:rPr>
                <w:sz w:val="24"/>
                <w:szCs w:val="24"/>
              </w:rPr>
            </w:pPr>
          </w:p>
        </w:tc>
        <w:tc>
          <w:tcPr>
            <w:tcW w:w="5230" w:type="dxa"/>
          </w:tcPr>
          <w:p w:rsidR="00EC683F" w:rsidRPr="00EC683F" w:rsidRDefault="00EC683F" w:rsidP="00EC683F">
            <w:pPr>
              <w:widowControl/>
              <w:shd w:val="clear" w:color="auto" w:fill="FFFFFF"/>
              <w:tabs>
                <w:tab w:val="left" w:pos="5314"/>
              </w:tabs>
              <w:spacing w:line="240" w:lineRule="auto"/>
              <w:jc w:val="center"/>
              <w:rPr>
                <w:bCs/>
                <w:spacing w:val="-3"/>
                <w:sz w:val="24"/>
                <w:szCs w:val="24"/>
                <w:u w:val="single"/>
              </w:rPr>
            </w:pPr>
          </w:p>
          <w:p w:rsidR="00EC683F" w:rsidRPr="00EC683F" w:rsidRDefault="00EC683F" w:rsidP="00EC683F">
            <w:pPr>
              <w:widowControl/>
              <w:shd w:val="clear" w:color="auto" w:fill="FFFFFF"/>
              <w:tabs>
                <w:tab w:val="left" w:pos="5314"/>
              </w:tabs>
              <w:spacing w:line="240" w:lineRule="auto"/>
              <w:jc w:val="center"/>
              <w:rPr>
                <w:bCs/>
                <w:spacing w:val="-3"/>
                <w:sz w:val="24"/>
                <w:szCs w:val="24"/>
              </w:rPr>
            </w:pPr>
            <w:r w:rsidRPr="00EC683F">
              <w:rPr>
                <w:bCs/>
                <w:spacing w:val="-3"/>
                <w:sz w:val="24"/>
                <w:szCs w:val="24"/>
              </w:rPr>
              <w:t>ИСПОЛНИТЕЛЬ:</w:t>
            </w:r>
          </w:p>
          <w:p w:rsidR="00EC683F" w:rsidRPr="00EC683F" w:rsidRDefault="00EC683F" w:rsidP="00EC683F">
            <w:pPr>
              <w:widowControl/>
              <w:spacing w:line="240" w:lineRule="auto"/>
              <w:rPr>
                <w:i/>
                <w:sz w:val="24"/>
                <w:szCs w:val="24"/>
              </w:rPr>
            </w:pPr>
            <w:r w:rsidRPr="00EC683F">
              <w:rPr>
                <w:i/>
                <w:sz w:val="24"/>
                <w:szCs w:val="24"/>
              </w:rPr>
              <w:t>Наименование</w:t>
            </w:r>
          </w:p>
          <w:p w:rsidR="00EC683F" w:rsidRPr="00EC683F" w:rsidRDefault="00EC683F" w:rsidP="00EC683F">
            <w:pPr>
              <w:widowControl/>
              <w:spacing w:line="240" w:lineRule="auto"/>
              <w:rPr>
                <w:i/>
                <w:spacing w:val="3"/>
                <w:sz w:val="24"/>
                <w:szCs w:val="24"/>
              </w:rPr>
            </w:pPr>
            <w:r w:rsidRPr="00EC683F">
              <w:rPr>
                <w:i/>
                <w:spacing w:val="3"/>
                <w:sz w:val="24"/>
                <w:szCs w:val="24"/>
              </w:rPr>
              <w:t>Адрес</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 xml:space="preserve">ИНН </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 xml:space="preserve">КПП </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ОГРН (ОГРНИП)</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Дата постановки на учет в налоговом органе:</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ОКОПФ</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ОКТМО</w:t>
            </w:r>
          </w:p>
          <w:p w:rsidR="00EC683F" w:rsidRPr="00EC683F" w:rsidRDefault="00EC683F" w:rsidP="00EC683F">
            <w:pPr>
              <w:widowControl/>
              <w:spacing w:line="240" w:lineRule="auto"/>
              <w:rPr>
                <w:color w:val="000000"/>
                <w:spacing w:val="3"/>
                <w:sz w:val="24"/>
                <w:szCs w:val="24"/>
              </w:rPr>
            </w:pPr>
            <w:proofErr w:type="gramStart"/>
            <w:r w:rsidRPr="00EC683F">
              <w:rPr>
                <w:color w:val="000000"/>
                <w:spacing w:val="3"/>
                <w:sz w:val="24"/>
                <w:szCs w:val="24"/>
              </w:rPr>
              <w:t>р</w:t>
            </w:r>
            <w:proofErr w:type="gramEnd"/>
            <w:r w:rsidRPr="00EC683F">
              <w:rPr>
                <w:color w:val="000000"/>
                <w:spacing w:val="3"/>
                <w:sz w:val="24"/>
                <w:szCs w:val="24"/>
              </w:rPr>
              <w:t>\</w:t>
            </w:r>
            <w:proofErr w:type="spellStart"/>
            <w:r w:rsidRPr="00EC683F">
              <w:rPr>
                <w:color w:val="000000"/>
                <w:spacing w:val="3"/>
                <w:sz w:val="24"/>
                <w:szCs w:val="24"/>
              </w:rPr>
              <w:t>сч</w:t>
            </w:r>
            <w:proofErr w:type="spellEnd"/>
            <w:r w:rsidRPr="00EC683F">
              <w:rPr>
                <w:color w:val="000000"/>
                <w:spacing w:val="3"/>
                <w:sz w:val="24"/>
                <w:szCs w:val="24"/>
              </w:rPr>
              <w:t xml:space="preserve"> </w:t>
            </w:r>
          </w:p>
          <w:p w:rsidR="00EC683F" w:rsidRPr="00EC683F" w:rsidRDefault="00EC683F" w:rsidP="00EC683F">
            <w:pPr>
              <w:widowControl/>
              <w:spacing w:line="240" w:lineRule="auto"/>
              <w:rPr>
                <w:spacing w:val="3"/>
                <w:sz w:val="24"/>
                <w:szCs w:val="24"/>
              </w:rPr>
            </w:pPr>
            <w:r w:rsidRPr="00EC683F">
              <w:rPr>
                <w:spacing w:val="3"/>
                <w:sz w:val="24"/>
                <w:szCs w:val="24"/>
              </w:rPr>
              <w:t xml:space="preserve">в </w:t>
            </w:r>
            <w:r w:rsidRPr="00EC683F">
              <w:rPr>
                <w:i/>
                <w:spacing w:val="3"/>
                <w:sz w:val="24"/>
                <w:szCs w:val="24"/>
              </w:rPr>
              <w:t>наименование банка</w:t>
            </w:r>
          </w:p>
          <w:p w:rsidR="00EC683F" w:rsidRPr="00EC683F" w:rsidRDefault="00EC683F" w:rsidP="00EC683F">
            <w:pPr>
              <w:widowControl/>
              <w:spacing w:line="240" w:lineRule="auto"/>
              <w:rPr>
                <w:color w:val="000000"/>
                <w:spacing w:val="3"/>
                <w:sz w:val="24"/>
                <w:szCs w:val="24"/>
              </w:rPr>
            </w:pPr>
            <w:proofErr w:type="spellStart"/>
            <w:r w:rsidRPr="00EC683F">
              <w:rPr>
                <w:color w:val="000000"/>
                <w:spacing w:val="3"/>
                <w:sz w:val="24"/>
                <w:szCs w:val="24"/>
              </w:rPr>
              <w:t>кор</w:t>
            </w:r>
            <w:proofErr w:type="spellEnd"/>
            <w:r w:rsidRPr="00EC683F">
              <w:rPr>
                <w:color w:val="000000"/>
                <w:spacing w:val="3"/>
                <w:sz w:val="24"/>
                <w:szCs w:val="24"/>
              </w:rPr>
              <w:t>\</w:t>
            </w:r>
            <w:proofErr w:type="spellStart"/>
            <w:r w:rsidRPr="00EC683F">
              <w:rPr>
                <w:color w:val="000000"/>
                <w:spacing w:val="3"/>
                <w:sz w:val="24"/>
                <w:szCs w:val="24"/>
              </w:rPr>
              <w:t>сч</w:t>
            </w:r>
            <w:proofErr w:type="spellEnd"/>
            <w:r w:rsidRPr="00EC683F">
              <w:rPr>
                <w:color w:val="000000"/>
                <w:spacing w:val="3"/>
                <w:sz w:val="24"/>
                <w:szCs w:val="24"/>
              </w:rPr>
              <w:t xml:space="preserve"> </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 xml:space="preserve">БИК  </w:t>
            </w:r>
          </w:p>
          <w:p w:rsidR="00EC683F" w:rsidRPr="00EC683F" w:rsidRDefault="00EC683F" w:rsidP="00EC683F">
            <w:pPr>
              <w:widowControl/>
              <w:spacing w:line="240" w:lineRule="auto"/>
              <w:rPr>
                <w:spacing w:val="3"/>
                <w:sz w:val="24"/>
                <w:szCs w:val="24"/>
              </w:rPr>
            </w:pPr>
            <w:r w:rsidRPr="00EC683F">
              <w:rPr>
                <w:spacing w:val="3"/>
                <w:sz w:val="24"/>
                <w:szCs w:val="24"/>
              </w:rPr>
              <w:t xml:space="preserve">ОКПО  </w:t>
            </w:r>
          </w:p>
          <w:p w:rsidR="00EC683F" w:rsidRPr="00EC683F" w:rsidRDefault="00EC683F" w:rsidP="00EC683F">
            <w:pPr>
              <w:widowControl/>
              <w:spacing w:line="240" w:lineRule="auto"/>
              <w:rPr>
                <w:color w:val="000000"/>
                <w:spacing w:val="3"/>
                <w:sz w:val="24"/>
                <w:szCs w:val="24"/>
              </w:rPr>
            </w:pPr>
            <w:r w:rsidRPr="00EC683F">
              <w:rPr>
                <w:color w:val="000000"/>
                <w:spacing w:val="3"/>
                <w:sz w:val="24"/>
                <w:szCs w:val="24"/>
              </w:rPr>
              <w:t xml:space="preserve">Тел./факс:  </w:t>
            </w:r>
          </w:p>
          <w:p w:rsidR="00EC683F" w:rsidRPr="00EC683F" w:rsidRDefault="00EC683F" w:rsidP="00EC683F">
            <w:pPr>
              <w:widowControl/>
              <w:spacing w:line="240" w:lineRule="auto"/>
              <w:rPr>
                <w:color w:val="000000"/>
                <w:spacing w:val="3"/>
                <w:sz w:val="24"/>
                <w:szCs w:val="24"/>
              </w:rPr>
            </w:pPr>
            <w:r w:rsidRPr="00EC683F">
              <w:rPr>
                <w:sz w:val="24"/>
                <w:szCs w:val="24"/>
                <w:lang w:val="en-US"/>
              </w:rPr>
              <w:t>E</w:t>
            </w:r>
            <w:r w:rsidRPr="00EC683F">
              <w:rPr>
                <w:sz w:val="24"/>
                <w:szCs w:val="24"/>
              </w:rPr>
              <w:t>-</w:t>
            </w:r>
            <w:r w:rsidRPr="00EC683F">
              <w:rPr>
                <w:sz w:val="24"/>
                <w:szCs w:val="24"/>
                <w:lang w:val="en-US"/>
              </w:rPr>
              <w:t>mail</w:t>
            </w:r>
            <w:r w:rsidRPr="00EC683F">
              <w:rPr>
                <w:sz w:val="24"/>
                <w:szCs w:val="24"/>
              </w:rPr>
              <w:t xml:space="preserve">:   </w:t>
            </w:r>
          </w:p>
          <w:p w:rsidR="00EC683F" w:rsidRPr="00EC683F" w:rsidRDefault="00EC683F" w:rsidP="00EC683F">
            <w:pPr>
              <w:widowControl/>
              <w:spacing w:line="240" w:lineRule="auto"/>
              <w:rPr>
                <w:sz w:val="24"/>
                <w:szCs w:val="24"/>
              </w:rPr>
            </w:pPr>
          </w:p>
        </w:tc>
      </w:tr>
      <w:tr w:rsidR="00EC683F" w:rsidRPr="00EC683F" w:rsidTr="009A7357">
        <w:trPr>
          <w:trHeight w:val="146"/>
          <w:jc w:val="center"/>
        </w:trPr>
        <w:tc>
          <w:tcPr>
            <w:tcW w:w="4948" w:type="dxa"/>
          </w:tcPr>
          <w:p w:rsidR="00EC683F" w:rsidRPr="00EC683F" w:rsidRDefault="00EC683F" w:rsidP="00EC683F">
            <w:pPr>
              <w:widowControl/>
              <w:spacing w:line="240" w:lineRule="auto"/>
              <w:rPr>
                <w:sz w:val="24"/>
                <w:szCs w:val="24"/>
              </w:rPr>
            </w:pPr>
            <w:r w:rsidRPr="00EC683F">
              <w:rPr>
                <w:sz w:val="24"/>
                <w:szCs w:val="24"/>
              </w:rPr>
              <w:t xml:space="preserve">Руководитель </w:t>
            </w:r>
          </w:p>
          <w:p w:rsidR="00EC683F" w:rsidRPr="00EC683F" w:rsidRDefault="00EC683F" w:rsidP="00EC683F">
            <w:pPr>
              <w:widowControl/>
              <w:spacing w:line="240" w:lineRule="auto"/>
              <w:rPr>
                <w:sz w:val="24"/>
                <w:szCs w:val="24"/>
              </w:rPr>
            </w:pPr>
            <w:r w:rsidRPr="00EC683F">
              <w:rPr>
                <w:sz w:val="24"/>
                <w:szCs w:val="24"/>
              </w:rPr>
              <w:t>ФГБУ «АМП Каспийского моря»</w:t>
            </w:r>
          </w:p>
          <w:p w:rsidR="00EC683F" w:rsidRPr="00EC683F" w:rsidRDefault="00EC683F" w:rsidP="00EC683F">
            <w:pPr>
              <w:widowControl/>
              <w:spacing w:line="240" w:lineRule="auto"/>
              <w:rPr>
                <w:b/>
                <w:sz w:val="24"/>
                <w:szCs w:val="24"/>
              </w:rPr>
            </w:pPr>
          </w:p>
          <w:p w:rsidR="00EC683F" w:rsidRPr="00EC683F" w:rsidRDefault="00EC683F" w:rsidP="00EC683F">
            <w:pPr>
              <w:widowControl/>
              <w:spacing w:line="240" w:lineRule="auto"/>
              <w:rPr>
                <w:b/>
                <w:sz w:val="24"/>
                <w:szCs w:val="24"/>
              </w:rPr>
            </w:pPr>
            <w:r w:rsidRPr="00EC683F">
              <w:rPr>
                <w:b/>
                <w:sz w:val="24"/>
                <w:szCs w:val="24"/>
              </w:rPr>
              <w:t xml:space="preserve">_____________________ </w:t>
            </w:r>
            <w:r w:rsidRPr="00EC683F">
              <w:rPr>
                <w:sz w:val="24"/>
                <w:szCs w:val="24"/>
              </w:rPr>
              <w:t xml:space="preserve">М.А. </w:t>
            </w:r>
            <w:proofErr w:type="spellStart"/>
            <w:r w:rsidRPr="00EC683F">
              <w:rPr>
                <w:sz w:val="24"/>
                <w:szCs w:val="24"/>
              </w:rPr>
              <w:t>Абдулатипов</w:t>
            </w:r>
            <w:proofErr w:type="spellEnd"/>
          </w:p>
          <w:p w:rsidR="00EC683F" w:rsidRPr="00EC683F" w:rsidRDefault="00EC683F" w:rsidP="00EC683F">
            <w:pPr>
              <w:widowControl/>
              <w:spacing w:line="240" w:lineRule="auto"/>
              <w:rPr>
                <w:sz w:val="24"/>
                <w:szCs w:val="24"/>
              </w:rPr>
            </w:pPr>
            <w:r w:rsidRPr="00EC683F">
              <w:rPr>
                <w:sz w:val="24"/>
                <w:szCs w:val="24"/>
              </w:rPr>
              <w:t>МП</w:t>
            </w:r>
          </w:p>
          <w:p w:rsidR="00EC683F" w:rsidRPr="00EC683F" w:rsidRDefault="00EC683F" w:rsidP="00EC683F">
            <w:pPr>
              <w:widowControl/>
              <w:shd w:val="clear" w:color="auto" w:fill="FFFFFF"/>
              <w:spacing w:line="240" w:lineRule="auto"/>
              <w:ind w:left="168"/>
              <w:rPr>
                <w:b/>
                <w:bCs/>
                <w:spacing w:val="-5"/>
                <w:sz w:val="24"/>
                <w:szCs w:val="24"/>
                <w:u w:val="single"/>
              </w:rPr>
            </w:pPr>
          </w:p>
        </w:tc>
        <w:tc>
          <w:tcPr>
            <w:tcW w:w="5230" w:type="dxa"/>
          </w:tcPr>
          <w:p w:rsidR="00EC683F" w:rsidRPr="00EC683F" w:rsidRDefault="00EC683F" w:rsidP="00EC683F">
            <w:pPr>
              <w:widowControl/>
              <w:shd w:val="clear" w:color="auto" w:fill="FFFFFF"/>
              <w:spacing w:line="240" w:lineRule="auto"/>
              <w:ind w:firstLine="33"/>
              <w:rPr>
                <w:i/>
                <w:sz w:val="24"/>
                <w:szCs w:val="24"/>
              </w:rPr>
            </w:pPr>
            <w:r w:rsidRPr="00EC683F">
              <w:rPr>
                <w:i/>
                <w:sz w:val="24"/>
                <w:szCs w:val="24"/>
              </w:rPr>
              <w:t xml:space="preserve">Должность подписывающего лица </w:t>
            </w:r>
          </w:p>
          <w:p w:rsidR="00EC683F" w:rsidRPr="00EC683F" w:rsidRDefault="00EC683F" w:rsidP="00EC683F">
            <w:pPr>
              <w:widowControl/>
              <w:shd w:val="clear" w:color="auto" w:fill="FFFFFF"/>
              <w:spacing w:line="240" w:lineRule="auto"/>
              <w:ind w:firstLine="33"/>
              <w:rPr>
                <w:b/>
                <w:sz w:val="24"/>
                <w:szCs w:val="24"/>
              </w:rPr>
            </w:pPr>
          </w:p>
          <w:p w:rsidR="00EC683F" w:rsidRPr="00EC683F" w:rsidRDefault="00EC683F" w:rsidP="00EC683F">
            <w:pPr>
              <w:widowControl/>
              <w:shd w:val="clear" w:color="auto" w:fill="FFFFFF"/>
              <w:spacing w:line="240" w:lineRule="auto"/>
              <w:rPr>
                <w:b/>
                <w:sz w:val="24"/>
                <w:szCs w:val="24"/>
              </w:rPr>
            </w:pPr>
          </w:p>
          <w:p w:rsidR="00EC683F" w:rsidRPr="00EC683F" w:rsidRDefault="00EC683F" w:rsidP="00EC683F">
            <w:pPr>
              <w:widowControl/>
              <w:shd w:val="clear" w:color="auto" w:fill="FFFFFF"/>
              <w:spacing w:line="240" w:lineRule="auto"/>
              <w:rPr>
                <w:b/>
                <w:sz w:val="24"/>
                <w:szCs w:val="24"/>
              </w:rPr>
            </w:pPr>
            <w:r w:rsidRPr="00EC683F">
              <w:rPr>
                <w:b/>
                <w:sz w:val="24"/>
                <w:szCs w:val="24"/>
              </w:rPr>
              <w:t xml:space="preserve">___________________ </w:t>
            </w:r>
            <w:r w:rsidRPr="00EC683F">
              <w:rPr>
                <w:i/>
                <w:color w:val="000000"/>
                <w:sz w:val="24"/>
                <w:szCs w:val="24"/>
              </w:rPr>
              <w:t>ФИО</w:t>
            </w:r>
          </w:p>
          <w:p w:rsidR="00EC683F" w:rsidRPr="00EC683F" w:rsidRDefault="00EC683F" w:rsidP="00EC683F">
            <w:pPr>
              <w:widowControl/>
              <w:spacing w:line="240" w:lineRule="auto"/>
              <w:rPr>
                <w:sz w:val="24"/>
                <w:szCs w:val="24"/>
              </w:rPr>
            </w:pPr>
            <w:r w:rsidRPr="00EC683F">
              <w:rPr>
                <w:sz w:val="24"/>
                <w:szCs w:val="24"/>
              </w:rPr>
              <w:t>МП (</w:t>
            </w:r>
            <w:r w:rsidRPr="00EC683F">
              <w:rPr>
                <w:i/>
                <w:sz w:val="24"/>
                <w:szCs w:val="24"/>
              </w:rPr>
              <w:t>при наличии</w:t>
            </w:r>
            <w:r w:rsidRPr="00EC683F">
              <w:rPr>
                <w:sz w:val="24"/>
                <w:szCs w:val="24"/>
              </w:rPr>
              <w:t xml:space="preserve">) </w:t>
            </w:r>
          </w:p>
        </w:tc>
      </w:tr>
    </w:tbl>
    <w:p w:rsidR="00EC683F" w:rsidRPr="00EC683F" w:rsidRDefault="00EC683F" w:rsidP="00EC683F">
      <w:pPr>
        <w:widowControl/>
        <w:shd w:val="clear" w:color="auto" w:fill="FFFFFF"/>
        <w:tabs>
          <w:tab w:val="left" w:pos="5314"/>
        </w:tabs>
        <w:spacing w:line="240" w:lineRule="auto"/>
        <w:ind w:left="1541"/>
        <w:jc w:val="right"/>
        <w:rPr>
          <w:bCs/>
          <w:sz w:val="24"/>
          <w:szCs w:val="24"/>
        </w:rPr>
      </w:pPr>
    </w:p>
    <w:p w:rsidR="00EC683F" w:rsidRPr="00EC683F" w:rsidRDefault="00EC683F" w:rsidP="00EC683F">
      <w:pPr>
        <w:widowControl/>
        <w:shd w:val="clear" w:color="auto" w:fill="FFFFFF"/>
        <w:tabs>
          <w:tab w:val="left" w:pos="5314"/>
        </w:tabs>
        <w:spacing w:line="240" w:lineRule="auto"/>
        <w:ind w:left="1541"/>
        <w:jc w:val="right"/>
        <w:rPr>
          <w:bCs/>
          <w:sz w:val="24"/>
          <w:szCs w:val="24"/>
        </w:rPr>
      </w:pPr>
    </w:p>
    <w:p w:rsidR="00EC683F" w:rsidRPr="00EC683F" w:rsidRDefault="00EC683F" w:rsidP="00EC683F">
      <w:pPr>
        <w:widowControl/>
        <w:shd w:val="clear" w:color="auto" w:fill="FFFFFF"/>
        <w:tabs>
          <w:tab w:val="left" w:pos="5314"/>
        </w:tabs>
        <w:spacing w:line="240" w:lineRule="auto"/>
        <w:ind w:left="1541"/>
        <w:jc w:val="right"/>
        <w:rPr>
          <w:bCs/>
          <w:sz w:val="24"/>
          <w:szCs w:val="24"/>
        </w:rPr>
      </w:pPr>
    </w:p>
    <w:p w:rsidR="00EC683F" w:rsidRPr="00EC683F" w:rsidRDefault="00EC683F"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right"/>
        <w:rPr>
          <w:sz w:val="24"/>
          <w:szCs w:val="24"/>
        </w:rPr>
      </w:pPr>
    </w:p>
    <w:p w:rsidR="00BC486E" w:rsidRDefault="00BC486E" w:rsidP="00EC683F">
      <w:pPr>
        <w:widowControl/>
        <w:spacing w:after="60" w:line="240" w:lineRule="auto"/>
        <w:contextualSpacing/>
        <w:jc w:val="right"/>
        <w:rPr>
          <w:sz w:val="24"/>
          <w:szCs w:val="24"/>
        </w:rPr>
      </w:pPr>
    </w:p>
    <w:p w:rsidR="00BC486E" w:rsidRDefault="00BC486E" w:rsidP="00EC683F">
      <w:pPr>
        <w:widowControl/>
        <w:spacing w:after="60" w:line="240" w:lineRule="auto"/>
        <w:contextualSpacing/>
        <w:jc w:val="right"/>
        <w:rPr>
          <w:sz w:val="24"/>
          <w:szCs w:val="24"/>
        </w:rPr>
      </w:pPr>
    </w:p>
    <w:p w:rsidR="00BC486E" w:rsidRDefault="00BC486E" w:rsidP="00EC683F">
      <w:pPr>
        <w:widowControl/>
        <w:spacing w:after="60" w:line="240" w:lineRule="auto"/>
        <w:contextualSpacing/>
        <w:jc w:val="right"/>
        <w:rPr>
          <w:sz w:val="24"/>
          <w:szCs w:val="24"/>
        </w:rPr>
      </w:pPr>
    </w:p>
    <w:p w:rsidR="00BC486E" w:rsidRDefault="00BC486E" w:rsidP="00EC683F">
      <w:pPr>
        <w:widowControl/>
        <w:spacing w:after="60" w:line="240" w:lineRule="auto"/>
        <w:contextualSpacing/>
        <w:jc w:val="right"/>
        <w:rPr>
          <w:sz w:val="24"/>
          <w:szCs w:val="24"/>
        </w:rPr>
      </w:pPr>
    </w:p>
    <w:p w:rsidR="00BC486E" w:rsidRDefault="00BC486E" w:rsidP="00EC683F">
      <w:pPr>
        <w:widowControl/>
        <w:spacing w:after="60" w:line="240" w:lineRule="auto"/>
        <w:contextualSpacing/>
        <w:jc w:val="right"/>
        <w:rPr>
          <w:sz w:val="24"/>
          <w:szCs w:val="24"/>
        </w:rPr>
      </w:pPr>
    </w:p>
    <w:p w:rsidR="00BC486E" w:rsidRDefault="00BC486E"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right"/>
        <w:rPr>
          <w:sz w:val="24"/>
          <w:szCs w:val="24"/>
        </w:rPr>
      </w:pPr>
      <w:r w:rsidRPr="00EC683F">
        <w:rPr>
          <w:sz w:val="24"/>
          <w:szCs w:val="24"/>
        </w:rPr>
        <w:lastRenderedPageBreak/>
        <w:t>Приложение № 1</w:t>
      </w:r>
    </w:p>
    <w:p w:rsidR="00EC683F" w:rsidRPr="00EC683F" w:rsidRDefault="00EC683F" w:rsidP="00EC683F">
      <w:pPr>
        <w:widowControl/>
        <w:spacing w:after="60" w:line="240" w:lineRule="auto"/>
        <w:contextualSpacing/>
        <w:jc w:val="right"/>
        <w:rPr>
          <w:sz w:val="24"/>
          <w:szCs w:val="24"/>
        </w:rPr>
      </w:pPr>
      <w:r w:rsidRPr="00EC683F">
        <w:rPr>
          <w:sz w:val="24"/>
          <w:szCs w:val="24"/>
        </w:rPr>
        <w:t>к договору №___________ от «____» ________________ 2019 г.</w:t>
      </w:r>
    </w:p>
    <w:p w:rsidR="00EC683F" w:rsidRPr="00EC683F" w:rsidRDefault="00EC683F" w:rsidP="00EC683F">
      <w:pPr>
        <w:widowControl/>
        <w:spacing w:after="60" w:line="240" w:lineRule="auto"/>
        <w:contextualSpacing/>
        <w:jc w:val="center"/>
        <w:rPr>
          <w:sz w:val="24"/>
          <w:szCs w:val="24"/>
        </w:rPr>
      </w:pPr>
    </w:p>
    <w:p w:rsidR="00EC683F" w:rsidRPr="00EC683F" w:rsidRDefault="00EC683F" w:rsidP="00EC683F">
      <w:pPr>
        <w:widowControl/>
        <w:spacing w:after="60" w:line="240" w:lineRule="auto"/>
        <w:contextualSpacing/>
        <w:jc w:val="right"/>
        <w:rPr>
          <w:sz w:val="24"/>
          <w:szCs w:val="24"/>
        </w:rPr>
      </w:pPr>
    </w:p>
    <w:p w:rsidR="00EC683F" w:rsidRPr="00EC683F" w:rsidRDefault="00EC683F" w:rsidP="00EC683F">
      <w:pPr>
        <w:widowControl/>
        <w:spacing w:after="60" w:line="240" w:lineRule="auto"/>
        <w:contextualSpacing/>
        <w:jc w:val="center"/>
        <w:rPr>
          <w:sz w:val="24"/>
          <w:szCs w:val="24"/>
        </w:rPr>
      </w:pPr>
      <w:r w:rsidRPr="00EC683F">
        <w:rPr>
          <w:sz w:val="24"/>
          <w:szCs w:val="24"/>
        </w:rPr>
        <w:t>ТЕХНИЧЕСКОЕ ЗАДАНИЕ</w:t>
      </w:r>
    </w:p>
    <w:p w:rsidR="00EC683F" w:rsidRPr="00EC683F" w:rsidRDefault="00EC683F" w:rsidP="00EC683F">
      <w:pPr>
        <w:widowControl/>
        <w:spacing w:after="60" w:line="240" w:lineRule="auto"/>
        <w:contextualSpacing/>
        <w:jc w:val="center"/>
        <w:rPr>
          <w:sz w:val="24"/>
          <w:szCs w:val="24"/>
        </w:rPr>
      </w:pPr>
    </w:p>
    <w:p w:rsidR="00EC683F" w:rsidRPr="00EC683F" w:rsidRDefault="00EC683F" w:rsidP="00EC683F">
      <w:pPr>
        <w:widowControl/>
        <w:spacing w:line="240" w:lineRule="auto"/>
        <w:jc w:val="both"/>
        <w:rPr>
          <w:b/>
          <w:sz w:val="24"/>
          <w:szCs w:val="24"/>
        </w:rPr>
      </w:pPr>
      <w:r w:rsidRPr="00EC683F">
        <w:rPr>
          <w:b/>
          <w:sz w:val="24"/>
          <w:szCs w:val="24"/>
        </w:rPr>
        <w:t>1. Требования к оказываемым услугам</w:t>
      </w:r>
    </w:p>
    <w:p w:rsidR="00EC683F" w:rsidRPr="00EC683F" w:rsidRDefault="00EC683F" w:rsidP="00EC683F">
      <w:pPr>
        <w:widowControl/>
        <w:spacing w:line="240" w:lineRule="auto"/>
        <w:jc w:val="both"/>
        <w:rPr>
          <w:sz w:val="24"/>
          <w:szCs w:val="24"/>
        </w:rPr>
      </w:pPr>
      <w:r w:rsidRPr="00EC683F">
        <w:rPr>
          <w:sz w:val="24"/>
          <w:szCs w:val="24"/>
        </w:rPr>
        <w:tab/>
        <w:t>Текущая схема централизации информационной системы «1С: Портовые сборы»:</w:t>
      </w:r>
    </w:p>
    <w:p w:rsidR="00EC683F" w:rsidRPr="00EC683F" w:rsidRDefault="00EC683F" w:rsidP="00EC683F">
      <w:pPr>
        <w:widowControl/>
        <w:spacing w:line="240" w:lineRule="auto"/>
        <w:jc w:val="both"/>
        <w:rPr>
          <w:sz w:val="24"/>
          <w:szCs w:val="24"/>
        </w:rPr>
      </w:pPr>
      <w:r w:rsidRPr="00EC683F">
        <w:rPr>
          <w:sz w:val="24"/>
          <w:szCs w:val="24"/>
        </w:rPr>
        <w:t xml:space="preserve">На данный момент Заказчик использует нетиповые, доработанные под его нужды, в том числе отраслевую специфику деятельности и функционально - организационную структуру предприятия (согласно регламентам Учреждения и требованиям Заказчика к информационным системам), </w:t>
      </w:r>
    </w:p>
    <w:p w:rsidR="00EC683F" w:rsidRPr="00EC683F" w:rsidRDefault="00EC683F" w:rsidP="00EC683F">
      <w:pPr>
        <w:widowControl/>
        <w:spacing w:line="240" w:lineRule="auto"/>
        <w:jc w:val="both"/>
        <w:rPr>
          <w:sz w:val="24"/>
          <w:szCs w:val="24"/>
        </w:rPr>
      </w:pPr>
      <w:r w:rsidRPr="00EC683F">
        <w:rPr>
          <w:sz w:val="24"/>
          <w:szCs w:val="24"/>
        </w:rPr>
        <w:t xml:space="preserve">конфигурацию учетной системы (расчета портовых сборов) на основе программного продукта «1С: Предприятие 8.1» с различиями в реализации поставленных задач без возможности централизованного доступа между ними. В рамках выполнения и реализации задачи перевода филиалов ФГБУ «АМП Каспийского моря» в единую информационную систему «1С: Предприятие», необходимо выполнить следующие основные работы, согласно перечню: </w:t>
      </w:r>
    </w:p>
    <w:p w:rsidR="00EC683F" w:rsidRPr="00EC683F" w:rsidRDefault="00EC683F" w:rsidP="00EC683F">
      <w:pPr>
        <w:widowControl/>
        <w:spacing w:line="240" w:lineRule="auto"/>
        <w:rPr>
          <w:sz w:val="24"/>
          <w:szCs w:val="24"/>
        </w:rPr>
      </w:pP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Развертывание (установка) пустой базы данных ФГБУ «АМП Каспийского моря» на основе новой типовой конфигурации «1С: Предприятие 8.3» на сервере Заказчика.</w:t>
      </w:r>
    </w:p>
    <w:p w:rsidR="00EC683F" w:rsidRPr="00EC683F" w:rsidRDefault="00EC683F" w:rsidP="00EC683F">
      <w:pPr>
        <w:widowControl/>
        <w:spacing w:line="240" w:lineRule="auto"/>
        <w:jc w:val="both"/>
        <w:rPr>
          <w:sz w:val="24"/>
          <w:szCs w:val="24"/>
        </w:rPr>
      </w:pPr>
      <w:proofErr w:type="gramStart"/>
      <w:r w:rsidRPr="00EC683F">
        <w:rPr>
          <w:sz w:val="24"/>
          <w:szCs w:val="24"/>
        </w:rPr>
        <w:t>•</w:t>
      </w:r>
      <w:r w:rsidRPr="00EC683F">
        <w:rPr>
          <w:sz w:val="24"/>
          <w:szCs w:val="24"/>
        </w:rPr>
        <w:tab/>
        <w:t>Определение соответствия основных типовых прикладных объектов системы-источника («1С:</w:t>
      </w:r>
      <w:proofErr w:type="gramEnd"/>
      <w:r w:rsidRPr="00EC683F">
        <w:rPr>
          <w:sz w:val="24"/>
          <w:szCs w:val="24"/>
        </w:rPr>
        <w:t xml:space="preserve"> Предприятие 8.1») Махачкалинского филиала ФГБУ «АМП Каспийского моря» и системы-приемника («1С: </w:t>
      </w:r>
      <w:proofErr w:type="gramStart"/>
      <w:r w:rsidRPr="00EC683F">
        <w:rPr>
          <w:sz w:val="24"/>
          <w:szCs w:val="24"/>
        </w:rPr>
        <w:t>Предприятие 8.1) ФГБУ «АМП Каспийского моря) видов документов, констант, отчётов и других объектов конфигурации, в том числе модифицированных типовых документов и других нетиповых объектов конфигурации – для их последующего переноса из системы-источника в систему-приемник</w:t>
      </w:r>
      <w:proofErr w:type="gramEnd"/>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Определение соответствия всех элементов аналитики (справочников, отчетов, перечислений и других) - для их последующего переноса из системы-источника в систему-приемник. Например, слияние нескольких аналитик в одну или развертывание одной аналитики в несколько.</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Определение соответствия для переноса всех возможных неподчиненных регистраторам (документам) регистров (сведений, расчетов, грузов).</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 xml:space="preserve">Разработка обработок для переноса информации в соответствии </w:t>
      </w:r>
      <w:proofErr w:type="gramStart"/>
      <w:r w:rsidRPr="00EC683F">
        <w:rPr>
          <w:sz w:val="24"/>
          <w:szCs w:val="24"/>
        </w:rPr>
        <w:t>с</w:t>
      </w:r>
      <w:proofErr w:type="gramEnd"/>
      <w:r w:rsidRPr="00EC683F">
        <w:rPr>
          <w:sz w:val="24"/>
          <w:szCs w:val="24"/>
        </w:rPr>
        <w:t xml:space="preserve"> </w:t>
      </w:r>
      <w:proofErr w:type="gramStart"/>
      <w:r w:rsidRPr="00EC683F">
        <w:rPr>
          <w:sz w:val="24"/>
          <w:szCs w:val="24"/>
        </w:rPr>
        <w:t>требованиям</w:t>
      </w:r>
      <w:proofErr w:type="gramEnd"/>
      <w:r w:rsidRPr="00EC683F">
        <w:rPr>
          <w:sz w:val="24"/>
          <w:szCs w:val="24"/>
        </w:rPr>
        <w:t xml:space="preserve"> Заказчика. </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Определение справочников, отчетов, видов характеристик, регистров накопления (расчётов), а так же других дополнительных аналитик и объектов, которые с точки зрения архитектуры единой базы данных должны стать «общими, едиными» для всех филиалов учреждения Заказчика.</w:t>
      </w:r>
    </w:p>
    <w:p w:rsidR="00EC683F" w:rsidRPr="00EC683F" w:rsidRDefault="00EC683F" w:rsidP="00EC683F">
      <w:pPr>
        <w:widowControl/>
        <w:spacing w:line="240" w:lineRule="auto"/>
        <w:rPr>
          <w:sz w:val="24"/>
          <w:szCs w:val="24"/>
        </w:rPr>
      </w:pP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 xml:space="preserve">Разработка аналитик (отчетов) под типовые формы, утверждённые Заказчиком, с учётом возможности формирования сводных отчётов по </w:t>
      </w:r>
      <w:proofErr w:type="gramStart"/>
      <w:r w:rsidRPr="00EC683F">
        <w:rPr>
          <w:sz w:val="24"/>
          <w:szCs w:val="24"/>
        </w:rPr>
        <w:t>грузоперевозкам</w:t>
      </w:r>
      <w:proofErr w:type="gramEnd"/>
      <w:r w:rsidRPr="00EC683F">
        <w:rPr>
          <w:sz w:val="24"/>
          <w:szCs w:val="24"/>
        </w:rPr>
        <w:t xml:space="preserve"> в том числе по направлениям, странам, портам, и груза по расширенной номенклатуре, и грузополучателям, грузоотправителям, заявлениям о получении нефти. </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 xml:space="preserve">Включение во все отчеты всех форм, помимо </w:t>
      </w:r>
      <w:proofErr w:type="spellStart"/>
      <w:r w:rsidRPr="00EC683F">
        <w:rPr>
          <w:sz w:val="24"/>
          <w:szCs w:val="24"/>
        </w:rPr>
        <w:t>судозаходов</w:t>
      </w:r>
      <w:proofErr w:type="spellEnd"/>
      <w:r w:rsidRPr="00EC683F">
        <w:rPr>
          <w:sz w:val="24"/>
          <w:szCs w:val="24"/>
        </w:rPr>
        <w:t>, модуля валовой вместимости и корабельного сбора, графу с данными «дедвейт судна» и «номер ИМО», грузоподъемность судна.</w:t>
      </w:r>
    </w:p>
    <w:p w:rsidR="00EC683F" w:rsidRPr="00EC683F" w:rsidRDefault="00EC683F" w:rsidP="00EC683F">
      <w:pPr>
        <w:widowControl/>
        <w:spacing w:line="240" w:lineRule="auto"/>
        <w:jc w:val="both"/>
        <w:rPr>
          <w:sz w:val="24"/>
          <w:szCs w:val="24"/>
        </w:rPr>
      </w:pPr>
      <w:proofErr w:type="gramStart"/>
      <w:r w:rsidRPr="00EC683F">
        <w:rPr>
          <w:sz w:val="24"/>
          <w:szCs w:val="24"/>
        </w:rPr>
        <w:t xml:space="preserve">В «Сводный отчёт по </w:t>
      </w:r>
      <w:proofErr w:type="spellStart"/>
      <w:r w:rsidRPr="00EC683F">
        <w:rPr>
          <w:sz w:val="24"/>
          <w:szCs w:val="24"/>
        </w:rPr>
        <w:t>судозаходом</w:t>
      </w:r>
      <w:proofErr w:type="spellEnd"/>
      <w:r w:rsidRPr="00EC683F">
        <w:rPr>
          <w:sz w:val="24"/>
          <w:szCs w:val="24"/>
        </w:rPr>
        <w:t xml:space="preserve">» и «Сводный отчёт по портовым сборам» добавить возможность учёта грузооборота: количества груза, его вида, экспорта, импорта, страны назначения, порта (терминала) погрузки, выгрузки груза. </w:t>
      </w:r>
      <w:proofErr w:type="gramEnd"/>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 xml:space="preserve">Разработка возможности вывода более подробной информации о </w:t>
      </w:r>
      <w:proofErr w:type="spellStart"/>
      <w:r w:rsidRPr="00EC683F">
        <w:rPr>
          <w:sz w:val="24"/>
          <w:szCs w:val="24"/>
        </w:rPr>
        <w:t>судозаходе</w:t>
      </w:r>
      <w:proofErr w:type="spellEnd"/>
      <w:r w:rsidRPr="00EC683F">
        <w:rPr>
          <w:sz w:val="24"/>
          <w:szCs w:val="24"/>
        </w:rPr>
        <w:t>, в том числе, данные о грузоотправителе, грузополучателе (включая сырую нефть и мазут), сведений о количестве груза по данным «грузовых документов» с возможностью отдельного внесения сведений о количестве грузов по данным «заявления о полученной в порту нефти».</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 xml:space="preserve">Доработка аналитик, справочников и регистров под возможность учёта груза и предоставления отчетов по ним. </w:t>
      </w:r>
    </w:p>
    <w:p w:rsidR="00EC683F" w:rsidRPr="00EC683F" w:rsidRDefault="00EC683F" w:rsidP="00EC683F">
      <w:pPr>
        <w:widowControl/>
        <w:spacing w:line="240" w:lineRule="auto"/>
        <w:jc w:val="both"/>
        <w:rPr>
          <w:sz w:val="24"/>
          <w:szCs w:val="24"/>
        </w:rPr>
      </w:pPr>
      <w:r w:rsidRPr="00EC683F">
        <w:rPr>
          <w:sz w:val="24"/>
          <w:szCs w:val="24"/>
        </w:rPr>
        <w:lastRenderedPageBreak/>
        <w:t>•</w:t>
      </w:r>
      <w:r w:rsidRPr="00EC683F">
        <w:rPr>
          <w:sz w:val="24"/>
          <w:szCs w:val="24"/>
        </w:rPr>
        <w:tab/>
        <w:t>Доработка справочников морских портов по критериям стран, к которым они относятся.</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 xml:space="preserve">Доработка возможности учёта перевезённого груза по каждому </w:t>
      </w:r>
      <w:proofErr w:type="spellStart"/>
      <w:r w:rsidRPr="00EC683F">
        <w:rPr>
          <w:sz w:val="24"/>
          <w:szCs w:val="24"/>
        </w:rPr>
        <w:t>судозаходу</w:t>
      </w:r>
      <w:proofErr w:type="spellEnd"/>
      <w:r w:rsidRPr="00EC683F">
        <w:rPr>
          <w:sz w:val="24"/>
          <w:szCs w:val="24"/>
        </w:rPr>
        <w:t xml:space="preserve"> с возможностью приложения </w:t>
      </w:r>
      <w:proofErr w:type="gramStart"/>
      <w:r w:rsidRPr="00EC683F">
        <w:rPr>
          <w:sz w:val="24"/>
          <w:szCs w:val="24"/>
        </w:rPr>
        <w:t>скан-копий</w:t>
      </w:r>
      <w:proofErr w:type="gramEnd"/>
      <w:r w:rsidRPr="00EC683F">
        <w:rPr>
          <w:sz w:val="24"/>
          <w:szCs w:val="24"/>
        </w:rPr>
        <w:t xml:space="preserve"> документов. </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Создание обработчиков (программных обработок) переноса данных в соответствии с правилами переноса по всем объектам учетной системы.</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Выполнение переноса данных из баз данных ФГБУ «АМП Каспийского моря» и Махачкалинского филиала ФГБУ «АМП Каспийского моря» в единую конфигурацию.</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Выполнение консолидации всех накопленных учетных данных РИБ филиалов в единой информационной базе данных «1С</w:t>
      </w:r>
      <w:proofErr w:type="gramStart"/>
      <w:r w:rsidRPr="00EC683F">
        <w:rPr>
          <w:sz w:val="24"/>
          <w:szCs w:val="24"/>
        </w:rPr>
        <w:t>:П</w:t>
      </w:r>
      <w:proofErr w:type="gramEnd"/>
      <w:r w:rsidRPr="00EC683F">
        <w:rPr>
          <w:sz w:val="24"/>
          <w:szCs w:val="24"/>
        </w:rPr>
        <w:t>редприятие».</w:t>
      </w:r>
    </w:p>
    <w:p w:rsidR="00EC683F" w:rsidRPr="00EC683F" w:rsidRDefault="00EC683F" w:rsidP="00EC683F">
      <w:pPr>
        <w:widowControl/>
        <w:numPr>
          <w:ilvl w:val="0"/>
          <w:numId w:val="31"/>
        </w:numPr>
        <w:suppressAutoHyphens/>
        <w:spacing w:line="240" w:lineRule="auto"/>
        <w:ind w:left="0" w:firstLine="0"/>
        <w:jc w:val="both"/>
        <w:rPr>
          <w:rFonts w:cs="Calibri"/>
          <w:sz w:val="24"/>
          <w:szCs w:val="24"/>
          <w:lang w:eastAsia="ar-SA"/>
        </w:rPr>
      </w:pPr>
      <w:r w:rsidRPr="00EC683F">
        <w:rPr>
          <w:rFonts w:cs="Calibri"/>
          <w:sz w:val="24"/>
          <w:szCs w:val="24"/>
          <w:lang w:eastAsia="ar-SA"/>
        </w:rPr>
        <w:t>Выполнение проверки переноса данных.</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Разработка режима доступа филиалов (группы доступа) в учетной системе «1С</w:t>
      </w:r>
      <w:proofErr w:type="gramStart"/>
      <w:r w:rsidRPr="00EC683F">
        <w:rPr>
          <w:sz w:val="24"/>
          <w:szCs w:val="24"/>
        </w:rPr>
        <w:t>:П</w:t>
      </w:r>
      <w:proofErr w:type="gramEnd"/>
      <w:r w:rsidRPr="00EC683F">
        <w:rPr>
          <w:sz w:val="24"/>
          <w:szCs w:val="24"/>
        </w:rPr>
        <w:t>редприятие»: без использования механизма РИБ.</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Настройка доступа филиалов к единой базе данных «1С: Предприятие 8.3» для ввода первичной учетной информации.</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Разработка права доступа (роли) к данным единой базы «1С: Предприятие» для каждого филиала (в соответствии с функциональными обязанностями сотрудников).</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Выполнение настройки единых правил ведения учета, расчета портовых сборов  (согласно учётной политике и регламентам Учреждения).</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Настройка конфигурации «1С: Предприятие» для выгрузки дисбурсментских счетов по корабельным сборам из единой базы данных в систему бухгалтерского учёта БЭСТ-5.</w:t>
      </w:r>
    </w:p>
    <w:p w:rsidR="00EC683F" w:rsidRPr="00EC683F" w:rsidRDefault="00EC683F" w:rsidP="00EC683F">
      <w:pPr>
        <w:widowControl/>
        <w:spacing w:line="240" w:lineRule="auto"/>
        <w:jc w:val="both"/>
        <w:rPr>
          <w:sz w:val="24"/>
          <w:szCs w:val="24"/>
        </w:rPr>
      </w:pPr>
      <w:r w:rsidRPr="00EC683F">
        <w:rPr>
          <w:sz w:val="24"/>
          <w:szCs w:val="24"/>
        </w:rPr>
        <w:t>•</w:t>
      </w:r>
      <w:r w:rsidRPr="00EC683F">
        <w:rPr>
          <w:sz w:val="24"/>
          <w:szCs w:val="24"/>
        </w:rPr>
        <w:tab/>
        <w:t xml:space="preserve">Настройка конфигурации «1С: Предприятие» для выгрузки дисбурсментских счетов из единой базы данных «1С: Предприятие» в «Контур </w:t>
      </w:r>
      <w:proofErr w:type="spellStart"/>
      <w:r w:rsidRPr="00EC683F">
        <w:rPr>
          <w:sz w:val="24"/>
          <w:szCs w:val="24"/>
        </w:rPr>
        <w:t>Диадок</w:t>
      </w:r>
      <w:proofErr w:type="spellEnd"/>
      <w:r w:rsidRPr="00EC683F">
        <w:rPr>
          <w:sz w:val="24"/>
          <w:szCs w:val="24"/>
        </w:rPr>
        <w:t xml:space="preserve">». </w:t>
      </w:r>
    </w:p>
    <w:p w:rsidR="00EC683F" w:rsidRPr="00EC683F" w:rsidRDefault="00EC683F" w:rsidP="00EC683F">
      <w:pPr>
        <w:widowControl/>
        <w:snapToGrid w:val="0"/>
        <w:spacing w:line="240" w:lineRule="auto"/>
        <w:ind w:firstLine="708"/>
        <w:jc w:val="both"/>
        <w:rPr>
          <w:rFonts w:eastAsiaTheme="majorEastAsia"/>
          <w:bCs/>
          <w:color w:val="000000" w:themeColor="text1"/>
          <w:sz w:val="24"/>
          <w:szCs w:val="24"/>
        </w:rPr>
      </w:pPr>
      <w:r w:rsidRPr="00EC683F">
        <w:rPr>
          <w:rFonts w:eastAsiaTheme="majorEastAsia"/>
          <w:bCs/>
          <w:color w:val="000000" w:themeColor="text1"/>
          <w:sz w:val="24"/>
          <w:szCs w:val="24"/>
        </w:rPr>
        <w:t xml:space="preserve">Исполнитель должен осуществить установку, настройку, и тестирование решения на оборудовании Заказчика, при условии выполнения минимальных системных требований к аппаратному обеспечению и обеспечить работоспособность решения. </w:t>
      </w:r>
    </w:p>
    <w:p w:rsidR="00EC683F" w:rsidRPr="00EC683F" w:rsidRDefault="00EC683F" w:rsidP="00EC683F">
      <w:pPr>
        <w:widowControl/>
        <w:snapToGrid w:val="0"/>
        <w:spacing w:line="240" w:lineRule="auto"/>
        <w:jc w:val="both"/>
        <w:rPr>
          <w:rFonts w:eastAsiaTheme="majorEastAsia"/>
          <w:bCs/>
          <w:color w:val="000000" w:themeColor="text1"/>
          <w:sz w:val="24"/>
          <w:szCs w:val="24"/>
        </w:rPr>
      </w:pPr>
    </w:p>
    <w:p w:rsidR="00EC683F" w:rsidRPr="00EC683F" w:rsidRDefault="00EC683F" w:rsidP="00EC683F">
      <w:pPr>
        <w:widowControl/>
        <w:snapToGrid w:val="0"/>
        <w:spacing w:line="240" w:lineRule="auto"/>
        <w:jc w:val="both"/>
        <w:rPr>
          <w:rFonts w:eastAsiaTheme="majorEastAsia"/>
          <w:b/>
          <w:bCs/>
          <w:color w:val="000000" w:themeColor="text1"/>
          <w:sz w:val="24"/>
          <w:szCs w:val="24"/>
        </w:rPr>
      </w:pPr>
      <w:r w:rsidRPr="00EC683F">
        <w:rPr>
          <w:rFonts w:eastAsiaTheme="majorEastAsia"/>
          <w:b/>
          <w:bCs/>
          <w:color w:val="000000" w:themeColor="text1"/>
          <w:sz w:val="24"/>
          <w:szCs w:val="24"/>
        </w:rPr>
        <w:t>2. Требования к качеству оказываемых услуг</w:t>
      </w:r>
    </w:p>
    <w:p w:rsidR="00EC683F" w:rsidRPr="00EC683F" w:rsidRDefault="00EC683F" w:rsidP="00EC683F">
      <w:pPr>
        <w:tabs>
          <w:tab w:val="left" w:pos="567"/>
        </w:tabs>
        <w:spacing w:line="240" w:lineRule="auto"/>
        <w:jc w:val="both"/>
        <w:rPr>
          <w:rFonts w:eastAsia="Arial Unicode MS"/>
          <w:color w:val="FF0000"/>
          <w:sz w:val="24"/>
          <w:szCs w:val="24"/>
          <w:lang w:eastAsia="ar-SA"/>
        </w:rPr>
      </w:pPr>
      <w:r w:rsidRPr="00EC683F">
        <w:rPr>
          <w:color w:val="FF0000"/>
          <w:sz w:val="24"/>
          <w:szCs w:val="24"/>
        </w:rPr>
        <w:tab/>
      </w:r>
      <w:r w:rsidRPr="00EC683F">
        <w:rPr>
          <w:sz w:val="24"/>
          <w:szCs w:val="24"/>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EC683F" w:rsidRPr="00EC683F" w:rsidRDefault="00EC683F" w:rsidP="00EC683F">
      <w:pPr>
        <w:tabs>
          <w:tab w:val="left" w:pos="567"/>
        </w:tabs>
        <w:spacing w:line="240" w:lineRule="auto"/>
        <w:jc w:val="both"/>
        <w:rPr>
          <w:rFonts w:eastAsia="Arial Unicode MS"/>
          <w:sz w:val="24"/>
          <w:szCs w:val="24"/>
          <w:lang w:eastAsia="ar-SA"/>
        </w:rPr>
      </w:pPr>
      <w:r w:rsidRPr="00EC683F">
        <w:rPr>
          <w:rFonts w:eastAsia="Arial Unicode MS"/>
          <w:sz w:val="24"/>
          <w:szCs w:val="24"/>
          <w:lang w:eastAsia="ar-SA"/>
        </w:rPr>
        <w:t xml:space="preserve">Гарантийный срок на услуги составляет </w:t>
      </w:r>
      <w:r w:rsidRPr="00EC683F">
        <w:rPr>
          <w:rFonts w:eastAsia="Arial Unicode MS"/>
          <w:i/>
          <w:sz w:val="24"/>
          <w:szCs w:val="24"/>
          <w:lang w:eastAsia="ar-SA"/>
        </w:rPr>
        <w:t>не менее 2 (Двух) месяцев</w:t>
      </w:r>
      <w:r w:rsidRPr="00EC683F">
        <w:rPr>
          <w:rFonts w:eastAsia="Arial Unicode MS"/>
          <w:sz w:val="24"/>
          <w:szCs w:val="24"/>
          <w:lang w:eastAsia="ar-SA"/>
        </w:rPr>
        <w:t xml:space="preserve"> с момента подписания Сторонами акта оказанных услуг. </w:t>
      </w:r>
    </w:p>
    <w:p w:rsidR="00EC683F" w:rsidRPr="00EC683F" w:rsidRDefault="00EC683F" w:rsidP="00EC683F">
      <w:pPr>
        <w:spacing w:line="240" w:lineRule="auto"/>
        <w:jc w:val="both"/>
        <w:rPr>
          <w:sz w:val="24"/>
          <w:szCs w:val="24"/>
        </w:rPr>
      </w:pPr>
      <w:r w:rsidRPr="00EC683F">
        <w:rPr>
          <w:sz w:val="24"/>
          <w:szCs w:val="24"/>
        </w:rPr>
        <w:t xml:space="preserve">В случае обнаружения в период </w:t>
      </w:r>
      <w:proofErr w:type="gramStart"/>
      <w:r w:rsidRPr="00EC683F">
        <w:rPr>
          <w:sz w:val="24"/>
          <w:szCs w:val="24"/>
        </w:rPr>
        <w:t>действия гарантии дефектов/недостатков оказанных услуг</w:t>
      </w:r>
      <w:proofErr w:type="gramEnd"/>
      <w:r w:rsidRPr="00EC683F">
        <w:rPr>
          <w:sz w:val="24"/>
          <w:szCs w:val="24"/>
        </w:rPr>
        <w:t xml:space="preserve"> Исполнитель обязан устранить соответствующие недостатки своими силами и за свой счет в течение трех календарных дней с момента получения претензии Заказчика.</w:t>
      </w:r>
    </w:p>
    <w:p w:rsidR="00EC683F" w:rsidRPr="00EC683F" w:rsidRDefault="00EC683F" w:rsidP="00EC683F">
      <w:pPr>
        <w:spacing w:line="240" w:lineRule="auto"/>
        <w:jc w:val="both"/>
        <w:rPr>
          <w:sz w:val="24"/>
          <w:szCs w:val="24"/>
        </w:rPr>
      </w:pPr>
    </w:p>
    <w:p w:rsidR="00EC683F" w:rsidRPr="00EC683F" w:rsidRDefault="00EC683F" w:rsidP="00EC683F">
      <w:pPr>
        <w:widowControl/>
        <w:spacing w:after="60" w:line="240" w:lineRule="auto"/>
        <w:contextualSpacing/>
        <w:jc w:val="center"/>
        <w:rPr>
          <w:sz w:val="24"/>
          <w:szCs w:val="24"/>
        </w:rPr>
      </w:pPr>
    </w:p>
    <w:tbl>
      <w:tblPr>
        <w:tblW w:w="10178" w:type="dxa"/>
        <w:jc w:val="center"/>
        <w:tblLook w:val="04A0" w:firstRow="1" w:lastRow="0" w:firstColumn="1" w:lastColumn="0" w:noHBand="0" w:noVBand="1"/>
      </w:tblPr>
      <w:tblGrid>
        <w:gridCol w:w="4948"/>
        <w:gridCol w:w="5230"/>
      </w:tblGrid>
      <w:tr w:rsidR="00EC683F" w:rsidRPr="00EC683F" w:rsidTr="009A7357">
        <w:trPr>
          <w:trHeight w:val="146"/>
          <w:jc w:val="center"/>
        </w:trPr>
        <w:tc>
          <w:tcPr>
            <w:tcW w:w="4948" w:type="dxa"/>
          </w:tcPr>
          <w:p w:rsidR="00EC683F" w:rsidRPr="00EC683F" w:rsidRDefault="00EC683F" w:rsidP="00EC683F">
            <w:pPr>
              <w:widowControl/>
              <w:spacing w:line="240" w:lineRule="auto"/>
              <w:rPr>
                <w:sz w:val="24"/>
                <w:szCs w:val="24"/>
              </w:rPr>
            </w:pPr>
            <w:r w:rsidRPr="00EC683F">
              <w:rPr>
                <w:sz w:val="24"/>
                <w:szCs w:val="24"/>
              </w:rPr>
              <w:t>Заказчик:</w:t>
            </w:r>
          </w:p>
          <w:p w:rsidR="00EC683F" w:rsidRPr="00EC683F" w:rsidRDefault="00EC683F" w:rsidP="00EC683F">
            <w:pPr>
              <w:widowControl/>
              <w:spacing w:line="240" w:lineRule="auto"/>
              <w:rPr>
                <w:sz w:val="24"/>
                <w:szCs w:val="24"/>
              </w:rPr>
            </w:pPr>
            <w:r w:rsidRPr="00EC683F">
              <w:rPr>
                <w:sz w:val="24"/>
                <w:szCs w:val="24"/>
              </w:rPr>
              <w:t xml:space="preserve">Руководитель </w:t>
            </w:r>
          </w:p>
          <w:p w:rsidR="00EC683F" w:rsidRPr="00EC683F" w:rsidRDefault="00EC683F" w:rsidP="00EC683F">
            <w:pPr>
              <w:widowControl/>
              <w:spacing w:line="240" w:lineRule="auto"/>
              <w:rPr>
                <w:sz w:val="24"/>
                <w:szCs w:val="24"/>
              </w:rPr>
            </w:pPr>
            <w:r w:rsidRPr="00EC683F">
              <w:rPr>
                <w:sz w:val="24"/>
                <w:szCs w:val="24"/>
              </w:rPr>
              <w:t>ФГБУ «АМП Каспийского моря»</w:t>
            </w:r>
          </w:p>
          <w:p w:rsidR="00EC683F" w:rsidRPr="00EC683F" w:rsidRDefault="00EC683F" w:rsidP="00EC683F">
            <w:pPr>
              <w:widowControl/>
              <w:spacing w:line="240" w:lineRule="auto"/>
              <w:rPr>
                <w:sz w:val="24"/>
                <w:szCs w:val="24"/>
              </w:rPr>
            </w:pPr>
          </w:p>
          <w:p w:rsidR="00EC683F" w:rsidRPr="00EC683F" w:rsidRDefault="00EC683F" w:rsidP="00EC683F">
            <w:pPr>
              <w:widowControl/>
              <w:spacing w:line="240" w:lineRule="auto"/>
              <w:rPr>
                <w:sz w:val="24"/>
                <w:szCs w:val="24"/>
              </w:rPr>
            </w:pPr>
          </w:p>
          <w:p w:rsidR="00EC683F" w:rsidRPr="00EC683F" w:rsidRDefault="00EC683F" w:rsidP="00EC683F">
            <w:pPr>
              <w:widowControl/>
              <w:spacing w:line="240" w:lineRule="auto"/>
              <w:rPr>
                <w:b/>
                <w:sz w:val="24"/>
                <w:szCs w:val="24"/>
              </w:rPr>
            </w:pPr>
            <w:r w:rsidRPr="00EC683F">
              <w:rPr>
                <w:b/>
                <w:sz w:val="24"/>
                <w:szCs w:val="24"/>
              </w:rPr>
              <w:t xml:space="preserve">_____________________ </w:t>
            </w:r>
            <w:r w:rsidRPr="00EC683F">
              <w:rPr>
                <w:sz w:val="24"/>
                <w:szCs w:val="24"/>
              </w:rPr>
              <w:t xml:space="preserve">М.А. </w:t>
            </w:r>
            <w:proofErr w:type="spellStart"/>
            <w:r w:rsidRPr="00EC683F">
              <w:rPr>
                <w:sz w:val="24"/>
                <w:szCs w:val="24"/>
              </w:rPr>
              <w:t>Абдулатипов</w:t>
            </w:r>
            <w:proofErr w:type="spellEnd"/>
          </w:p>
          <w:p w:rsidR="00EC683F" w:rsidRPr="00EC683F" w:rsidRDefault="00EC683F" w:rsidP="00EC683F">
            <w:pPr>
              <w:widowControl/>
              <w:spacing w:line="240" w:lineRule="auto"/>
              <w:rPr>
                <w:sz w:val="24"/>
                <w:szCs w:val="24"/>
              </w:rPr>
            </w:pPr>
            <w:r w:rsidRPr="00EC683F">
              <w:rPr>
                <w:sz w:val="24"/>
                <w:szCs w:val="24"/>
              </w:rPr>
              <w:t>МП</w:t>
            </w:r>
          </w:p>
          <w:p w:rsidR="00EC683F" w:rsidRPr="00EC683F" w:rsidRDefault="00EC683F" w:rsidP="00EC683F">
            <w:pPr>
              <w:widowControl/>
              <w:shd w:val="clear" w:color="auto" w:fill="FFFFFF"/>
              <w:spacing w:line="240" w:lineRule="auto"/>
              <w:ind w:left="168"/>
              <w:rPr>
                <w:b/>
                <w:bCs/>
                <w:spacing w:val="-5"/>
                <w:sz w:val="24"/>
                <w:szCs w:val="24"/>
                <w:u w:val="single"/>
              </w:rPr>
            </w:pPr>
          </w:p>
        </w:tc>
        <w:tc>
          <w:tcPr>
            <w:tcW w:w="5230" w:type="dxa"/>
          </w:tcPr>
          <w:p w:rsidR="00EC683F" w:rsidRPr="00EC683F" w:rsidRDefault="00EC683F" w:rsidP="00EC683F">
            <w:pPr>
              <w:widowControl/>
              <w:shd w:val="clear" w:color="auto" w:fill="FFFFFF"/>
              <w:spacing w:line="240" w:lineRule="auto"/>
              <w:ind w:firstLine="33"/>
              <w:rPr>
                <w:sz w:val="24"/>
                <w:szCs w:val="24"/>
              </w:rPr>
            </w:pPr>
            <w:r w:rsidRPr="00EC683F">
              <w:rPr>
                <w:sz w:val="24"/>
                <w:szCs w:val="24"/>
              </w:rPr>
              <w:t>Исполнитель:</w:t>
            </w:r>
          </w:p>
          <w:p w:rsidR="00EC683F" w:rsidRPr="00EC683F" w:rsidRDefault="00EC683F" w:rsidP="00EC683F">
            <w:pPr>
              <w:widowControl/>
              <w:shd w:val="clear" w:color="auto" w:fill="FFFFFF"/>
              <w:spacing w:line="240" w:lineRule="auto"/>
              <w:ind w:firstLine="33"/>
              <w:rPr>
                <w:i/>
                <w:sz w:val="24"/>
                <w:szCs w:val="24"/>
              </w:rPr>
            </w:pPr>
            <w:r w:rsidRPr="00EC683F">
              <w:rPr>
                <w:i/>
                <w:sz w:val="24"/>
                <w:szCs w:val="24"/>
              </w:rPr>
              <w:t>Должность подписывающего лица</w:t>
            </w:r>
          </w:p>
          <w:p w:rsidR="00EC683F" w:rsidRPr="00EC683F" w:rsidRDefault="00EC683F" w:rsidP="00EC683F">
            <w:pPr>
              <w:widowControl/>
              <w:shd w:val="clear" w:color="auto" w:fill="FFFFFF"/>
              <w:spacing w:line="240" w:lineRule="auto"/>
              <w:ind w:firstLine="33"/>
              <w:rPr>
                <w:i/>
                <w:sz w:val="24"/>
                <w:szCs w:val="24"/>
              </w:rPr>
            </w:pPr>
          </w:p>
          <w:p w:rsidR="00EC683F" w:rsidRPr="00EC683F" w:rsidRDefault="00EC683F" w:rsidP="00EC683F">
            <w:pPr>
              <w:widowControl/>
              <w:shd w:val="clear" w:color="auto" w:fill="FFFFFF"/>
              <w:spacing w:line="240" w:lineRule="auto"/>
              <w:ind w:firstLine="33"/>
              <w:rPr>
                <w:i/>
                <w:sz w:val="24"/>
                <w:szCs w:val="24"/>
              </w:rPr>
            </w:pPr>
            <w:r w:rsidRPr="00EC683F">
              <w:rPr>
                <w:i/>
                <w:sz w:val="24"/>
                <w:szCs w:val="24"/>
              </w:rPr>
              <w:t xml:space="preserve"> </w:t>
            </w:r>
          </w:p>
          <w:p w:rsidR="00EC683F" w:rsidRPr="00EC683F" w:rsidRDefault="00EC683F" w:rsidP="00EC683F">
            <w:pPr>
              <w:widowControl/>
              <w:shd w:val="clear" w:color="auto" w:fill="FFFFFF"/>
              <w:spacing w:line="240" w:lineRule="auto"/>
              <w:ind w:firstLine="33"/>
              <w:rPr>
                <w:b/>
                <w:sz w:val="24"/>
                <w:szCs w:val="24"/>
              </w:rPr>
            </w:pPr>
          </w:p>
          <w:p w:rsidR="00EC683F" w:rsidRPr="00EC683F" w:rsidRDefault="00EC683F" w:rsidP="00EC683F">
            <w:pPr>
              <w:widowControl/>
              <w:shd w:val="clear" w:color="auto" w:fill="FFFFFF"/>
              <w:spacing w:line="240" w:lineRule="auto"/>
              <w:rPr>
                <w:b/>
                <w:sz w:val="24"/>
                <w:szCs w:val="24"/>
              </w:rPr>
            </w:pPr>
            <w:r w:rsidRPr="00EC683F">
              <w:rPr>
                <w:b/>
                <w:sz w:val="24"/>
                <w:szCs w:val="24"/>
              </w:rPr>
              <w:t xml:space="preserve">___________________ </w:t>
            </w:r>
            <w:r w:rsidRPr="00EC683F">
              <w:rPr>
                <w:i/>
                <w:color w:val="000000"/>
                <w:sz w:val="24"/>
                <w:szCs w:val="24"/>
              </w:rPr>
              <w:t>ФИО</w:t>
            </w:r>
          </w:p>
          <w:p w:rsidR="00EC683F" w:rsidRPr="00EC683F" w:rsidRDefault="00EC683F" w:rsidP="00EC683F">
            <w:pPr>
              <w:widowControl/>
              <w:spacing w:line="240" w:lineRule="auto"/>
              <w:rPr>
                <w:sz w:val="24"/>
                <w:szCs w:val="24"/>
              </w:rPr>
            </w:pPr>
            <w:r w:rsidRPr="00EC683F">
              <w:rPr>
                <w:sz w:val="24"/>
                <w:szCs w:val="24"/>
              </w:rPr>
              <w:t>МП (</w:t>
            </w:r>
            <w:r w:rsidRPr="00EC683F">
              <w:rPr>
                <w:i/>
                <w:sz w:val="24"/>
                <w:szCs w:val="24"/>
              </w:rPr>
              <w:t>при наличии</w:t>
            </w:r>
            <w:r w:rsidRPr="00EC683F">
              <w:rPr>
                <w:sz w:val="24"/>
                <w:szCs w:val="24"/>
              </w:rPr>
              <w:t xml:space="preserve">) </w:t>
            </w:r>
          </w:p>
        </w:tc>
      </w:tr>
    </w:tbl>
    <w:p w:rsidR="00EC683F" w:rsidRPr="00EC683F" w:rsidRDefault="00EC683F" w:rsidP="00EC683F">
      <w:pPr>
        <w:widowControl/>
        <w:spacing w:after="60" w:line="240" w:lineRule="auto"/>
        <w:contextualSpacing/>
        <w:rPr>
          <w:sz w:val="24"/>
          <w:szCs w:val="24"/>
        </w:rPr>
      </w:pPr>
    </w:p>
    <w:p w:rsidR="00EC683F" w:rsidRDefault="00EC683F" w:rsidP="00924AED">
      <w:pPr>
        <w:spacing w:line="240" w:lineRule="auto"/>
        <w:ind w:firstLine="5387"/>
        <w:rPr>
          <w:b/>
          <w:bCs/>
          <w:sz w:val="24"/>
          <w:szCs w:val="24"/>
        </w:rPr>
      </w:pPr>
    </w:p>
    <w:p w:rsidR="00EC683F" w:rsidRDefault="00EC683F" w:rsidP="00924AED">
      <w:pPr>
        <w:spacing w:line="240" w:lineRule="auto"/>
        <w:ind w:firstLine="5387"/>
        <w:rPr>
          <w:b/>
          <w:bCs/>
          <w:sz w:val="24"/>
          <w:szCs w:val="24"/>
        </w:rPr>
      </w:pPr>
    </w:p>
    <w:p w:rsidR="00F3261D" w:rsidRDefault="00F3261D" w:rsidP="00924AED">
      <w:pPr>
        <w:spacing w:line="240" w:lineRule="auto"/>
        <w:ind w:firstLine="5387"/>
        <w:rPr>
          <w:b/>
          <w:bCs/>
          <w:sz w:val="24"/>
          <w:szCs w:val="24"/>
        </w:rPr>
      </w:pPr>
    </w:p>
    <w:p w:rsidR="00F3261D" w:rsidRDefault="00F3261D" w:rsidP="00924AED">
      <w:pPr>
        <w:spacing w:line="240" w:lineRule="auto"/>
        <w:ind w:firstLine="5387"/>
        <w:rPr>
          <w:b/>
          <w:bCs/>
          <w:sz w:val="24"/>
          <w:szCs w:val="24"/>
        </w:rPr>
      </w:pPr>
    </w:p>
    <w:p w:rsidR="00F3261D" w:rsidRDefault="00F3261D" w:rsidP="00924AED">
      <w:pPr>
        <w:spacing w:line="240" w:lineRule="auto"/>
        <w:ind w:firstLine="5387"/>
        <w:rPr>
          <w:b/>
          <w:bCs/>
          <w:sz w:val="24"/>
          <w:szCs w:val="24"/>
        </w:rPr>
      </w:pPr>
    </w:p>
    <w:p w:rsidR="00F3261D" w:rsidRDefault="00F3261D"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2829D8">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3F2677" w:rsidRPr="00AC7F8B" w:rsidRDefault="003F2677" w:rsidP="003F2677">
      <w:pPr>
        <w:shd w:val="clear" w:color="auto" w:fill="FFFFFF"/>
        <w:autoSpaceDE w:val="0"/>
        <w:autoSpaceDN w:val="0"/>
        <w:adjustRightInd w:val="0"/>
        <w:spacing w:line="240" w:lineRule="auto"/>
        <w:ind w:firstLine="720"/>
        <w:jc w:val="both"/>
        <w:rPr>
          <w:bCs/>
          <w:color w:val="000000"/>
          <w:sz w:val="24"/>
          <w:szCs w:val="24"/>
          <w:lang w:eastAsia="ar-SA"/>
        </w:rPr>
      </w:pPr>
      <w:r w:rsidRPr="00FD0303">
        <w:rPr>
          <w:b/>
          <w:sz w:val="24"/>
          <w:szCs w:val="24"/>
        </w:rPr>
        <w:t>1. Наименование услуг:</w:t>
      </w:r>
      <w:r w:rsidRPr="003528D8">
        <w:rPr>
          <w:color w:val="000000"/>
          <w:sz w:val="24"/>
          <w:szCs w:val="24"/>
          <w:lang w:eastAsia="ar-SA"/>
        </w:rPr>
        <w:t xml:space="preserve"> </w:t>
      </w:r>
      <w:r w:rsidR="00AC7F8B" w:rsidRPr="00AC7F8B">
        <w:rPr>
          <w:color w:val="000000"/>
          <w:sz w:val="24"/>
          <w:szCs w:val="24"/>
          <w:lang w:eastAsia="ar-SA"/>
        </w:rPr>
        <w:t>Оказание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для</w:t>
      </w:r>
      <w:r w:rsidR="00AC7F8B" w:rsidRPr="00AC7F8B">
        <w:rPr>
          <w:bCs/>
          <w:color w:val="000000"/>
          <w:sz w:val="24"/>
          <w:szCs w:val="24"/>
          <w:lang w:eastAsia="ar-SA"/>
        </w:rPr>
        <w:t xml:space="preserve"> ФГБУ “АМП </w:t>
      </w:r>
      <w:r w:rsidR="00AC7F8B" w:rsidRPr="00AC7F8B">
        <w:rPr>
          <w:color w:val="000000"/>
          <w:sz w:val="24"/>
          <w:szCs w:val="24"/>
          <w:lang w:eastAsia="ar-SA"/>
        </w:rPr>
        <w:t>Каспийского моря</w:t>
      </w:r>
      <w:r w:rsidR="00AC7F8B" w:rsidRPr="00AC7F8B">
        <w:rPr>
          <w:bCs/>
          <w:color w:val="000000"/>
          <w:sz w:val="24"/>
          <w:szCs w:val="24"/>
          <w:lang w:eastAsia="ar-SA"/>
        </w:rPr>
        <w:t>”.</w:t>
      </w:r>
    </w:p>
    <w:p w:rsidR="0068690D" w:rsidRDefault="0068690D" w:rsidP="00CD0CCC">
      <w:pPr>
        <w:shd w:val="clear" w:color="auto" w:fill="FFFFFF"/>
        <w:autoSpaceDE w:val="0"/>
        <w:autoSpaceDN w:val="0"/>
        <w:adjustRightInd w:val="0"/>
        <w:spacing w:line="240" w:lineRule="auto"/>
        <w:ind w:firstLine="720"/>
        <w:jc w:val="both"/>
        <w:rPr>
          <w:sz w:val="24"/>
          <w:szCs w:val="24"/>
        </w:rPr>
      </w:pPr>
      <w:r>
        <w:rPr>
          <w:b/>
          <w:sz w:val="24"/>
          <w:szCs w:val="24"/>
        </w:rPr>
        <w:t>2. Срок</w:t>
      </w:r>
      <w:r w:rsidR="00B84BDF" w:rsidRPr="00FD0303">
        <w:rPr>
          <w:b/>
          <w:sz w:val="24"/>
          <w:szCs w:val="24"/>
        </w:rPr>
        <w:t xml:space="preserve"> оказания услуг:</w:t>
      </w:r>
      <w:r w:rsidR="00B84BDF">
        <w:rPr>
          <w:sz w:val="24"/>
          <w:szCs w:val="24"/>
        </w:rPr>
        <w:t xml:space="preserve"> </w:t>
      </w:r>
      <w:r w:rsidR="000C41A8" w:rsidRPr="000C41A8">
        <w:rPr>
          <w:sz w:val="24"/>
          <w:szCs w:val="24"/>
        </w:rPr>
        <w:t>в течение 120 (Ста двадцати) календарных дней с момента подписания Сторонами договора.</w:t>
      </w:r>
    </w:p>
    <w:p w:rsidR="00E2056C" w:rsidRDefault="003F4728" w:rsidP="00E2056C">
      <w:pPr>
        <w:shd w:val="clear" w:color="auto" w:fill="FFFFFF"/>
        <w:autoSpaceDE w:val="0"/>
        <w:autoSpaceDN w:val="0"/>
        <w:adjustRightInd w:val="0"/>
        <w:spacing w:line="240" w:lineRule="auto"/>
        <w:ind w:firstLine="720"/>
        <w:jc w:val="both"/>
        <w:rPr>
          <w:b/>
          <w:sz w:val="24"/>
          <w:szCs w:val="24"/>
        </w:rPr>
      </w:pPr>
      <w:r w:rsidRPr="003F4728">
        <w:rPr>
          <w:b/>
          <w:sz w:val="24"/>
          <w:szCs w:val="24"/>
        </w:rPr>
        <w:t>3. Место оказания услуг:</w:t>
      </w:r>
      <w:r>
        <w:rPr>
          <w:b/>
          <w:sz w:val="24"/>
          <w:szCs w:val="24"/>
        </w:rPr>
        <w:t xml:space="preserve"> </w:t>
      </w:r>
    </w:p>
    <w:p w:rsidR="00E2056C" w:rsidRPr="00E2056C" w:rsidRDefault="00E2056C" w:rsidP="00E2056C">
      <w:pPr>
        <w:shd w:val="clear" w:color="auto" w:fill="FFFFFF"/>
        <w:autoSpaceDE w:val="0"/>
        <w:autoSpaceDN w:val="0"/>
        <w:adjustRightInd w:val="0"/>
        <w:spacing w:line="240" w:lineRule="auto"/>
        <w:ind w:firstLine="720"/>
        <w:jc w:val="both"/>
        <w:rPr>
          <w:sz w:val="24"/>
          <w:szCs w:val="24"/>
        </w:rPr>
      </w:pPr>
      <w:r w:rsidRPr="00E2056C">
        <w:rPr>
          <w:sz w:val="24"/>
          <w:szCs w:val="24"/>
        </w:rPr>
        <w:t>- г. Астрахань, ул. Капитана Краснова, 31, ФГБУ «АМП Каспийского моря»;</w:t>
      </w:r>
    </w:p>
    <w:p w:rsidR="00E2056C" w:rsidRPr="00E2056C" w:rsidRDefault="00E2056C" w:rsidP="00E2056C">
      <w:pPr>
        <w:shd w:val="clear" w:color="auto" w:fill="FFFFFF"/>
        <w:autoSpaceDE w:val="0"/>
        <w:autoSpaceDN w:val="0"/>
        <w:adjustRightInd w:val="0"/>
        <w:spacing w:line="240" w:lineRule="auto"/>
        <w:ind w:firstLine="720"/>
        <w:jc w:val="both"/>
        <w:rPr>
          <w:sz w:val="24"/>
          <w:szCs w:val="24"/>
        </w:rPr>
      </w:pPr>
      <w:r w:rsidRPr="00E2056C">
        <w:rPr>
          <w:sz w:val="24"/>
          <w:szCs w:val="24"/>
        </w:rPr>
        <w:t>- Республика Дагестан, г. Махачкала, Проспект Петра I, 115, Махачкалинский филиал ФГБУ «АМП Каспийского моря», КПП 057143001.</w:t>
      </w:r>
    </w:p>
    <w:p w:rsidR="00CE5232" w:rsidRDefault="00CE5232" w:rsidP="00CE5232">
      <w:pPr>
        <w:shd w:val="clear" w:color="auto" w:fill="FFFFFF"/>
        <w:autoSpaceDE w:val="0"/>
        <w:autoSpaceDN w:val="0"/>
        <w:adjustRightInd w:val="0"/>
        <w:spacing w:line="240" w:lineRule="auto"/>
        <w:ind w:firstLine="720"/>
        <w:jc w:val="both"/>
        <w:rPr>
          <w:b/>
          <w:sz w:val="24"/>
          <w:szCs w:val="24"/>
        </w:rPr>
      </w:pPr>
      <w:r w:rsidRPr="00CE5232">
        <w:rPr>
          <w:b/>
          <w:sz w:val="24"/>
          <w:szCs w:val="24"/>
        </w:rPr>
        <w:t>4.</w:t>
      </w:r>
      <w:r>
        <w:rPr>
          <w:sz w:val="24"/>
          <w:szCs w:val="24"/>
        </w:rPr>
        <w:t xml:space="preserve"> </w:t>
      </w:r>
      <w:r w:rsidR="0068690D">
        <w:rPr>
          <w:b/>
          <w:sz w:val="24"/>
          <w:szCs w:val="24"/>
        </w:rPr>
        <w:t>Требования к оказываемым услугам</w:t>
      </w:r>
      <w:r w:rsidRPr="00CE5232">
        <w:rPr>
          <w:b/>
          <w:sz w:val="24"/>
          <w:szCs w:val="24"/>
        </w:rPr>
        <w:t>:</w:t>
      </w:r>
    </w:p>
    <w:p w:rsidR="00AB622D" w:rsidRPr="00AB622D" w:rsidRDefault="00AB622D" w:rsidP="004F00A7">
      <w:pPr>
        <w:widowControl/>
        <w:spacing w:line="240" w:lineRule="auto"/>
        <w:ind w:firstLine="708"/>
        <w:jc w:val="both"/>
        <w:rPr>
          <w:sz w:val="24"/>
          <w:szCs w:val="24"/>
        </w:rPr>
      </w:pPr>
      <w:r w:rsidRPr="00AB622D">
        <w:rPr>
          <w:sz w:val="24"/>
          <w:szCs w:val="24"/>
        </w:rPr>
        <w:t>Текущая схема централизации информационной системы «1С: Портовые сборы»:</w:t>
      </w:r>
    </w:p>
    <w:p w:rsidR="00AB622D" w:rsidRPr="00AB622D" w:rsidRDefault="00AB622D" w:rsidP="00AB622D">
      <w:pPr>
        <w:widowControl/>
        <w:spacing w:line="240" w:lineRule="auto"/>
        <w:jc w:val="both"/>
        <w:rPr>
          <w:sz w:val="24"/>
          <w:szCs w:val="24"/>
        </w:rPr>
      </w:pPr>
      <w:r w:rsidRPr="00AB622D">
        <w:rPr>
          <w:sz w:val="24"/>
          <w:szCs w:val="24"/>
        </w:rPr>
        <w:t xml:space="preserve">На данный момент Заказчик использует нетиповые, доработанные под его нужды, в том числе отраслевую специфику деятельности и функционально - организационную структуру предприятия (согласно регламентам Учреждения и требованиям Заказчика к информационным системам), </w:t>
      </w:r>
    </w:p>
    <w:p w:rsidR="00AB622D" w:rsidRPr="00AB622D" w:rsidRDefault="00AB622D" w:rsidP="00AB622D">
      <w:pPr>
        <w:widowControl/>
        <w:spacing w:line="240" w:lineRule="auto"/>
        <w:jc w:val="both"/>
        <w:rPr>
          <w:sz w:val="24"/>
          <w:szCs w:val="24"/>
        </w:rPr>
      </w:pPr>
      <w:r w:rsidRPr="00AB622D">
        <w:rPr>
          <w:sz w:val="24"/>
          <w:szCs w:val="24"/>
        </w:rPr>
        <w:t xml:space="preserve">конфигурацию учетной системы (расчета портовых сборов) на основе программного продукта «1С: Предприятие 8.1» с различиями в реализации поставленных задач без возможности централизованного доступа между ними. В рамках выполнения и реализации задачи перевода филиалов ФГБУ «АМП Каспийского моря» в единую информационную систему «1С: Предприятие», необходимо выполнить следующие основные работы, согласно перечню: </w:t>
      </w:r>
    </w:p>
    <w:p w:rsidR="00AB622D" w:rsidRPr="00AB622D" w:rsidRDefault="00AB622D" w:rsidP="00AB622D">
      <w:pPr>
        <w:widowControl/>
        <w:spacing w:line="240" w:lineRule="auto"/>
        <w:rPr>
          <w:sz w:val="24"/>
          <w:szCs w:val="24"/>
        </w:rPr>
      </w:pP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Развертывание (установка) пустой базы данных ФГБУ «АМП Каспийского моря» на основе новой типовой конфигурации «1С: Предприятие 8.3» на сервере Заказчика.</w:t>
      </w:r>
    </w:p>
    <w:p w:rsidR="00AB622D" w:rsidRPr="00AB622D" w:rsidRDefault="00AB622D" w:rsidP="00AB622D">
      <w:pPr>
        <w:widowControl/>
        <w:spacing w:line="240" w:lineRule="auto"/>
        <w:jc w:val="both"/>
        <w:rPr>
          <w:sz w:val="24"/>
          <w:szCs w:val="24"/>
        </w:rPr>
      </w:pPr>
      <w:proofErr w:type="gramStart"/>
      <w:r w:rsidRPr="00AB622D">
        <w:rPr>
          <w:sz w:val="24"/>
          <w:szCs w:val="24"/>
        </w:rPr>
        <w:t>•</w:t>
      </w:r>
      <w:r w:rsidRPr="00AB622D">
        <w:rPr>
          <w:sz w:val="24"/>
          <w:szCs w:val="24"/>
        </w:rPr>
        <w:tab/>
        <w:t>Определение соответствия основных типовых прикладных объектов системы-источника («1С:</w:t>
      </w:r>
      <w:proofErr w:type="gramEnd"/>
      <w:r w:rsidRPr="00AB622D">
        <w:rPr>
          <w:sz w:val="24"/>
          <w:szCs w:val="24"/>
        </w:rPr>
        <w:t xml:space="preserve"> Предприятие 8.1») Махачкалинского филиала ФГБУ «АМП Каспийского моря» и системы-приемника («1С: </w:t>
      </w:r>
      <w:proofErr w:type="gramStart"/>
      <w:r w:rsidRPr="00AB622D">
        <w:rPr>
          <w:sz w:val="24"/>
          <w:szCs w:val="24"/>
        </w:rPr>
        <w:t>Предприятие 8.1) ФГБУ «АМП Каспийского моря) видов документов, констант, отчётов и других объектов конфигурации, в том числе модифицированных типовых документов и других нетиповых объектов конфигурации – для их последующего переноса из системы-источника в систему-приемник</w:t>
      </w:r>
      <w:proofErr w:type="gramEnd"/>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Определение соответствия всех элементов аналитики (справочников, отчетов, перечислений и других) - для их последующего переноса из системы-источника в систему-приемник. Например, слияние нескольких аналитик в одну или развертывание одной аналитики в несколько.</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Определение соответствия для переноса всех возможных неподчиненных регистраторам (документам) регистров (сведений, расчетов, грузов).</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 xml:space="preserve">Разработка обработок для переноса информации в соответствии </w:t>
      </w:r>
      <w:proofErr w:type="gramStart"/>
      <w:r w:rsidRPr="00AB622D">
        <w:rPr>
          <w:sz w:val="24"/>
          <w:szCs w:val="24"/>
        </w:rPr>
        <w:t>с</w:t>
      </w:r>
      <w:proofErr w:type="gramEnd"/>
      <w:r w:rsidRPr="00AB622D">
        <w:rPr>
          <w:sz w:val="24"/>
          <w:szCs w:val="24"/>
        </w:rPr>
        <w:t xml:space="preserve"> </w:t>
      </w:r>
      <w:proofErr w:type="gramStart"/>
      <w:r w:rsidRPr="00AB622D">
        <w:rPr>
          <w:sz w:val="24"/>
          <w:szCs w:val="24"/>
        </w:rPr>
        <w:t>требованиям</w:t>
      </w:r>
      <w:proofErr w:type="gramEnd"/>
      <w:r w:rsidRPr="00AB622D">
        <w:rPr>
          <w:sz w:val="24"/>
          <w:szCs w:val="24"/>
        </w:rPr>
        <w:t xml:space="preserve"> Заказчика. </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Определение справочников, отчетов, видов характеристик, регистров накопления (расчётов), а так же других дополнительных аналитик и объектов, которые с точки зрения архитектуры единой базы данных должны стать «общими, едиными» для всех филиалов учреждения Заказчика.</w:t>
      </w:r>
    </w:p>
    <w:p w:rsidR="00AB622D" w:rsidRPr="00AB622D" w:rsidRDefault="00AB622D" w:rsidP="00AB622D">
      <w:pPr>
        <w:widowControl/>
        <w:spacing w:line="240" w:lineRule="auto"/>
        <w:rPr>
          <w:sz w:val="24"/>
          <w:szCs w:val="24"/>
        </w:rPr>
      </w:pP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 xml:space="preserve">Разработка аналитик (отчетов) под типовые формы, утверждённые Заказчиком, с учётом возможности формирования сводных отчётов по </w:t>
      </w:r>
      <w:proofErr w:type="gramStart"/>
      <w:r w:rsidRPr="00AB622D">
        <w:rPr>
          <w:sz w:val="24"/>
          <w:szCs w:val="24"/>
        </w:rPr>
        <w:t>грузоперевозкам</w:t>
      </w:r>
      <w:proofErr w:type="gramEnd"/>
      <w:r w:rsidRPr="00AB622D">
        <w:rPr>
          <w:sz w:val="24"/>
          <w:szCs w:val="24"/>
        </w:rPr>
        <w:t xml:space="preserve"> в том числе по направлениям, странам, портам, и груза по расширенной номенклатуре, и грузополучателям, грузоотправителям, заявлениям о получении нефти. </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 xml:space="preserve">Включение во все отчеты всех форм, помимо </w:t>
      </w:r>
      <w:proofErr w:type="spellStart"/>
      <w:r w:rsidRPr="00AB622D">
        <w:rPr>
          <w:sz w:val="24"/>
          <w:szCs w:val="24"/>
        </w:rPr>
        <w:t>судозаходов</w:t>
      </w:r>
      <w:proofErr w:type="spellEnd"/>
      <w:r w:rsidRPr="00AB622D">
        <w:rPr>
          <w:sz w:val="24"/>
          <w:szCs w:val="24"/>
        </w:rPr>
        <w:t>, модуля валовой вместимости и корабельного сбора, графу с данными «дедвейт судна» и «номер ИМО», грузоподъемность судна.</w:t>
      </w:r>
    </w:p>
    <w:p w:rsidR="00AB622D" w:rsidRPr="00AB622D" w:rsidRDefault="00AB622D" w:rsidP="00AB622D">
      <w:pPr>
        <w:widowControl/>
        <w:spacing w:line="240" w:lineRule="auto"/>
        <w:jc w:val="both"/>
        <w:rPr>
          <w:sz w:val="24"/>
          <w:szCs w:val="24"/>
        </w:rPr>
      </w:pPr>
      <w:proofErr w:type="gramStart"/>
      <w:r w:rsidRPr="00AB622D">
        <w:rPr>
          <w:sz w:val="24"/>
          <w:szCs w:val="24"/>
        </w:rPr>
        <w:lastRenderedPageBreak/>
        <w:t xml:space="preserve">В «Сводный отчёт по </w:t>
      </w:r>
      <w:proofErr w:type="spellStart"/>
      <w:r w:rsidRPr="00AB622D">
        <w:rPr>
          <w:sz w:val="24"/>
          <w:szCs w:val="24"/>
        </w:rPr>
        <w:t>судозаходом</w:t>
      </w:r>
      <w:proofErr w:type="spellEnd"/>
      <w:r w:rsidRPr="00AB622D">
        <w:rPr>
          <w:sz w:val="24"/>
          <w:szCs w:val="24"/>
        </w:rPr>
        <w:t xml:space="preserve">» и «Сводный отчёт по портовым сборам» добавить возможность учёта грузооборота: количества груза, его вида, экспорта, импорта, страны назначения, порта (терминала) погрузки, выгрузки груза. </w:t>
      </w:r>
      <w:proofErr w:type="gramEnd"/>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 xml:space="preserve">Разработка возможности вывода более подробной информации о </w:t>
      </w:r>
      <w:proofErr w:type="spellStart"/>
      <w:r w:rsidRPr="00AB622D">
        <w:rPr>
          <w:sz w:val="24"/>
          <w:szCs w:val="24"/>
        </w:rPr>
        <w:t>судозаходе</w:t>
      </w:r>
      <w:proofErr w:type="spellEnd"/>
      <w:r w:rsidRPr="00AB622D">
        <w:rPr>
          <w:sz w:val="24"/>
          <w:szCs w:val="24"/>
        </w:rPr>
        <w:t>, в том числе, данные о грузоотправителе, грузополучателе (включая сырую нефть и мазут), сведений о количестве груза по данным «грузовых документов» с возможностью отдельного внесения сведений о количестве грузов по данным «заявления о полученной в порту нефти».</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 xml:space="preserve">Доработка аналитик, справочников и регистров под возможность учёта груза и предоставления отчетов по ним. </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Доработка справочников морских портов по критериям стран, к которым они относятся.</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 xml:space="preserve">Доработка возможности учёта перевезённого груза по каждому </w:t>
      </w:r>
      <w:proofErr w:type="spellStart"/>
      <w:r w:rsidRPr="00AB622D">
        <w:rPr>
          <w:sz w:val="24"/>
          <w:szCs w:val="24"/>
        </w:rPr>
        <w:t>судозаходу</w:t>
      </w:r>
      <w:proofErr w:type="spellEnd"/>
      <w:r w:rsidRPr="00AB622D">
        <w:rPr>
          <w:sz w:val="24"/>
          <w:szCs w:val="24"/>
        </w:rPr>
        <w:t xml:space="preserve"> с возможностью приложения </w:t>
      </w:r>
      <w:proofErr w:type="gramStart"/>
      <w:r w:rsidRPr="00AB622D">
        <w:rPr>
          <w:sz w:val="24"/>
          <w:szCs w:val="24"/>
        </w:rPr>
        <w:t>скан-копий</w:t>
      </w:r>
      <w:proofErr w:type="gramEnd"/>
      <w:r w:rsidRPr="00AB622D">
        <w:rPr>
          <w:sz w:val="24"/>
          <w:szCs w:val="24"/>
        </w:rPr>
        <w:t xml:space="preserve"> документов. </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Создание обработчиков (программных обработок) переноса данных в соответствии с правилами переноса по всем объектам учетной системы.</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Выполнение переноса данных из баз данных ФГБУ «АМП Каспийского моря» и Махачкалинского филиала ФГБУ «АМП Каспийского моря» в единую конфигурацию.</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Выполнение консолидации всех накопленных учетных данных РИБ филиалов в единой информационной базе данных «1С</w:t>
      </w:r>
      <w:proofErr w:type="gramStart"/>
      <w:r w:rsidRPr="00AB622D">
        <w:rPr>
          <w:sz w:val="24"/>
          <w:szCs w:val="24"/>
        </w:rPr>
        <w:t>:П</w:t>
      </w:r>
      <w:proofErr w:type="gramEnd"/>
      <w:r w:rsidRPr="00AB622D">
        <w:rPr>
          <w:sz w:val="24"/>
          <w:szCs w:val="24"/>
        </w:rPr>
        <w:t>редприятие».</w:t>
      </w:r>
    </w:p>
    <w:p w:rsidR="00AB622D" w:rsidRPr="00AB622D" w:rsidRDefault="00AB622D" w:rsidP="00AB622D">
      <w:pPr>
        <w:widowControl/>
        <w:numPr>
          <w:ilvl w:val="0"/>
          <w:numId w:val="31"/>
        </w:numPr>
        <w:suppressAutoHyphens/>
        <w:spacing w:line="240" w:lineRule="auto"/>
        <w:ind w:left="0" w:firstLine="0"/>
        <w:jc w:val="both"/>
        <w:rPr>
          <w:rFonts w:cs="Calibri"/>
          <w:sz w:val="24"/>
          <w:szCs w:val="24"/>
          <w:lang w:eastAsia="ar-SA"/>
        </w:rPr>
      </w:pPr>
      <w:r w:rsidRPr="00AB622D">
        <w:rPr>
          <w:rFonts w:cs="Calibri"/>
          <w:sz w:val="24"/>
          <w:szCs w:val="24"/>
          <w:lang w:eastAsia="ar-SA"/>
        </w:rPr>
        <w:t>Выполнение проверки переноса данных.</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Разработка режима доступа филиалов (группы доступа) в учетной системе «1С</w:t>
      </w:r>
      <w:proofErr w:type="gramStart"/>
      <w:r w:rsidRPr="00AB622D">
        <w:rPr>
          <w:sz w:val="24"/>
          <w:szCs w:val="24"/>
        </w:rPr>
        <w:t>:П</w:t>
      </w:r>
      <w:proofErr w:type="gramEnd"/>
      <w:r w:rsidRPr="00AB622D">
        <w:rPr>
          <w:sz w:val="24"/>
          <w:szCs w:val="24"/>
        </w:rPr>
        <w:t>редприятие»: без использования механизма РИБ.</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Настройка доступа филиалов к единой базе данных «1С: Предприятие 8.3» для ввода первичной учетной информации.</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Разработка права доступа (роли) к данным единой базы «1С: Предприятие» для каждого филиала (в соответствии с функциональными обязанностями сотрудников).</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Выполнение настройки единых правил ведения учета, расчета портовых сборов  (согласно учётной политике и регламентам Учреждения).</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Настройка конфигурации «1С: Предприятие» для выгрузки дисбурсментских счетов по корабельным сборам из единой базы данных в систему бухгалтерского учёта БЭСТ-5.</w:t>
      </w:r>
    </w:p>
    <w:p w:rsidR="00AB622D" w:rsidRPr="00AB622D" w:rsidRDefault="00AB622D" w:rsidP="00AB622D">
      <w:pPr>
        <w:widowControl/>
        <w:spacing w:line="240" w:lineRule="auto"/>
        <w:jc w:val="both"/>
        <w:rPr>
          <w:sz w:val="24"/>
          <w:szCs w:val="24"/>
        </w:rPr>
      </w:pPr>
      <w:r w:rsidRPr="00AB622D">
        <w:rPr>
          <w:sz w:val="24"/>
          <w:szCs w:val="24"/>
        </w:rPr>
        <w:t>•</w:t>
      </w:r>
      <w:r w:rsidRPr="00AB622D">
        <w:rPr>
          <w:sz w:val="24"/>
          <w:szCs w:val="24"/>
        </w:rPr>
        <w:tab/>
        <w:t xml:space="preserve">Настройка конфигурации «1С: Предприятие» для выгрузки дисбурсментских счетов из единой базы данных «1С: Предприятие» в «Контур </w:t>
      </w:r>
      <w:proofErr w:type="spellStart"/>
      <w:r w:rsidRPr="00AB622D">
        <w:rPr>
          <w:sz w:val="24"/>
          <w:szCs w:val="24"/>
        </w:rPr>
        <w:t>Диадок</w:t>
      </w:r>
      <w:proofErr w:type="spellEnd"/>
      <w:r w:rsidRPr="00AB622D">
        <w:rPr>
          <w:sz w:val="24"/>
          <w:szCs w:val="24"/>
        </w:rPr>
        <w:t xml:space="preserve">». </w:t>
      </w:r>
    </w:p>
    <w:p w:rsidR="00AB622D" w:rsidRPr="00AB622D" w:rsidRDefault="00AB622D" w:rsidP="00AB622D">
      <w:pPr>
        <w:widowControl/>
        <w:snapToGrid w:val="0"/>
        <w:spacing w:line="240" w:lineRule="auto"/>
        <w:ind w:firstLine="708"/>
        <w:jc w:val="both"/>
        <w:rPr>
          <w:rFonts w:eastAsiaTheme="majorEastAsia"/>
          <w:bCs/>
          <w:color w:val="000000" w:themeColor="text1"/>
          <w:sz w:val="24"/>
          <w:szCs w:val="24"/>
        </w:rPr>
      </w:pPr>
      <w:r w:rsidRPr="00AB622D">
        <w:rPr>
          <w:rFonts w:eastAsiaTheme="majorEastAsia"/>
          <w:bCs/>
          <w:color w:val="000000" w:themeColor="text1"/>
          <w:sz w:val="24"/>
          <w:szCs w:val="24"/>
        </w:rPr>
        <w:t xml:space="preserve">Исполнитель должен осуществить установку, настройку, и тестирование решения на оборудовании Заказчика, при условии выполнения минимальных системных требований к аппаратному обеспечению и обеспечить работоспособность решения. </w:t>
      </w:r>
    </w:p>
    <w:p w:rsidR="00AB622D" w:rsidRPr="00AB622D" w:rsidRDefault="00AB622D" w:rsidP="00AB622D">
      <w:pPr>
        <w:widowControl/>
        <w:snapToGrid w:val="0"/>
        <w:spacing w:line="240" w:lineRule="auto"/>
        <w:jc w:val="both"/>
        <w:rPr>
          <w:rFonts w:eastAsiaTheme="majorEastAsia"/>
          <w:bCs/>
          <w:color w:val="000000" w:themeColor="text1"/>
          <w:sz w:val="24"/>
          <w:szCs w:val="24"/>
        </w:rPr>
      </w:pPr>
    </w:p>
    <w:p w:rsidR="00AB622D" w:rsidRPr="00AB622D" w:rsidRDefault="00AB622D" w:rsidP="00AB622D">
      <w:pPr>
        <w:widowControl/>
        <w:snapToGrid w:val="0"/>
        <w:spacing w:line="240" w:lineRule="auto"/>
        <w:jc w:val="both"/>
        <w:rPr>
          <w:rFonts w:eastAsiaTheme="majorEastAsia"/>
          <w:b/>
          <w:bCs/>
          <w:color w:val="000000" w:themeColor="text1"/>
          <w:sz w:val="24"/>
          <w:szCs w:val="24"/>
        </w:rPr>
      </w:pPr>
      <w:r w:rsidRPr="00AB622D">
        <w:rPr>
          <w:rFonts w:eastAsiaTheme="majorEastAsia"/>
          <w:b/>
          <w:bCs/>
          <w:color w:val="000000" w:themeColor="text1"/>
          <w:sz w:val="24"/>
          <w:szCs w:val="24"/>
        </w:rPr>
        <w:t>Требования к качеству оказываемых услуг</w:t>
      </w:r>
    </w:p>
    <w:p w:rsidR="00AB622D" w:rsidRPr="00AB622D" w:rsidRDefault="00AB622D" w:rsidP="00AB622D">
      <w:pPr>
        <w:tabs>
          <w:tab w:val="left" w:pos="567"/>
        </w:tabs>
        <w:spacing w:line="240" w:lineRule="auto"/>
        <w:jc w:val="both"/>
        <w:rPr>
          <w:rFonts w:eastAsia="Arial Unicode MS"/>
          <w:color w:val="FF0000"/>
          <w:sz w:val="24"/>
          <w:szCs w:val="24"/>
          <w:lang w:eastAsia="ar-SA"/>
        </w:rPr>
      </w:pPr>
      <w:r w:rsidRPr="00AB622D">
        <w:rPr>
          <w:color w:val="FF0000"/>
          <w:sz w:val="24"/>
          <w:szCs w:val="24"/>
        </w:rPr>
        <w:tab/>
      </w:r>
      <w:r w:rsidRPr="00AB622D">
        <w:rPr>
          <w:sz w:val="24"/>
          <w:szCs w:val="24"/>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AB622D" w:rsidRPr="00AB622D" w:rsidRDefault="00AB622D" w:rsidP="00AB622D">
      <w:pPr>
        <w:tabs>
          <w:tab w:val="left" w:pos="567"/>
        </w:tabs>
        <w:spacing w:line="240" w:lineRule="auto"/>
        <w:jc w:val="both"/>
        <w:rPr>
          <w:rFonts w:eastAsia="Arial Unicode MS"/>
          <w:sz w:val="24"/>
          <w:szCs w:val="24"/>
          <w:lang w:eastAsia="ar-SA"/>
        </w:rPr>
      </w:pPr>
      <w:r w:rsidRPr="00AB622D">
        <w:rPr>
          <w:rFonts w:eastAsia="Arial Unicode MS"/>
          <w:sz w:val="24"/>
          <w:szCs w:val="24"/>
          <w:lang w:eastAsia="ar-SA"/>
        </w:rPr>
        <w:t xml:space="preserve">Гарантийный срок на услуги составляет </w:t>
      </w:r>
      <w:r w:rsidRPr="00AB622D">
        <w:rPr>
          <w:rFonts w:eastAsia="Arial Unicode MS"/>
          <w:i/>
          <w:sz w:val="24"/>
          <w:szCs w:val="24"/>
          <w:lang w:eastAsia="ar-SA"/>
        </w:rPr>
        <w:t>не менее 2 (Двух) месяцев</w:t>
      </w:r>
      <w:r w:rsidRPr="00AB622D">
        <w:rPr>
          <w:rFonts w:eastAsia="Arial Unicode MS"/>
          <w:sz w:val="24"/>
          <w:szCs w:val="24"/>
          <w:lang w:eastAsia="ar-SA"/>
        </w:rPr>
        <w:t xml:space="preserve"> с момента подписания Сторонами акта оказанных услуг. </w:t>
      </w:r>
    </w:p>
    <w:p w:rsidR="00AB622D" w:rsidRPr="00AB622D" w:rsidRDefault="00AB622D" w:rsidP="00AB622D">
      <w:pPr>
        <w:spacing w:line="240" w:lineRule="auto"/>
        <w:jc w:val="both"/>
        <w:rPr>
          <w:sz w:val="24"/>
          <w:szCs w:val="24"/>
        </w:rPr>
      </w:pPr>
      <w:r w:rsidRPr="00AB622D">
        <w:rPr>
          <w:sz w:val="24"/>
          <w:szCs w:val="24"/>
        </w:rPr>
        <w:t xml:space="preserve">В случае обнаружения в период </w:t>
      </w:r>
      <w:proofErr w:type="gramStart"/>
      <w:r w:rsidRPr="00AB622D">
        <w:rPr>
          <w:sz w:val="24"/>
          <w:szCs w:val="24"/>
        </w:rPr>
        <w:t>действия гарантии дефектов/недостатков оказанных услуг</w:t>
      </w:r>
      <w:proofErr w:type="gramEnd"/>
      <w:r w:rsidRPr="00AB622D">
        <w:rPr>
          <w:sz w:val="24"/>
          <w:szCs w:val="24"/>
        </w:rPr>
        <w:t xml:space="preserve"> Исполнитель обязан устранить соответствующие недостатки своими силами и за свой счет в течение трех календарных дней с момента получения претензии Заказчика.</w:t>
      </w:r>
    </w:p>
    <w:p w:rsidR="00CE5232" w:rsidRPr="00CE5232" w:rsidRDefault="00CE5232" w:rsidP="00CD0CCC">
      <w:pPr>
        <w:shd w:val="clear" w:color="auto" w:fill="FFFFFF"/>
        <w:autoSpaceDE w:val="0"/>
        <w:autoSpaceDN w:val="0"/>
        <w:adjustRightInd w:val="0"/>
        <w:spacing w:line="240" w:lineRule="auto"/>
        <w:ind w:firstLine="720"/>
        <w:jc w:val="both"/>
        <w:rPr>
          <w:sz w:val="24"/>
          <w:szCs w:val="24"/>
        </w:rPr>
      </w:pPr>
    </w:p>
    <w:p w:rsidR="005D0970" w:rsidRDefault="005D0970" w:rsidP="0030151A">
      <w:pPr>
        <w:spacing w:line="240" w:lineRule="auto"/>
        <w:contextualSpacing/>
        <w:rPr>
          <w:rFonts w:eastAsia="Arial"/>
          <w:b/>
          <w:sz w:val="24"/>
          <w:szCs w:val="24"/>
          <w:lang w:eastAsia="ar-SA"/>
        </w:rPr>
      </w:pPr>
      <w:bookmarkStart w:id="5" w:name="_GoBack"/>
      <w:bookmarkEnd w:id="5"/>
    </w:p>
    <w:p w:rsidR="00181128" w:rsidRDefault="00181128" w:rsidP="0030151A">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w:t>
      </w:r>
    </w:p>
    <w:p w:rsidR="0030151A" w:rsidRDefault="00181128" w:rsidP="0030151A">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0151A">
        <w:rPr>
          <w:rFonts w:eastAsia="Arial"/>
          <w:b/>
          <w:sz w:val="24"/>
          <w:szCs w:val="24"/>
          <w:lang w:eastAsia="ar-SA"/>
        </w:rPr>
        <w:t xml:space="preserve"> </w:t>
      </w:r>
      <w:r w:rsidR="001D0A9F">
        <w:rPr>
          <w:rFonts w:eastAsia="Arial"/>
          <w:b/>
          <w:sz w:val="24"/>
          <w:szCs w:val="24"/>
          <w:lang w:eastAsia="ar-SA"/>
        </w:rPr>
        <w:t xml:space="preserve">             </w:t>
      </w:r>
      <w:r w:rsidR="00A026D6">
        <w:rPr>
          <w:rFonts w:eastAsia="Arial"/>
          <w:b/>
          <w:sz w:val="24"/>
          <w:szCs w:val="24"/>
          <w:lang w:eastAsia="ar-SA"/>
        </w:rPr>
        <w:t xml:space="preserve">  </w:t>
      </w:r>
      <w:r>
        <w:rPr>
          <w:rFonts w:eastAsia="Arial"/>
          <w:b/>
          <w:sz w:val="24"/>
          <w:szCs w:val="24"/>
          <w:lang w:eastAsia="ar-SA"/>
        </w:rPr>
        <w:t xml:space="preserve">               </w:t>
      </w:r>
      <w:proofErr w:type="spellStart"/>
      <w:r>
        <w:rPr>
          <w:rFonts w:eastAsia="Arial"/>
          <w:b/>
          <w:sz w:val="24"/>
          <w:szCs w:val="24"/>
          <w:lang w:eastAsia="ar-SA"/>
        </w:rPr>
        <w:t>Лихобабин</w:t>
      </w:r>
      <w:proofErr w:type="spellEnd"/>
      <w:r>
        <w:rPr>
          <w:rFonts w:eastAsia="Arial"/>
          <w:b/>
          <w:sz w:val="24"/>
          <w:szCs w:val="24"/>
          <w:lang w:eastAsia="ar-SA"/>
        </w:rPr>
        <w:t xml:space="preserve"> В.В.</w:t>
      </w:r>
    </w:p>
    <w:p w:rsidR="007D7C82" w:rsidRPr="007D7C82" w:rsidRDefault="007D7C82" w:rsidP="007D7C82">
      <w:pPr>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1A" w:rsidRDefault="0066611A" w:rsidP="00A61F85">
      <w:pPr>
        <w:spacing w:line="240" w:lineRule="auto"/>
      </w:pPr>
      <w:r>
        <w:separator/>
      </w:r>
    </w:p>
  </w:endnote>
  <w:endnote w:type="continuationSeparator" w:id="0">
    <w:p w:rsidR="0066611A" w:rsidRDefault="0066611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1A" w:rsidRDefault="0066611A" w:rsidP="00A61F85">
      <w:pPr>
        <w:spacing w:line="240" w:lineRule="auto"/>
      </w:pPr>
      <w:r>
        <w:separator/>
      </w:r>
    </w:p>
  </w:footnote>
  <w:footnote w:type="continuationSeparator" w:id="0">
    <w:p w:rsidR="0066611A" w:rsidRDefault="0066611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5404">
      <w:rPr>
        <w:rStyle w:val="a5"/>
        <w:noProof/>
      </w:rPr>
      <w:t>26</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83C13B8"/>
    <w:multiLevelType w:val="hybridMultilevel"/>
    <w:tmpl w:val="54D6E874"/>
    <w:lvl w:ilvl="0" w:tplc="3C003818">
      <w:start w:val="1"/>
      <w:numFmt w:val="bullet"/>
      <w:lvlText w:val=""/>
      <w:lvlJc w:val="left"/>
      <w:pPr>
        <w:ind w:left="720" w:hanging="360"/>
      </w:pPr>
      <w:rPr>
        <w:rFonts w:ascii="Symbol" w:hAnsi="Symbol" w:hint="default"/>
        <w:b w:val="0"/>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D37F51"/>
    <w:multiLevelType w:val="hybridMultilevel"/>
    <w:tmpl w:val="1A00E256"/>
    <w:lvl w:ilvl="0" w:tplc="B46293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num>
  <w:num w:numId="6">
    <w:abstractNumId w:val="2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5"/>
  </w:num>
  <w:num w:numId="11">
    <w:abstractNumId w:val="7"/>
  </w:num>
  <w:num w:numId="12">
    <w:abstractNumId w:val="10"/>
  </w:num>
  <w:num w:numId="13">
    <w:abstractNumId w:val="26"/>
  </w:num>
  <w:num w:numId="14">
    <w:abstractNumId w:val="25"/>
  </w:num>
  <w:num w:numId="15">
    <w:abstractNumId w:val="8"/>
  </w:num>
  <w:num w:numId="16">
    <w:abstractNumId w:val="24"/>
  </w:num>
  <w:num w:numId="17">
    <w:abstractNumId w:val="29"/>
  </w:num>
  <w:num w:numId="18">
    <w:abstractNumId w:val="6"/>
  </w:num>
  <w:num w:numId="19">
    <w:abstractNumId w:val="16"/>
  </w:num>
  <w:num w:numId="20">
    <w:abstractNumId w:val="19"/>
  </w:num>
  <w:num w:numId="21">
    <w:abstractNumId w:val="22"/>
  </w:num>
  <w:num w:numId="22">
    <w:abstractNumId w:val="31"/>
  </w:num>
  <w:num w:numId="23">
    <w:abstractNumId w:val="23"/>
  </w:num>
  <w:num w:numId="24">
    <w:abstractNumId w:val="21"/>
  </w:num>
  <w:num w:numId="25">
    <w:abstractNumId w:val="11"/>
  </w:num>
  <w:num w:numId="26">
    <w:abstractNumId w:val="12"/>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7"/>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5B4"/>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6FFA"/>
    <w:rsid w:val="000172BD"/>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725"/>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BCE"/>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883"/>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37B"/>
    <w:rsid w:val="0006369D"/>
    <w:rsid w:val="000641AD"/>
    <w:rsid w:val="000644A6"/>
    <w:rsid w:val="0006458C"/>
    <w:rsid w:val="000645B7"/>
    <w:rsid w:val="00065447"/>
    <w:rsid w:val="00065753"/>
    <w:rsid w:val="00065925"/>
    <w:rsid w:val="00065CC6"/>
    <w:rsid w:val="00065D18"/>
    <w:rsid w:val="000664D7"/>
    <w:rsid w:val="000668A3"/>
    <w:rsid w:val="00066F90"/>
    <w:rsid w:val="000677C6"/>
    <w:rsid w:val="0006784C"/>
    <w:rsid w:val="000709CC"/>
    <w:rsid w:val="00070B08"/>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2B27"/>
    <w:rsid w:val="00082BC9"/>
    <w:rsid w:val="00082F54"/>
    <w:rsid w:val="00083795"/>
    <w:rsid w:val="00083CF9"/>
    <w:rsid w:val="00083FDD"/>
    <w:rsid w:val="0008442B"/>
    <w:rsid w:val="00084D78"/>
    <w:rsid w:val="00085175"/>
    <w:rsid w:val="00086063"/>
    <w:rsid w:val="000864B1"/>
    <w:rsid w:val="00086631"/>
    <w:rsid w:val="0008666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1B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4C4D"/>
    <w:rsid w:val="000A5158"/>
    <w:rsid w:val="000A5207"/>
    <w:rsid w:val="000A548E"/>
    <w:rsid w:val="000A58A7"/>
    <w:rsid w:val="000A596F"/>
    <w:rsid w:val="000A5BAC"/>
    <w:rsid w:val="000A5E6E"/>
    <w:rsid w:val="000A5F1A"/>
    <w:rsid w:val="000A61FC"/>
    <w:rsid w:val="000A624E"/>
    <w:rsid w:val="000A64CA"/>
    <w:rsid w:val="000A686D"/>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4EC"/>
    <w:rsid w:val="000C3DC2"/>
    <w:rsid w:val="000C41A8"/>
    <w:rsid w:val="000C5099"/>
    <w:rsid w:val="000C5461"/>
    <w:rsid w:val="000C561E"/>
    <w:rsid w:val="000C6756"/>
    <w:rsid w:val="000C6D56"/>
    <w:rsid w:val="000C71F0"/>
    <w:rsid w:val="000C7510"/>
    <w:rsid w:val="000C777E"/>
    <w:rsid w:val="000C7EEE"/>
    <w:rsid w:val="000D02A1"/>
    <w:rsid w:val="000D0A1F"/>
    <w:rsid w:val="000D0CB4"/>
    <w:rsid w:val="000D0ED0"/>
    <w:rsid w:val="000D0F6F"/>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413"/>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5E9D"/>
    <w:rsid w:val="000E656A"/>
    <w:rsid w:val="000E659B"/>
    <w:rsid w:val="000E6607"/>
    <w:rsid w:val="000E66C9"/>
    <w:rsid w:val="000E6CAB"/>
    <w:rsid w:val="000E72BB"/>
    <w:rsid w:val="000E7732"/>
    <w:rsid w:val="000F025C"/>
    <w:rsid w:val="000F08F4"/>
    <w:rsid w:val="000F0AF3"/>
    <w:rsid w:val="000F10AA"/>
    <w:rsid w:val="000F18E0"/>
    <w:rsid w:val="000F1BDA"/>
    <w:rsid w:val="000F2783"/>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07D8B"/>
    <w:rsid w:val="0011038E"/>
    <w:rsid w:val="00110A6F"/>
    <w:rsid w:val="00110C27"/>
    <w:rsid w:val="00110F7A"/>
    <w:rsid w:val="0011112A"/>
    <w:rsid w:val="00111837"/>
    <w:rsid w:val="001121CE"/>
    <w:rsid w:val="00112386"/>
    <w:rsid w:val="00112777"/>
    <w:rsid w:val="00112AC2"/>
    <w:rsid w:val="00112D24"/>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B7"/>
    <w:rsid w:val="001317DC"/>
    <w:rsid w:val="00131B8C"/>
    <w:rsid w:val="00132416"/>
    <w:rsid w:val="00132B08"/>
    <w:rsid w:val="001336E2"/>
    <w:rsid w:val="0013397E"/>
    <w:rsid w:val="00134659"/>
    <w:rsid w:val="00134EFE"/>
    <w:rsid w:val="00135670"/>
    <w:rsid w:val="0013578B"/>
    <w:rsid w:val="00135A1F"/>
    <w:rsid w:val="00135E11"/>
    <w:rsid w:val="0013606F"/>
    <w:rsid w:val="0013667C"/>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7EE"/>
    <w:rsid w:val="00145A0A"/>
    <w:rsid w:val="00145E99"/>
    <w:rsid w:val="00146112"/>
    <w:rsid w:val="001461BF"/>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7D"/>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C06"/>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0DFC"/>
    <w:rsid w:val="00181042"/>
    <w:rsid w:val="00181128"/>
    <w:rsid w:val="001812AA"/>
    <w:rsid w:val="001815EE"/>
    <w:rsid w:val="00181BB8"/>
    <w:rsid w:val="00181D04"/>
    <w:rsid w:val="001824FA"/>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CB1"/>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82"/>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6DC"/>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992"/>
    <w:rsid w:val="001F1E45"/>
    <w:rsid w:val="001F2C27"/>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373E"/>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519"/>
    <w:rsid w:val="00233CEC"/>
    <w:rsid w:val="00233E5A"/>
    <w:rsid w:val="00234193"/>
    <w:rsid w:val="002342FE"/>
    <w:rsid w:val="00234313"/>
    <w:rsid w:val="002349A2"/>
    <w:rsid w:val="002349F4"/>
    <w:rsid w:val="00234D45"/>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A6D"/>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79C"/>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11F"/>
    <w:rsid w:val="00280A0D"/>
    <w:rsid w:val="00280DF6"/>
    <w:rsid w:val="002810E7"/>
    <w:rsid w:val="00281764"/>
    <w:rsid w:val="00281FA7"/>
    <w:rsid w:val="00282207"/>
    <w:rsid w:val="00282871"/>
    <w:rsid w:val="002829D8"/>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ACF"/>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1667"/>
    <w:rsid w:val="002B26A6"/>
    <w:rsid w:val="002B3671"/>
    <w:rsid w:val="002B3A78"/>
    <w:rsid w:val="002B3D04"/>
    <w:rsid w:val="002B3FC4"/>
    <w:rsid w:val="002B4438"/>
    <w:rsid w:val="002B45E0"/>
    <w:rsid w:val="002B45E4"/>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1F8B"/>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CDB"/>
    <w:rsid w:val="002E5D1B"/>
    <w:rsid w:val="002E6011"/>
    <w:rsid w:val="002E619A"/>
    <w:rsid w:val="002E68A3"/>
    <w:rsid w:val="002E701A"/>
    <w:rsid w:val="002E75AF"/>
    <w:rsid w:val="002F019C"/>
    <w:rsid w:val="002F07BE"/>
    <w:rsid w:val="002F0C15"/>
    <w:rsid w:val="002F1330"/>
    <w:rsid w:val="002F1529"/>
    <w:rsid w:val="002F24F0"/>
    <w:rsid w:val="002F268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37"/>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15"/>
    <w:rsid w:val="00340255"/>
    <w:rsid w:val="0034025A"/>
    <w:rsid w:val="00340C10"/>
    <w:rsid w:val="00340FE6"/>
    <w:rsid w:val="003412E0"/>
    <w:rsid w:val="0034132E"/>
    <w:rsid w:val="003414D0"/>
    <w:rsid w:val="00341862"/>
    <w:rsid w:val="0034215E"/>
    <w:rsid w:val="003425A2"/>
    <w:rsid w:val="00342686"/>
    <w:rsid w:val="00342BAC"/>
    <w:rsid w:val="00343347"/>
    <w:rsid w:val="00343AF8"/>
    <w:rsid w:val="0034411C"/>
    <w:rsid w:val="00344A86"/>
    <w:rsid w:val="003458DD"/>
    <w:rsid w:val="00346798"/>
    <w:rsid w:val="0034687E"/>
    <w:rsid w:val="00346A64"/>
    <w:rsid w:val="00346DE8"/>
    <w:rsid w:val="00346EDF"/>
    <w:rsid w:val="00346F5A"/>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64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7BE"/>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1DB5"/>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97DFD"/>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063"/>
    <w:rsid w:val="003B34F3"/>
    <w:rsid w:val="003B378A"/>
    <w:rsid w:val="003B4055"/>
    <w:rsid w:val="003B4EED"/>
    <w:rsid w:val="003B52CF"/>
    <w:rsid w:val="003B5A2D"/>
    <w:rsid w:val="003B5A42"/>
    <w:rsid w:val="003B5F32"/>
    <w:rsid w:val="003B6672"/>
    <w:rsid w:val="003B674F"/>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CE1"/>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677"/>
    <w:rsid w:val="003F2EB3"/>
    <w:rsid w:val="003F338D"/>
    <w:rsid w:val="003F394B"/>
    <w:rsid w:val="003F3EA6"/>
    <w:rsid w:val="003F40C2"/>
    <w:rsid w:val="003F448D"/>
    <w:rsid w:val="003F4542"/>
    <w:rsid w:val="003F46ED"/>
    <w:rsid w:val="003F4728"/>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5D8"/>
    <w:rsid w:val="00404717"/>
    <w:rsid w:val="004059DD"/>
    <w:rsid w:val="00405B26"/>
    <w:rsid w:val="00405D38"/>
    <w:rsid w:val="0040629A"/>
    <w:rsid w:val="00406D8F"/>
    <w:rsid w:val="00407038"/>
    <w:rsid w:val="0040715A"/>
    <w:rsid w:val="004072F1"/>
    <w:rsid w:val="00407820"/>
    <w:rsid w:val="0040784E"/>
    <w:rsid w:val="004107D0"/>
    <w:rsid w:val="004107D3"/>
    <w:rsid w:val="0041102F"/>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947"/>
    <w:rsid w:val="00416AB5"/>
    <w:rsid w:val="004178FB"/>
    <w:rsid w:val="004200CA"/>
    <w:rsid w:val="00420102"/>
    <w:rsid w:val="00420156"/>
    <w:rsid w:val="0042067E"/>
    <w:rsid w:val="004206B8"/>
    <w:rsid w:val="00420855"/>
    <w:rsid w:val="00421006"/>
    <w:rsid w:val="004218BA"/>
    <w:rsid w:val="00421985"/>
    <w:rsid w:val="00421AA0"/>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9B0"/>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729"/>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0D"/>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6834"/>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0A7"/>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C36"/>
    <w:rsid w:val="00501DB7"/>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7DB"/>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4BD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04A"/>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2BDA"/>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A98"/>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EFF"/>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99B"/>
    <w:rsid w:val="00625A9C"/>
    <w:rsid w:val="0062696C"/>
    <w:rsid w:val="00626CD7"/>
    <w:rsid w:val="00626E24"/>
    <w:rsid w:val="00627336"/>
    <w:rsid w:val="0062741D"/>
    <w:rsid w:val="006276B5"/>
    <w:rsid w:val="006278A1"/>
    <w:rsid w:val="006279CB"/>
    <w:rsid w:val="00627DB0"/>
    <w:rsid w:val="00627E83"/>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50"/>
    <w:rsid w:val="00635C9E"/>
    <w:rsid w:val="00635D3D"/>
    <w:rsid w:val="00635E99"/>
    <w:rsid w:val="00635FB2"/>
    <w:rsid w:val="0063607C"/>
    <w:rsid w:val="006360A6"/>
    <w:rsid w:val="006361A6"/>
    <w:rsid w:val="0063626E"/>
    <w:rsid w:val="0063687C"/>
    <w:rsid w:val="00636AF6"/>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5782D"/>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11A"/>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90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35C"/>
    <w:rsid w:val="006C0586"/>
    <w:rsid w:val="006C1391"/>
    <w:rsid w:val="006C1B86"/>
    <w:rsid w:val="006C1C67"/>
    <w:rsid w:val="006C226F"/>
    <w:rsid w:val="006C240C"/>
    <w:rsid w:val="006C2954"/>
    <w:rsid w:val="006C2DA0"/>
    <w:rsid w:val="006C2DAC"/>
    <w:rsid w:val="006C324B"/>
    <w:rsid w:val="006C33F3"/>
    <w:rsid w:val="006C3417"/>
    <w:rsid w:val="006C34D1"/>
    <w:rsid w:val="006C3750"/>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9A0"/>
    <w:rsid w:val="006D3E5F"/>
    <w:rsid w:val="006D432E"/>
    <w:rsid w:val="006D4562"/>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ACE"/>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07E71"/>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78E"/>
    <w:rsid w:val="00726EBA"/>
    <w:rsid w:val="00727579"/>
    <w:rsid w:val="00727BE1"/>
    <w:rsid w:val="00730831"/>
    <w:rsid w:val="00730941"/>
    <w:rsid w:val="00730C47"/>
    <w:rsid w:val="00731192"/>
    <w:rsid w:val="00731723"/>
    <w:rsid w:val="007318EE"/>
    <w:rsid w:val="007322AA"/>
    <w:rsid w:val="00732601"/>
    <w:rsid w:val="007328F1"/>
    <w:rsid w:val="00732E4B"/>
    <w:rsid w:val="007334EF"/>
    <w:rsid w:val="00733F84"/>
    <w:rsid w:val="007343E1"/>
    <w:rsid w:val="007345F0"/>
    <w:rsid w:val="00734775"/>
    <w:rsid w:val="00734BD5"/>
    <w:rsid w:val="00734D94"/>
    <w:rsid w:val="007350D1"/>
    <w:rsid w:val="007355E5"/>
    <w:rsid w:val="00735FC9"/>
    <w:rsid w:val="00736623"/>
    <w:rsid w:val="007369AF"/>
    <w:rsid w:val="00736E9D"/>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16F"/>
    <w:rsid w:val="00757295"/>
    <w:rsid w:val="007578F6"/>
    <w:rsid w:val="00760338"/>
    <w:rsid w:val="007604B4"/>
    <w:rsid w:val="00760860"/>
    <w:rsid w:val="00760F13"/>
    <w:rsid w:val="0076146A"/>
    <w:rsid w:val="0076240D"/>
    <w:rsid w:val="0076256A"/>
    <w:rsid w:val="0076257E"/>
    <w:rsid w:val="00762AA6"/>
    <w:rsid w:val="00762CFB"/>
    <w:rsid w:val="0076324F"/>
    <w:rsid w:val="007636A7"/>
    <w:rsid w:val="007637AD"/>
    <w:rsid w:val="00764EC9"/>
    <w:rsid w:val="007652B9"/>
    <w:rsid w:val="0076541B"/>
    <w:rsid w:val="00765CB3"/>
    <w:rsid w:val="00765D17"/>
    <w:rsid w:val="00765E23"/>
    <w:rsid w:val="00766338"/>
    <w:rsid w:val="007665B5"/>
    <w:rsid w:val="00766EF8"/>
    <w:rsid w:val="007673E7"/>
    <w:rsid w:val="00767F8E"/>
    <w:rsid w:val="00770DE3"/>
    <w:rsid w:val="00770EFE"/>
    <w:rsid w:val="007714C0"/>
    <w:rsid w:val="0077150B"/>
    <w:rsid w:val="007718C9"/>
    <w:rsid w:val="00771E9D"/>
    <w:rsid w:val="0077238D"/>
    <w:rsid w:val="007723D1"/>
    <w:rsid w:val="00772F60"/>
    <w:rsid w:val="00773317"/>
    <w:rsid w:val="0077359E"/>
    <w:rsid w:val="0077418F"/>
    <w:rsid w:val="007743E3"/>
    <w:rsid w:val="007747DC"/>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683"/>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592"/>
    <w:rsid w:val="00783654"/>
    <w:rsid w:val="00783C95"/>
    <w:rsid w:val="00783ED2"/>
    <w:rsid w:val="00784172"/>
    <w:rsid w:val="007844B5"/>
    <w:rsid w:val="0078461D"/>
    <w:rsid w:val="00784635"/>
    <w:rsid w:val="00784960"/>
    <w:rsid w:val="007850A7"/>
    <w:rsid w:val="00785541"/>
    <w:rsid w:val="007856B6"/>
    <w:rsid w:val="00785945"/>
    <w:rsid w:val="00786324"/>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560"/>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523"/>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AFA"/>
    <w:rsid w:val="007B5CC9"/>
    <w:rsid w:val="007B620D"/>
    <w:rsid w:val="007B64FE"/>
    <w:rsid w:val="007B6782"/>
    <w:rsid w:val="007B7523"/>
    <w:rsid w:val="007B75D1"/>
    <w:rsid w:val="007B7E6C"/>
    <w:rsid w:val="007B7FF6"/>
    <w:rsid w:val="007C02FC"/>
    <w:rsid w:val="007C0C00"/>
    <w:rsid w:val="007C0C9F"/>
    <w:rsid w:val="007C111A"/>
    <w:rsid w:val="007C1402"/>
    <w:rsid w:val="007C18B0"/>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0"/>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5C2"/>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18"/>
    <w:rsid w:val="00822CEF"/>
    <w:rsid w:val="0082314C"/>
    <w:rsid w:val="0082355B"/>
    <w:rsid w:val="00823621"/>
    <w:rsid w:val="008247A0"/>
    <w:rsid w:val="00824835"/>
    <w:rsid w:val="00824D7C"/>
    <w:rsid w:val="00824E2A"/>
    <w:rsid w:val="00824FFB"/>
    <w:rsid w:val="0082508E"/>
    <w:rsid w:val="0082512F"/>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360"/>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1E58"/>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E7DAD"/>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046"/>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4A8"/>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0F9E"/>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6F72"/>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6B61"/>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46B"/>
    <w:rsid w:val="00984370"/>
    <w:rsid w:val="0098443F"/>
    <w:rsid w:val="00984737"/>
    <w:rsid w:val="00984F92"/>
    <w:rsid w:val="00985576"/>
    <w:rsid w:val="009855A5"/>
    <w:rsid w:val="00985D50"/>
    <w:rsid w:val="00985E27"/>
    <w:rsid w:val="009860BE"/>
    <w:rsid w:val="00986322"/>
    <w:rsid w:val="00986A7A"/>
    <w:rsid w:val="00986F29"/>
    <w:rsid w:val="00987170"/>
    <w:rsid w:val="00987241"/>
    <w:rsid w:val="00987638"/>
    <w:rsid w:val="00987B9F"/>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904"/>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E3C"/>
    <w:rsid w:val="009F6F5A"/>
    <w:rsid w:val="009F7291"/>
    <w:rsid w:val="009F7378"/>
    <w:rsid w:val="009F74DD"/>
    <w:rsid w:val="009F7570"/>
    <w:rsid w:val="009F7D7A"/>
    <w:rsid w:val="00A000FC"/>
    <w:rsid w:val="00A00E4F"/>
    <w:rsid w:val="00A00EC8"/>
    <w:rsid w:val="00A0131F"/>
    <w:rsid w:val="00A01824"/>
    <w:rsid w:val="00A01C6A"/>
    <w:rsid w:val="00A02039"/>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40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BE9"/>
    <w:rsid w:val="00A30F86"/>
    <w:rsid w:val="00A31104"/>
    <w:rsid w:val="00A314A7"/>
    <w:rsid w:val="00A31DBF"/>
    <w:rsid w:val="00A323EF"/>
    <w:rsid w:val="00A32472"/>
    <w:rsid w:val="00A32977"/>
    <w:rsid w:val="00A32EEB"/>
    <w:rsid w:val="00A32FC9"/>
    <w:rsid w:val="00A3412E"/>
    <w:rsid w:val="00A346EE"/>
    <w:rsid w:val="00A34A2E"/>
    <w:rsid w:val="00A34B2A"/>
    <w:rsid w:val="00A35485"/>
    <w:rsid w:val="00A35BD7"/>
    <w:rsid w:val="00A360B6"/>
    <w:rsid w:val="00A367BE"/>
    <w:rsid w:val="00A368C4"/>
    <w:rsid w:val="00A368D7"/>
    <w:rsid w:val="00A36902"/>
    <w:rsid w:val="00A36BFE"/>
    <w:rsid w:val="00A3706C"/>
    <w:rsid w:val="00A37622"/>
    <w:rsid w:val="00A37C91"/>
    <w:rsid w:val="00A37C99"/>
    <w:rsid w:val="00A403EB"/>
    <w:rsid w:val="00A407BB"/>
    <w:rsid w:val="00A40B25"/>
    <w:rsid w:val="00A40C6E"/>
    <w:rsid w:val="00A41364"/>
    <w:rsid w:val="00A4170E"/>
    <w:rsid w:val="00A41CF0"/>
    <w:rsid w:val="00A42843"/>
    <w:rsid w:val="00A42C68"/>
    <w:rsid w:val="00A445FB"/>
    <w:rsid w:val="00A44E00"/>
    <w:rsid w:val="00A452C4"/>
    <w:rsid w:val="00A45726"/>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381"/>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2D"/>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C7F8B"/>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8E"/>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FE0"/>
    <w:rsid w:val="00AF7451"/>
    <w:rsid w:val="00AF7602"/>
    <w:rsid w:val="00AF7C65"/>
    <w:rsid w:val="00B00063"/>
    <w:rsid w:val="00B002BE"/>
    <w:rsid w:val="00B00438"/>
    <w:rsid w:val="00B00F8D"/>
    <w:rsid w:val="00B01260"/>
    <w:rsid w:val="00B014BE"/>
    <w:rsid w:val="00B016A5"/>
    <w:rsid w:val="00B0255C"/>
    <w:rsid w:val="00B02747"/>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83E"/>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749"/>
    <w:rsid w:val="00B37E22"/>
    <w:rsid w:val="00B4011F"/>
    <w:rsid w:val="00B409CB"/>
    <w:rsid w:val="00B40DB5"/>
    <w:rsid w:val="00B40EDE"/>
    <w:rsid w:val="00B42025"/>
    <w:rsid w:val="00B42068"/>
    <w:rsid w:val="00B4290D"/>
    <w:rsid w:val="00B431C6"/>
    <w:rsid w:val="00B432B6"/>
    <w:rsid w:val="00B43994"/>
    <w:rsid w:val="00B43B15"/>
    <w:rsid w:val="00B44459"/>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9D5"/>
    <w:rsid w:val="00B54A01"/>
    <w:rsid w:val="00B55452"/>
    <w:rsid w:val="00B554DA"/>
    <w:rsid w:val="00B555A2"/>
    <w:rsid w:val="00B55710"/>
    <w:rsid w:val="00B55B11"/>
    <w:rsid w:val="00B56184"/>
    <w:rsid w:val="00B56477"/>
    <w:rsid w:val="00B56582"/>
    <w:rsid w:val="00B57637"/>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5D9"/>
    <w:rsid w:val="00B77950"/>
    <w:rsid w:val="00B77CE9"/>
    <w:rsid w:val="00B77E78"/>
    <w:rsid w:val="00B805C8"/>
    <w:rsid w:val="00B8098D"/>
    <w:rsid w:val="00B80E42"/>
    <w:rsid w:val="00B81963"/>
    <w:rsid w:val="00B81B7D"/>
    <w:rsid w:val="00B82143"/>
    <w:rsid w:val="00B82516"/>
    <w:rsid w:val="00B827C4"/>
    <w:rsid w:val="00B82FC6"/>
    <w:rsid w:val="00B83169"/>
    <w:rsid w:val="00B835BE"/>
    <w:rsid w:val="00B83C3C"/>
    <w:rsid w:val="00B844B3"/>
    <w:rsid w:val="00B84BDF"/>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2C6F"/>
    <w:rsid w:val="00B93091"/>
    <w:rsid w:val="00B93377"/>
    <w:rsid w:val="00B93A93"/>
    <w:rsid w:val="00B9439C"/>
    <w:rsid w:val="00B94601"/>
    <w:rsid w:val="00B94A73"/>
    <w:rsid w:val="00B94E6B"/>
    <w:rsid w:val="00B950F5"/>
    <w:rsid w:val="00B95D5F"/>
    <w:rsid w:val="00B96261"/>
    <w:rsid w:val="00B96324"/>
    <w:rsid w:val="00B967AB"/>
    <w:rsid w:val="00B96C17"/>
    <w:rsid w:val="00B970F8"/>
    <w:rsid w:val="00B974EB"/>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41ED"/>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593"/>
    <w:rsid w:val="00BC3A63"/>
    <w:rsid w:val="00BC3B69"/>
    <w:rsid w:val="00BC463D"/>
    <w:rsid w:val="00BC486E"/>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4032"/>
    <w:rsid w:val="00BD42EE"/>
    <w:rsid w:val="00BD4521"/>
    <w:rsid w:val="00BD5227"/>
    <w:rsid w:val="00BD5301"/>
    <w:rsid w:val="00BD5527"/>
    <w:rsid w:val="00BD57C8"/>
    <w:rsid w:val="00BD5A6C"/>
    <w:rsid w:val="00BD5E61"/>
    <w:rsid w:val="00BD6D34"/>
    <w:rsid w:val="00BD6E4C"/>
    <w:rsid w:val="00BD7259"/>
    <w:rsid w:val="00BD756A"/>
    <w:rsid w:val="00BD77B5"/>
    <w:rsid w:val="00BD79D1"/>
    <w:rsid w:val="00BD7E2A"/>
    <w:rsid w:val="00BE0E07"/>
    <w:rsid w:val="00BE1205"/>
    <w:rsid w:val="00BE16BB"/>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A0C"/>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6FEA"/>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745"/>
    <w:rsid w:val="00C148D3"/>
    <w:rsid w:val="00C15799"/>
    <w:rsid w:val="00C1593C"/>
    <w:rsid w:val="00C15B26"/>
    <w:rsid w:val="00C15F78"/>
    <w:rsid w:val="00C15FC4"/>
    <w:rsid w:val="00C1603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1D8"/>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7F4"/>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0FA"/>
    <w:rsid w:val="00C61293"/>
    <w:rsid w:val="00C6144B"/>
    <w:rsid w:val="00C61524"/>
    <w:rsid w:val="00C61784"/>
    <w:rsid w:val="00C6189E"/>
    <w:rsid w:val="00C6205E"/>
    <w:rsid w:val="00C6229B"/>
    <w:rsid w:val="00C6294E"/>
    <w:rsid w:val="00C62F01"/>
    <w:rsid w:val="00C633B1"/>
    <w:rsid w:val="00C6370C"/>
    <w:rsid w:val="00C6384E"/>
    <w:rsid w:val="00C64518"/>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2E93"/>
    <w:rsid w:val="00C93BF8"/>
    <w:rsid w:val="00C94382"/>
    <w:rsid w:val="00C943F0"/>
    <w:rsid w:val="00C94D5E"/>
    <w:rsid w:val="00C95A57"/>
    <w:rsid w:val="00C95AF9"/>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6C0"/>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0CCC"/>
    <w:rsid w:val="00CD113C"/>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3B5"/>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232"/>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292"/>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868"/>
    <w:rsid w:val="00D23AFB"/>
    <w:rsid w:val="00D23E60"/>
    <w:rsid w:val="00D242CA"/>
    <w:rsid w:val="00D24421"/>
    <w:rsid w:val="00D244FD"/>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3F6"/>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BD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4AE"/>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54"/>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AB9"/>
    <w:rsid w:val="00DA3C24"/>
    <w:rsid w:val="00DA440B"/>
    <w:rsid w:val="00DA44FA"/>
    <w:rsid w:val="00DA4AF7"/>
    <w:rsid w:val="00DA4D7C"/>
    <w:rsid w:val="00DA4FE5"/>
    <w:rsid w:val="00DA50F5"/>
    <w:rsid w:val="00DA5DF0"/>
    <w:rsid w:val="00DA612A"/>
    <w:rsid w:val="00DA64A4"/>
    <w:rsid w:val="00DA6566"/>
    <w:rsid w:val="00DA6E7C"/>
    <w:rsid w:val="00DA6FB2"/>
    <w:rsid w:val="00DA7009"/>
    <w:rsid w:val="00DA710B"/>
    <w:rsid w:val="00DA74F7"/>
    <w:rsid w:val="00DA794C"/>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B7D0F"/>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F5F"/>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56C"/>
    <w:rsid w:val="00E20EFA"/>
    <w:rsid w:val="00E2108A"/>
    <w:rsid w:val="00E21D57"/>
    <w:rsid w:val="00E2247A"/>
    <w:rsid w:val="00E22CC6"/>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1DBD"/>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BA4"/>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1A78"/>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105"/>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88B"/>
    <w:rsid w:val="00EB6AA3"/>
    <w:rsid w:val="00EB75FD"/>
    <w:rsid w:val="00EB7744"/>
    <w:rsid w:val="00EB78E3"/>
    <w:rsid w:val="00EB7D92"/>
    <w:rsid w:val="00EC00CA"/>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83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2FC4"/>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33C"/>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97A"/>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481"/>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6FA"/>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13"/>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1D"/>
    <w:rsid w:val="00F32683"/>
    <w:rsid w:val="00F33271"/>
    <w:rsid w:val="00F337ED"/>
    <w:rsid w:val="00F33E72"/>
    <w:rsid w:val="00F3413F"/>
    <w:rsid w:val="00F351EB"/>
    <w:rsid w:val="00F355F3"/>
    <w:rsid w:val="00F35AB9"/>
    <w:rsid w:val="00F35B25"/>
    <w:rsid w:val="00F364BC"/>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47EE8"/>
    <w:rsid w:val="00F51DFF"/>
    <w:rsid w:val="00F51E4E"/>
    <w:rsid w:val="00F5266C"/>
    <w:rsid w:val="00F5299A"/>
    <w:rsid w:val="00F52F88"/>
    <w:rsid w:val="00F53127"/>
    <w:rsid w:val="00F53B06"/>
    <w:rsid w:val="00F53BA2"/>
    <w:rsid w:val="00F53BC1"/>
    <w:rsid w:val="00F53C21"/>
    <w:rsid w:val="00F53CB2"/>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74E"/>
    <w:rsid w:val="00F92914"/>
    <w:rsid w:val="00F92C73"/>
    <w:rsid w:val="00F92D2F"/>
    <w:rsid w:val="00F92FB7"/>
    <w:rsid w:val="00F932DD"/>
    <w:rsid w:val="00F939C4"/>
    <w:rsid w:val="00F93A9C"/>
    <w:rsid w:val="00F93FE8"/>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0F3"/>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B7EAD"/>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4789"/>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488C"/>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9468A60-1D14-4306-9FBB-B5BF0619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26</Pages>
  <Words>11458</Words>
  <Characters>65314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1042</cp:revision>
  <cp:lastPrinted>2019-01-28T13:35:00Z</cp:lastPrinted>
  <dcterms:created xsi:type="dcterms:W3CDTF">2019-01-18T08:50:00Z</dcterms:created>
  <dcterms:modified xsi:type="dcterms:W3CDTF">2019-10-16T11:58:00Z</dcterms:modified>
</cp:coreProperties>
</file>