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4E2922">
        <w:trPr>
          <w:trHeight w:val="14980"/>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bookmarkStart w:id="0" w:name="_GoBack"/>
            <w:bookmarkEnd w:id="0"/>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CE25E5"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CE25E5">
              <w:rPr>
                <w:sz w:val="28"/>
                <w:szCs w:val="28"/>
              </w:rPr>
              <w:t xml:space="preserve">М.А. </w:t>
            </w:r>
            <w:proofErr w:type="spellStart"/>
            <w:r w:rsidR="00CE25E5">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462DE7" w:rsidRPr="00462DE7">
              <w:rPr>
                <w:b/>
                <w:sz w:val="32"/>
                <w:szCs w:val="32"/>
              </w:rPr>
              <w:t xml:space="preserve">Оказание услуг по информационному обслуживанию справочно-правовых систем </w:t>
            </w:r>
            <w:proofErr w:type="spellStart"/>
            <w:r w:rsidR="00462DE7" w:rsidRPr="00462DE7">
              <w:rPr>
                <w:b/>
                <w:sz w:val="32"/>
                <w:szCs w:val="32"/>
              </w:rPr>
              <w:t>КонсультантПлюс</w:t>
            </w:r>
            <w:proofErr w:type="spellEnd"/>
            <w:r w:rsidR="00462DE7" w:rsidRPr="00462DE7">
              <w:rPr>
                <w:b/>
                <w:sz w:val="32"/>
                <w:szCs w:val="32"/>
              </w:rPr>
              <w:t xml:space="preserve"> </w:t>
            </w:r>
            <w:r w:rsidR="008467DC">
              <w:rPr>
                <w:b/>
                <w:sz w:val="32"/>
                <w:szCs w:val="32"/>
              </w:rPr>
              <w:t xml:space="preserve">для </w:t>
            </w:r>
            <w:r w:rsidR="00BD3AB0">
              <w:rPr>
                <w:b/>
                <w:sz w:val="32"/>
                <w:szCs w:val="32"/>
              </w:rPr>
              <w:t xml:space="preserve">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4A30E7" w:rsidRDefault="004A30E7"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C113A4" w:rsidRPr="00C113A4">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565888" w:rsidRDefault="00565888" w:rsidP="000A61FC">
      <w:pPr>
        <w:spacing w:line="240" w:lineRule="auto"/>
        <w:jc w:val="both"/>
        <w:rPr>
          <w:bCs/>
          <w:sz w:val="24"/>
          <w:szCs w:val="24"/>
        </w:rPr>
      </w:pPr>
      <w:r w:rsidRPr="00565888">
        <w:rPr>
          <w:bCs/>
          <w:sz w:val="24"/>
          <w:szCs w:val="24"/>
        </w:rPr>
        <w:t xml:space="preserve">Оказание услуг по информационному обслуживанию справочно-правовых систем </w:t>
      </w:r>
      <w:proofErr w:type="spellStart"/>
      <w:r w:rsidRPr="00565888">
        <w:rPr>
          <w:bCs/>
          <w:sz w:val="24"/>
          <w:szCs w:val="24"/>
        </w:rPr>
        <w:t>КонсультантПлюс</w:t>
      </w:r>
      <w:proofErr w:type="spellEnd"/>
      <w:r w:rsidRPr="00565888">
        <w:rPr>
          <w:bCs/>
          <w:sz w:val="24"/>
          <w:szCs w:val="24"/>
        </w:rPr>
        <w:t xml:space="preserve">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lastRenderedPageBreak/>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0F3D8F" w:rsidRPr="000F3D8F">
        <w:rPr>
          <w:sz w:val="24"/>
          <w:szCs w:val="24"/>
        </w:rPr>
        <w:t>Россия 414016, г. Астрахань, ул. Капитана Краснова, 31.</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7E41D2" w:rsidRPr="007E41D2">
        <w:rPr>
          <w:bCs/>
          <w:sz w:val="24"/>
          <w:szCs w:val="24"/>
        </w:rPr>
        <w:t>с 01 января 2020 г. по 31 декабря 2020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67D74" w:rsidRDefault="00450CE1" w:rsidP="00B67D74">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CF30F3" w:rsidRPr="00CF30F3">
        <w:rPr>
          <w:sz w:val="24"/>
          <w:szCs w:val="24"/>
        </w:rPr>
        <w:t>337 932 (Триста тридцать семь тысяч девятьсот тридцать два) рубля 00 копеек, в том числе:</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691"/>
        <w:gridCol w:w="1112"/>
        <w:gridCol w:w="1442"/>
      </w:tblGrid>
      <w:tr w:rsidR="00CF30F3" w:rsidRPr="00CF30F3" w:rsidTr="000D44D6">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30F3" w:rsidRPr="00CF30F3" w:rsidRDefault="00CF30F3" w:rsidP="00CF30F3">
            <w:pPr>
              <w:widowControl/>
              <w:suppressAutoHyphens/>
              <w:spacing w:line="240" w:lineRule="auto"/>
              <w:jc w:val="center"/>
              <w:rPr>
                <w:b/>
                <w:sz w:val="22"/>
                <w:szCs w:val="22"/>
                <w:lang w:eastAsia="ar-SA"/>
              </w:rPr>
            </w:pPr>
            <w:r w:rsidRPr="00CF30F3">
              <w:rPr>
                <w:b/>
                <w:sz w:val="22"/>
                <w:szCs w:val="22"/>
                <w:lang w:eastAsia="ar-SA"/>
              </w:rPr>
              <w:t>№</w:t>
            </w:r>
          </w:p>
          <w:p w:rsidR="00CF30F3" w:rsidRPr="00CF30F3" w:rsidRDefault="00CF30F3" w:rsidP="00CF30F3">
            <w:pPr>
              <w:widowControl/>
              <w:suppressAutoHyphens/>
              <w:spacing w:line="240" w:lineRule="auto"/>
              <w:jc w:val="center"/>
              <w:rPr>
                <w:b/>
                <w:sz w:val="22"/>
                <w:szCs w:val="22"/>
                <w:lang w:eastAsia="ar-SA"/>
              </w:rPr>
            </w:pPr>
            <w:proofErr w:type="gramStart"/>
            <w:r w:rsidRPr="00CF30F3">
              <w:rPr>
                <w:b/>
                <w:sz w:val="22"/>
                <w:szCs w:val="22"/>
                <w:lang w:eastAsia="ar-SA"/>
              </w:rPr>
              <w:t>п</w:t>
            </w:r>
            <w:proofErr w:type="gramEnd"/>
            <w:r w:rsidRPr="00CF30F3">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CF30F3" w:rsidRPr="00CF30F3" w:rsidRDefault="00CF30F3" w:rsidP="00CF30F3">
            <w:pPr>
              <w:widowControl/>
              <w:suppressAutoHyphens/>
              <w:spacing w:line="240" w:lineRule="auto"/>
              <w:jc w:val="center"/>
              <w:rPr>
                <w:b/>
                <w:sz w:val="22"/>
                <w:szCs w:val="22"/>
                <w:lang w:eastAsia="ar-SA"/>
              </w:rPr>
            </w:pPr>
            <w:r w:rsidRPr="00CF30F3">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F30F3" w:rsidRPr="00CF30F3" w:rsidRDefault="00CF30F3" w:rsidP="00CF30F3">
            <w:pPr>
              <w:widowControl/>
              <w:suppressAutoHyphens/>
              <w:spacing w:line="240" w:lineRule="auto"/>
              <w:jc w:val="center"/>
              <w:rPr>
                <w:b/>
                <w:sz w:val="22"/>
                <w:szCs w:val="22"/>
                <w:lang w:eastAsia="ar-SA"/>
              </w:rPr>
            </w:pPr>
            <w:r w:rsidRPr="00CF30F3">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CF30F3" w:rsidRPr="00CF30F3" w:rsidRDefault="00CF30F3" w:rsidP="00CF30F3">
            <w:pPr>
              <w:widowControl/>
              <w:suppressAutoHyphens/>
              <w:spacing w:line="240" w:lineRule="auto"/>
              <w:jc w:val="center"/>
              <w:rPr>
                <w:b/>
                <w:sz w:val="22"/>
                <w:szCs w:val="22"/>
                <w:lang w:eastAsia="ar-SA"/>
              </w:rPr>
            </w:pPr>
            <w:r w:rsidRPr="00CF30F3">
              <w:rPr>
                <w:b/>
                <w:sz w:val="22"/>
                <w:szCs w:val="22"/>
                <w:lang w:eastAsia="ar-SA"/>
              </w:rPr>
              <w:t>НМЦ за 1 мес., руб</w:t>
            </w:r>
          </w:p>
        </w:tc>
      </w:tr>
      <w:tr w:rsidR="00CF30F3" w:rsidRPr="00CF30F3"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 xml:space="preserve">Оказание информационных услуг с использованием экземпляра СПС Консультант Бюджетные организации: Версия </w:t>
            </w:r>
            <w:proofErr w:type="spellStart"/>
            <w:proofErr w:type="gramStart"/>
            <w:r w:rsidRPr="00CF30F3">
              <w:rPr>
                <w:color w:val="000000"/>
                <w:sz w:val="24"/>
                <w:szCs w:val="24"/>
                <w:lang w:eastAsia="ar-SA"/>
              </w:rPr>
              <w:t>Проф</w:t>
            </w:r>
            <w:proofErr w:type="spellEnd"/>
            <w:proofErr w:type="gramEnd"/>
            <w:r w:rsidRPr="00CF30F3">
              <w:rPr>
                <w:color w:val="000000"/>
                <w:sz w:val="24"/>
                <w:szCs w:val="24"/>
                <w:lang w:eastAsia="ar-SA"/>
              </w:rPr>
              <w:t xml:space="preserve"> (В состав Системы входят Информационные Банки</w:t>
            </w:r>
            <w:r w:rsidRPr="00CF30F3">
              <w:rPr>
                <w:sz w:val="24"/>
                <w:szCs w:val="24"/>
                <w:lang w:eastAsia="ar-SA"/>
              </w:rPr>
              <w:t xml:space="preserve"> (версия: сетевая)</w:t>
            </w:r>
            <w:r w:rsidRPr="00CF30F3">
              <w:rPr>
                <w:color w:val="000000"/>
                <w:sz w:val="24"/>
                <w:szCs w:val="24"/>
                <w:lang w:eastAsia="ar-SA"/>
              </w:rPr>
              <w:t>:</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 xml:space="preserve">Российское законодательство (версия </w:t>
            </w:r>
            <w:proofErr w:type="spellStart"/>
            <w:proofErr w:type="gramStart"/>
            <w:r w:rsidRPr="00CF30F3">
              <w:rPr>
                <w:color w:val="000000"/>
                <w:sz w:val="24"/>
                <w:szCs w:val="24"/>
                <w:lang w:eastAsia="ar-SA"/>
              </w:rPr>
              <w:t>Проф</w:t>
            </w:r>
            <w:proofErr w:type="spellEnd"/>
            <w:proofErr w:type="gramEnd"/>
            <w:r w:rsidRPr="00CF30F3">
              <w:rPr>
                <w:color w:val="000000"/>
                <w:sz w:val="24"/>
                <w:szCs w:val="24"/>
                <w:lang w:eastAsia="ar-SA"/>
              </w:rPr>
              <w:t>),</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Эксперт-приложение (бюджетные организации),</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Решения госорганов по спорным ситуациям,</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Правовые позиции высших судов,</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Решения высших судов,</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Суд по интеллектуальным правам,</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Судебная практика для бухгалтера,</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Путеводитель по бюджетному учету и налогам,</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Вопросы-ответы (бюджетные организации),</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Корреспонденция счетов (бюджетные организации),</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Пресса и книги (бюджетные организации),</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Путеводитель по налогам,</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Путеводитель по кадровым вопросам,</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Вопросы-ответы,</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Путеводитель по сделкам,</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Бухгалтерская пресса и книги,</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Постатейные комментарии и книги,</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Путеводитель по договорной работе,</w:t>
            </w:r>
          </w:p>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Путеводитель по судебной практике (ГК РФ),</w:t>
            </w:r>
          </w:p>
          <w:p w:rsidR="00CF30F3" w:rsidRPr="00CF30F3" w:rsidRDefault="00CF30F3" w:rsidP="00CF30F3">
            <w:pPr>
              <w:widowControl/>
              <w:suppressAutoHyphens/>
              <w:spacing w:line="240" w:lineRule="auto"/>
              <w:rPr>
                <w:sz w:val="24"/>
                <w:szCs w:val="24"/>
                <w:lang w:eastAsia="ar-SA"/>
              </w:rPr>
            </w:pPr>
            <w:r w:rsidRPr="00CF30F3">
              <w:rPr>
                <w:sz w:val="24"/>
                <w:szCs w:val="24"/>
                <w:lang w:eastAsia="ar-SA"/>
              </w:rPr>
              <w:t>Путеводитель по корпоративным процедурам,</w:t>
            </w:r>
          </w:p>
          <w:p w:rsidR="00CF30F3" w:rsidRPr="00CF30F3" w:rsidRDefault="00CF30F3" w:rsidP="00CF30F3">
            <w:pPr>
              <w:widowControl/>
              <w:suppressAutoHyphens/>
              <w:spacing w:line="240" w:lineRule="auto"/>
              <w:rPr>
                <w:sz w:val="24"/>
                <w:szCs w:val="24"/>
                <w:lang w:eastAsia="ar-SA"/>
              </w:rPr>
            </w:pPr>
            <w:r w:rsidRPr="00CF30F3">
              <w:rPr>
                <w:sz w:val="24"/>
                <w:szCs w:val="24"/>
                <w:lang w:eastAsia="ar-SA"/>
              </w:rPr>
              <w:t>Путеводитель по корпоративным спорам,</w:t>
            </w:r>
          </w:p>
          <w:p w:rsidR="00CF30F3" w:rsidRPr="00CF30F3" w:rsidRDefault="00CF30F3" w:rsidP="00CF30F3">
            <w:pPr>
              <w:widowControl/>
              <w:suppressAutoHyphens/>
              <w:spacing w:line="240" w:lineRule="auto"/>
              <w:rPr>
                <w:sz w:val="24"/>
                <w:szCs w:val="24"/>
                <w:lang w:eastAsia="ar-SA"/>
              </w:rPr>
            </w:pPr>
            <w:r w:rsidRPr="00CF30F3">
              <w:rPr>
                <w:sz w:val="24"/>
                <w:szCs w:val="24"/>
                <w:lang w:eastAsia="ar-SA"/>
              </w:rPr>
              <w:t>Путеводитель по трудовым спорам,</w:t>
            </w:r>
          </w:p>
          <w:p w:rsidR="00CF30F3" w:rsidRPr="00CF30F3" w:rsidRDefault="00CF30F3" w:rsidP="00CF30F3">
            <w:pPr>
              <w:widowControl/>
              <w:suppressAutoHyphens/>
              <w:spacing w:line="240" w:lineRule="auto"/>
              <w:rPr>
                <w:sz w:val="24"/>
                <w:szCs w:val="24"/>
                <w:lang w:eastAsia="ar-SA"/>
              </w:rPr>
            </w:pPr>
            <w:r w:rsidRPr="00CF30F3">
              <w:rPr>
                <w:sz w:val="24"/>
                <w:szCs w:val="24"/>
                <w:lang w:eastAsia="ar-SA"/>
              </w:rPr>
              <w:t xml:space="preserve">Путеводитель по </w:t>
            </w:r>
            <w:proofErr w:type="spellStart"/>
            <w:r w:rsidRPr="00CF30F3">
              <w:rPr>
                <w:sz w:val="24"/>
                <w:szCs w:val="24"/>
                <w:lang w:eastAsia="ar-SA"/>
              </w:rPr>
              <w:t>госуслугам</w:t>
            </w:r>
            <w:proofErr w:type="spellEnd"/>
            <w:r w:rsidRPr="00CF30F3">
              <w:rPr>
                <w:sz w:val="24"/>
                <w:szCs w:val="24"/>
                <w:lang w:eastAsia="ar-SA"/>
              </w:rPr>
              <w:t xml:space="preserve"> для юридических лиц,</w:t>
            </w:r>
          </w:p>
          <w:p w:rsidR="00CF30F3" w:rsidRPr="00CF30F3" w:rsidRDefault="00CF30F3" w:rsidP="00CF30F3">
            <w:pPr>
              <w:widowControl/>
              <w:suppressAutoHyphens/>
              <w:spacing w:line="240" w:lineRule="auto"/>
              <w:rPr>
                <w:sz w:val="24"/>
                <w:szCs w:val="24"/>
                <w:lang w:eastAsia="ar-SA"/>
              </w:rPr>
            </w:pPr>
            <w:r w:rsidRPr="00CF30F3">
              <w:rPr>
                <w:sz w:val="24"/>
                <w:szCs w:val="24"/>
                <w:lang w:eastAsia="ar-SA"/>
              </w:rPr>
              <w:t xml:space="preserve">Путеводитель по контрактной системе в сфере </w:t>
            </w:r>
            <w:proofErr w:type="spellStart"/>
            <w:r w:rsidRPr="00CF30F3">
              <w:rPr>
                <w:sz w:val="24"/>
                <w:szCs w:val="24"/>
                <w:lang w:eastAsia="ar-SA"/>
              </w:rPr>
              <w:t>госзакупок</w:t>
            </w:r>
            <w:proofErr w:type="spellEnd"/>
            <w:r w:rsidRPr="00CF30F3">
              <w:rPr>
                <w:sz w:val="24"/>
                <w:szCs w:val="24"/>
                <w:lang w:eastAsia="ar-SA"/>
              </w:rPr>
              <w:t>,</w:t>
            </w:r>
          </w:p>
          <w:p w:rsidR="00CF30F3" w:rsidRPr="00CF30F3" w:rsidRDefault="00CF30F3" w:rsidP="00CF30F3">
            <w:pPr>
              <w:widowControl/>
              <w:suppressAutoHyphens/>
              <w:spacing w:line="240" w:lineRule="auto"/>
              <w:rPr>
                <w:sz w:val="24"/>
                <w:szCs w:val="24"/>
                <w:lang w:eastAsia="ar-SA"/>
              </w:rPr>
            </w:pPr>
            <w:r w:rsidRPr="00CF30F3">
              <w:rPr>
                <w:sz w:val="24"/>
                <w:szCs w:val="24"/>
                <w:lang w:eastAsia="ar-SA"/>
              </w:rPr>
              <w:t>Путеводитель по спорам в сфере госзаказа,</w:t>
            </w:r>
          </w:p>
          <w:p w:rsidR="00CF30F3" w:rsidRPr="00CF30F3" w:rsidRDefault="00CF30F3" w:rsidP="00CF30F3">
            <w:pPr>
              <w:widowControl/>
              <w:suppressAutoHyphens/>
              <w:spacing w:line="240" w:lineRule="auto"/>
              <w:rPr>
                <w:sz w:val="24"/>
                <w:szCs w:val="24"/>
                <w:lang w:eastAsia="ar-SA"/>
              </w:rPr>
            </w:pPr>
            <w:proofErr w:type="gramStart"/>
            <w:r w:rsidRPr="00CF30F3">
              <w:rPr>
                <w:sz w:val="24"/>
                <w:szCs w:val="24"/>
                <w:lang w:eastAsia="ar-SA"/>
              </w:rPr>
              <w:t xml:space="preserve">Юридическая пресса) </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13 975,90</w:t>
            </w:r>
          </w:p>
        </w:tc>
      </w:tr>
      <w:tr w:rsidR="00CF30F3" w:rsidRPr="00CF30F3"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 xml:space="preserve">Оказание информационных услуг с использованием экземпляра СПС </w:t>
            </w:r>
            <w:proofErr w:type="spellStart"/>
            <w:r w:rsidRPr="00CF30F3">
              <w:rPr>
                <w:color w:val="000000"/>
                <w:sz w:val="24"/>
                <w:szCs w:val="24"/>
                <w:lang w:eastAsia="ar-SA"/>
              </w:rPr>
              <w:t>КонсультантПлюс</w:t>
            </w:r>
            <w:proofErr w:type="spellEnd"/>
            <w:r w:rsidRPr="00CF30F3">
              <w:rPr>
                <w:color w:val="000000"/>
                <w:sz w:val="24"/>
                <w:szCs w:val="24"/>
                <w:lang w:eastAsia="ar-SA"/>
              </w:rPr>
              <w:t>: Эксперт-приложение</w:t>
            </w:r>
            <w:r w:rsidRPr="00CF30F3">
              <w:rPr>
                <w:sz w:val="24"/>
                <w:szCs w:val="24"/>
                <w:lang w:eastAsia="ar-SA"/>
              </w:rPr>
              <w:t xml:space="preserve"> (версия: сетевая)</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4 315,34</w:t>
            </w:r>
          </w:p>
        </w:tc>
      </w:tr>
      <w:tr w:rsidR="00CF30F3" w:rsidRPr="00CF30F3"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Оказание информационных услуг с использованием экземпляра СПС Консультант Плюс: Астраханский выпуск</w:t>
            </w:r>
            <w:r w:rsidRPr="00CF30F3">
              <w:rPr>
                <w:sz w:val="24"/>
                <w:szCs w:val="24"/>
                <w:lang w:eastAsia="ar-SA"/>
              </w:rPr>
              <w:t xml:space="preserve"> (версия: сетевая)</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1 945,48</w:t>
            </w:r>
          </w:p>
        </w:tc>
      </w:tr>
      <w:tr w:rsidR="00CF30F3" w:rsidRPr="00CF30F3"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Оказание информационных услуг с использованием экземпляра СПС Консультант Плюс: Международное право</w:t>
            </w:r>
            <w:r w:rsidRPr="00CF30F3">
              <w:rPr>
                <w:sz w:val="24"/>
                <w:szCs w:val="24"/>
                <w:lang w:eastAsia="ar-SA"/>
              </w:rPr>
              <w:t xml:space="preserve"> (версия: сетевая)</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2 788,93</w:t>
            </w:r>
          </w:p>
        </w:tc>
      </w:tr>
      <w:tr w:rsidR="00CF30F3" w:rsidRPr="00CF30F3"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 xml:space="preserve">Оказание информационных услуг с использованием экземпляра СС </w:t>
            </w:r>
            <w:proofErr w:type="spellStart"/>
            <w:r w:rsidRPr="00CF30F3">
              <w:rPr>
                <w:color w:val="000000"/>
                <w:sz w:val="24"/>
                <w:szCs w:val="24"/>
                <w:lang w:eastAsia="ar-SA"/>
              </w:rPr>
              <w:t>КонсультантАрбитраж</w:t>
            </w:r>
            <w:proofErr w:type="spellEnd"/>
            <w:r w:rsidRPr="00CF30F3">
              <w:rPr>
                <w:color w:val="000000"/>
                <w:sz w:val="24"/>
                <w:szCs w:val="24"/>
                <w:lang w:eastAsia="ar-SA"/>
              </w:rPr>
              <w:t>: Арбитражные суды всех округов</w:t>
            </w:r>
            <w:r w:rsidRPr="00CF30F3">
              <w:rPr>
                <w:sz w:val="24"/>
                <w:szCs w:val="24"/>
              </w:rPr>
              <w:t xml:space="preserve"> (версия: сетевая однопользовательская)</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2 944,54</w:t>
            </w:r>
          </w:p>
        </w:tc>
      </w:tr>
      <w:tr w:rsidR="00CF30F3" w:rsidRPr="00CF30F3"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rPr>
                <w:color w:val="000000"/>
                <w:sz w:val="24"/>
                <w:szCs w:val="24"/>
                <w:lang w:eastAsia="ar-SA"/>
              </w:rPr>
            </w:pPr>
            <w:r w:rsidRPr="00CF30F3">
              <w:rPr>
                <w:color w:val="000000"/>
                <w:sz w:val="24"/>
                <w:szCs w:val="24"/>
                <w:lang w:eastAsia="ar-SA"/>
              </w:rPr>
              <w:t>Оказание информационных услуг с использованием экземпляра СС Деловые бумаги</w:t>
            </w:r>
            <w:r w:rsidRPr="00CF30F3">
              <w:rPr>
                <w:sz w:val="24"/>
                <w:szCs w:val="24"/>
              </w:rPr>
              <w:t xml:space="preserve"> (версия: сетевая однопользовательская)</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2 190,81</w:t>
            </w:r>
          </w:p>
        </w:tc>
      </w:tr>
      <w:tr w:rsidR="00CF30F3" w:rsidRPr="00CF30F3" w:rsidTr="000D44D6">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sz w:val="24"/>
                <w:szCs w:val="24"/>
                <w:lang w:eastAsia="ar-SA"/>
              </w:rPr>
            </w:pPr>
            <w:r w:rsidRPr="00CF30F3">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CF30F3" w:rsidRPr="00CF30F3" w:rsidRDefault="00CF30F3" w:rsidP="00CF30F3">
            <w:pPr>
              <w:widowControl/>
              <w:suppressAutoHyphens/>
              <w:spacing w:line="240" w:lineRule="auto"/>
              <w:jc w:val="center"/>
              <w:rPr>
                <w:b/>
                <w:sz w:val="24"/>
                <w:szCs w:val="24"/>
                <w:lang w:eastAsia="ar-SA"/>
              </w:rPr>
            </w:pPr>
            <w:r w:rsidRPr="00CF30F3">
              <w:rPr>
                <w:b/>
                <w:sz w:val="24"/>
                <w:szCs w:val="24"/>
                <w:lang w:eastAsia="ar-SA"/>
              </w:rPr>
              <w:t>28 161,00</w:t>
            </w:r>
          </w:p>
        </w:tc>
      </w:tr>
    </w:tbl>
    <w:p w:rsidR="00CF30F3" w:rsidRPr="00B67D74" w:rsidRDefault="00CF30F3" w:rsidP="00B67D74">
      <w:pPr>
        <w:pStyle w:val="af"/>
        <w:spacing w:after="0" w:line="240" w:lineRule="auto"/>
        <w:contextualSpacing/>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3E3F4E"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3E3F4E" w:rsidRPr="003E3F4E">
        <w:rPr>
          <w:bCs/>
          <w:sz w:val="24"/>
          <w:szCs w:val="24"/>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685E10" w:rsidRPr="00685E10" w:rsidRDefault="00450CE1" w:rsidP="00685E10">
      <w:pPr>
        <w:spacing w:line="240" w:lineRule="auto"/>
        <w:contextualSpacing/>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proofErr w:type="gramStart"/>
      <w:r w:rsidR="00685E10" w:rsidRPr="00685E10">
        <w:rPr>
          <w:color w:val="000000"/>
          <w:sz w:val="24"/>
          <w:szCs w:val="24"/>
        </w:rPr>
        <w:t xml:space="preserve">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в течение 15 (Пятнадцати) рабочих дней с даты подписания Сторонами акта об оказании услуг, на основании предоставленных Исполнителем надлежаще оформленных счета и счета-фактуры (если услуга облагается НДС). </w:t>
      </w:r>
      <w:proofErr w:type="gramEnd"/>
    </w:p>
    <w:p w:rsidR="000E0079" w:rsidRPr="00685E10" w:rsidRDefault="00685E10" w:rsidP="00685E10">
      <w:pPr>
        <w:spacing w:line="240" w:lineRule="auto"/>
        <w:contextualSpacing/>
        <w:jc w:val="both"/>
        <w:rPr>
          <w:rFonts w:eastAsiaTheme="minorHAnsi"/>
          <w:sz w:val="24"/>
          <w:szCs w:val="24"/>
          <w:lang w:eastAsia="en-US"/>
        </w:rPr>
      </w:pPr>
      <w:r w:rsidRPr="00685E10">
        <w:rPr>
          <w:color w:val="000000"/>
          <w:sz w:val="24"/>
          <w:szCs w:val="24"/>
        </w:rPr>
        <w:t>Днем оплаты считается день списания денежных сре</w:t>
      </w:r>
      <w:proofErr w:type="gramStart"/>
      <w:r w:rsidRPr="00685E10">
        <w:rPr>
          <w:color w:val="000000"/>
          <w:sz w:val="24"/>
          <w:szCs w:val="24"/>
        </w:rPr>
        <w:t>дств с л</w:t>
      </w:r>
      <w:proofErr w:type="gramEnd"/>
      <w:r w:rsidRPr="00685E10">
        <w:rPr>
          <w:color w:val="000000"/>
          <w:sz w:val="24"/>
          <w:szCs w:val="24"/>
        </w:rPr>
        <w:t>ицевого счета Заказчика.</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w:t>
      </w:r>
      <w:r w:rsidR="00754B2B">
        <w:rPr>
          <w:sz w:val="24"/>
          <w:szCs w:val="24"/>
        </w:rPr>
        <w:lastRenderedPageBreak/>
        <w:t xml:space="preserve">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w:t>
      </w:r>
      <w:r w:rsidR="009D2B30" w:rsidRPr="0011479A">
        <w:rPr>
          <w:sz w:val="24"/>
          <w:szCs w:val="24"/>
          <w:lang w:eastAsia="en-US"/>
        </w:rPr>
        <w:lastRenderedPageBreak/>
        <w:t>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 xml:space="preserve">для </w:t>
      </w:r>
      <w:r w:rsidR="00631B86">
        <w:rPr>
          <w:color w:val="000000" w:themeColor="text1"/>
          <w:sz w:val="24"/>
          <w:szCs w:val="24"/>
        </w:rPr>
        <w:lastRenderedPageBreak/>
        <w:t>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w:t>
      </w:r>
      <w:r w:rsidR="001425C8">
        <w:rPr>
          <w:sz w:val="24"/>
          <w:szCs w:val="24"/>
        </w:rPr>
        <w:lastRenderedPageBreak/>
        <w:t>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7173B">
        <w:rPr>
          <w:b/>
          <w:color w:val="FF0000"/>
          <w:sz w:val="24"/>
          <w:szCs w:val="24"/>
        </w:rPr>
        <w:t>25</w:t>
      </w:r>
      <w:r w:rsidR="00BC68C7" w:rsidRPr="0011479A">
        <w:rPr>
          <w:b/>
          <w:color w:val="FF0000"/>
          <w:sz w:val="24"/>
          <w:szCs w:val="24"/>
        </w:rPr>
        <w:t>.</w:t>
      </w:r>
      <w:r w:rsidR="000434A3" w:rsidRPr="000434A3">
        <w:rPr>
          <w:b/>
          <w:color w:val="FF0000"/>
          <w:sz w:val="24"/>
          <w:szCs w:val="24"/>
        </w:rPr>
        <w:t>11</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7173B">
        <w:rPr>
          <w:b/>
          <w:color w:val="FF0000"/>
          <w:sz w:val="24"/>
          <w:szCs w:val="24"/>
        </w:rPr>
        <w:t>03</w:t>
      </w:r>
      <w:r w:rsidR="00871B54" w:rsidRPr="0011479A">
        <w:rPr>
          <w:b/>
          <w:color w:val="FF0000"/>
          <w:sz w:val="24"/>
          <w:szCs w:val="24"/>
        </w:rPr>
        <w:t>.</w:t>
      </w:r>
      <w:r w:rsidR="00370FEA">
        <w:rPr>
          <w:b/>
          <w:color w:val="FF0000"/>
          <w:sz w:val="24"/>
          <w:szCs w:val="24"/>
        </w:rPr>
        <w:t>12</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w:t>
      </w:r>
      <w:r w:rsidR="00902B9B">
        <w:rPr>
          <w:rFonts w:eastAsia="Calibri"/>
          <w:sz w:val="24"/>
          <w:szCs w:val="24"/>
        </w:rPr>
        <w:lastRenderedPageBreak/>
        <w:t>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C1291">
        <w:rPr>
          <w:rFonts w:eastAsia="Calibri"/>
          <w:b/>
          <w:bCs/>
          <w:color w:val="FF0000"/>
          <w:sz w:val="24"/>
          <w:szCs w:val="24"/>
        </w:rPr>
        <w:t>25</w:t>
      </w:r>
      <w:r w:rsidR="003D7097" w:rsidRPr="0011479A">
        <w:rPr>
          <w:rFonts w:eastAsia="Calibri"/>
          <w:b/>
          <w:bCs/>
          <w:color w:val="FF0000"/>
          <w:sz w:val="24"/>
          <w:szCs w:val="24"/>
        </w:rPr>
        <w:t>.</w:t>
      </w:r>
      <w:r w:rsidR="00F2699C" w:rsidRPr="00720DB3">
        <w:rPr>
          <w:rFonts w:eastAsia="Calibri"/>
          <w:b/>
          <w:bCs/>
          <w:color w:val="FF0000"/>
          <w:sz w:val="24"/>
          <w:szCs w:val="24"/>
        </w:rPr>
        <w:t>11</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C1291">
        <w:rPr>
          <w:rFonts w:eastAsia="Calibri"/>
          <w:b/>
          <w:bCs/>
          <w:color w:val="FF0000"/>
          <w:sz w:val="24"/>
          <w:szCs w:val="24"/>
        </w:rPr>
        <w:t>02</w:t>
      </w:r>
      <w:r w:rsidR="003D7097" w:rsidRPr="0011479A">
        <w:rPr>
          <w:rFonts w:eastAsia="Calibri"/>
          <w:b/>
          <w:bCs/>
          <w:color w:val="FF0000"/>
          <w:sz w:val="24"/>
          <w:szCs w:val="24"/>
        </w:rPr>
        <w:t>.</w:t>
      </w:r>
      <w:r w:rsidR="008C1291">
        <w:rPr>
          <w:rFonts w:eastAsia="Calibri"/>
          <w:b/>
          <w:bCs/>
          <w:color w:val="FF0000"/>
          <w:sz w:val="24"/>
          <w:szCs w:val="24"/>
        </w:rPr>
        <w:t>12</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427E1E">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427E1E">
        <w:rPr>
          <w:b/>
          <w:color w:val="FF0000"/>
          <w:sz w:val="24"/>
          <w:szCs w:val="24"/>
        </w:rPr>
        <w:t>03</w:t>
      </w:r>
      <w:r w:rsidRPr="0048462C">
        <w:rPr>
          <w:b/>
          <w:color w:val="FF0000"/>
          <w:sz w:val="24"/>
          <w:szCs w:val="24"/>
        </w:rPr>
        <w:t xml:space="preserve">» </w:t>
      </w:r>
      <w:r w:rsidR="006C4A62">
        <w:rPr>
          <w:b/>
          <w:color w:val="FF0000"/>
          <w:sz w:val="24"/>
          <w:szCs w:val="24"/>
        </w:rPr>
        <w:t>декабря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416527">
        <w:rPr>
          <w:b/>
          <w:color w:val="FF0000"/>
          <w:sz w:val="24"/>
          <w:szCs w:val="24"/>
        </w:rPr>
        <w:t>СК</w:t>
      </w:r>
      <w:proofErr w:type="gramEnd"/>
      <w:r w:rsidR="00416527">
        <w:rPr>
          <w:b/>
          <w:color w:val="FF0000"/>
          <w:sz w:val="24"/>
          <w:szCs w:val="24"/>
        </w:rPr>
        <w:t>+1 03</w:t>
      </w:r>
      <w:r w:rsidR="0002130A">
        <w:rPr>
          <w:b/>
          <w:color w:val="FF0000"/>
          <w:sz w:val="24"/>
          <w:szCs w:val="24"/>
        </w:rPr>
        <w:t>.12</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 xml:space="preserve">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lastRenderedPageBreak/>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lastRenderedPageBreak/>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7570C0" w:rsidRPr="007570C0">
        <w:rPr>
          <w:sz w:val="24"/>
          <w:szCs w:val="24"/>
          <w:lang w:eastAsia="ar-SA"/>
        </w:rPr>
        <w:t xml:space="preserve"> </w:t>
      </w:r>
      <w:r w:rsidR="007570C0" w:rsidRPr="007570C0">
        <w:rPr>
          <w:b/>
          <w:sz w:val="24"/>
          <w:szCs w:val="24"/>
        </w:rPr>
        <w:t xml:space="preserve">оказание услуг по информационному обслуживанию справочно-правовых систем </w:t>
      </w:r>
      <w:proofErr w:type="spellStart"/>
      <w:r w:rsidR="007570C0" w:rsidRPr="007570C0">
        <w:rPr>
          <w:b/>
          <w:sz w:val="24"/>
          <w:szCs w:val="24"/>
        </w:rPr>
        <w:t>КонсультантПлюс</w:t>
      </w:r>
      <w:proofErr w:type="spellEnd"/>
      <w:r w:rsidR="007570C0" w:rsidRPr="007570C0">
        <w:rPr>
          <w:b/>
          <w:sz w:val="24"/>
          <w:szCs w:val="24"/>
        </w:rPr>
        <w:t xml:space="preserve"> для ФГБУ «АМП Каспийского моря»</w:t>
      </w:r>
      <w:r w:rsidR="00E917B7" w:rsidRPr="007570C0">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E325AE">
        <w:rPr>
          <w:b/>
          <w:bCs/>
          <w:sz w:val="24"/>
          <w:szCs w:val="24"/>
        </w:rPr>
        <w:t xml:space="preserve"> и цене единицы услуг</w:t>
      </w:r>
    </w:p>
    <w:p w:rsidR="001C5E2F" w:rsidRDefault="001C5E2F" w:rsidP="001C5E2F">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8E61FE">
        <w:rPr>
          <w:bCs/>
          <w:i/>
          <w:sz w:val="24"/>
          <w:szCs w:val="24"/>
        </w:rPr>
        <w:t>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1C5E2F" w:rsidRDefault="001C5E2F" w:rsidP="001C5E2F">
      <w:pPr>
        <w:spacing w:before="60" w:after="60" w:line="240" w:lineRule="auto"/>
        <w:ind w:firstLine="567"/>
        <w:jc w:val="both"/>
        <w:rPr>
          <w:bCs/>
          <w:sz w:val="24"/>
          <w:szCs w:val="24"/>
        </w:rPr>
      </w:pPr>
      <w:r>
        <w:rPr>
          <w:bCs/>
          <w:sz w:val="24"/>
          <w:szCs w:val="24"/>
        </w:rPr>
        <w:t>Ежемесячная стоимость</w:t>
      </w:r>
      <w:r w:rsidRPr="00425D4F">
        <w:rPr>
          <w:bCs/>
          <w:sz w:val="24"/>
          <w:szCs w:val="24"/>
        </w:rPr>
        <w:t xml:space="preserve"> услуг составляет</w:t>
      </w:r>
      <w:proofErr w:type="gramStart"/>
      <w:r w:rsidRPr="00425D4F">
        <w:rPr>
          <w:bCs/>
          <w:sz w:val="24"/>
          <w:szCs w:val="24"/>
        </w:rPr>
        <w:t xml:space="preserve"> ________________ (_______________) </w:t>
      </w:r>
      <w:proofErr w:type="gramEnd"/>
      <w:r w:rsidRPr="00425D4F">
        <w:rPr>
          <w:bCs/>
          <w:sz w:val="24"/>
          <w:szCs w:val="24"/>
        </w:rPr>
        <w:t>рубле</w:t>
      </w:r>
      <w:r>
        <w:rPr>
          <w:bCs/>
          <w:sz w:val="24"/>
          <w:szCs w:val="24"/>
        </w:rPr>
        <w:t xml:space="preserve">й ___ копеек, в том числе НДС </w:t>
      </w:r>
      <w:r w:rsidRPr="005A629B">
        <w:rPr>
          <w:bCs/>
          <w:i/>
          <w:sz w:val="24"/>
          <w:szCs w:val="24"/>
        </w:rPr>
        <w:t>20</w:t>
      </w:r>
      <w:r w:rsidRPr="00425D4F">
        <w:rPr>
          <w:bCs/>
          <w:sz w:val="24"/>
          <w:szCs w:val="24"/>
        </w:rPr>
        <w:t>% _______рублей __копеек/НДС не облагается (</w:t>
      </w:r>
      <w:r w:rsidRPr="00425D4F">
        <w:rPr>
          <w:bCs/>
          <w:i/>
          <w:sz w:val="24"/>
          <w:szCs w:val="24"/>
        </w:rPr>
        <w:t>указывается с учетом применяемой у участника закупки системы налогообложения</w:t>
      </w:r>
      <w:r>
        <w:rPr>
          <w:bCs/>
          <w:sz w:val="24"/>
          <w:szCs w:val="24"/>
        </w:rPr>
        <w:t>):</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622"/>
        <w:gridCol w:w="1066"/>
        <w:gridCol w:w="2558"/>
      </w:tblGrid>
      <w:tr w:rsidR="006C234D" w:rsidRPr="00532CEE" w:rsidTr="000D44D6">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b/>
                <w:sz w:val="22"/>
                <w:szCs w:val="22"/>
                <w:lang w:eastAsia="ar-SA"/>
              </w:rPr>
            </w:pPr>
            <w:r w:rsidRPr="00532CEE">
              <w:rPr>
                <w:b/>
                <w:sz w:val="22"/>
                <w:szCs w:val="22"/>
                <w:lang w:eastAsia="ar-SA"/>
              </w:rPr>
              <w:t>№</w:t>
            </w:r>
          </w:p>
          <w:p w:rsidR="006C234D" w:rsidRPr="00532CEE" w:rsidRDefault="006C234D" w:rsidP="000D44D6">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b/>
                <w:sz w:val="22"/>
                <w:szCs w:val="22"/>
                <w:lang w:eastAsia="ar-SA"/>
              </w:rPr>
            </w:pPr>
            <w:r w:rsidRPr="00532CE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b/>
                <w:sz w:val="22"/>
                <w:szCs w:val="22"/>
                <w:lang w:eastAsia="ar-SA"/>
              </w:rPr>
            </w:pPr>
            <w:r w:rsidRPr="00532CEE">
              <w:rPr>
                <w:b/>
                <w:sz w:val="22"/>
                <w:szCs w:val="22"/>
                <w:lang w:eastAsia="ar-SA"/>
              </w:rPr>
              <w:t>Стоимость обслуживания с учетом НДС</w:t>
            </w:r>
            <w:r>
              <w:rPr>
                <w:b/>
                <w:sz w:val="22"/>
                <w:szCs w:val="22"/>
                <w:lang w:eastAsia="ar-SA"/>
              </w:rPr>
              <w:t xml:space="preserve"> </w:t>
            </w:r>
            <w:r w:rsidRPr="002356D2">
              <w:rPr>
                <w:b/>
                <w:i/>
                <w:sz w:val="22"/>
                <w:szCs w:val="22"/>
                <w:lang w:eastAsia="ar-SA"/>
              </w:rPr>
              <w:t>20</w:t>
            </w:r>
            <w:r w:rsidRPr="00532CEE">
              <w:rPr>
                <w:b/>
                <w:sz w:val="22"/>
                <w:szCs w:val="22"/>
                <w:lang w:eastAsia="ar-SA"/>
              </w:rPr>
              <w:t>%, руб/</w:t>
            </w:r>
            <w:proofErr w:type="spellStart"/>
            <w:proofErr w:type="gramStart"/>
            <w:r w:rsidRPr="00532CEE">
              <w:rPr>
                <w:b/>
                <w:sz w:val="22"/>
                <w:szCs w:val="22"/>
                <w:lang w:eastAsia="ar-SA"/>
              </w:rPr>
              <w:t>мес</w:t>
            </w:r>
            <w:proofErr w:type="spellEnd"/>
            <w:proofErr w:type="gramEnd"/>
            <w:r>
              <w:rPr>
                <w:b/>
                <w:sz w:val="22"/>
                <w:szCs w:val="22"/>
                <w:lang w:eastAsia="ar-SA"/>
              </w:rPr>
              <w:t xml:space="preserve"> </w:t>
            </w: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СПС Консультант Бюджетные организации: Версия </w:t>
            </w:r>
            <w:proofErr w:type="spellStart"/>
            <w:proofErr w:type="gramStart"/>
            <w:r w:rsidRPr="00532CEE">
              <w:rPr>
                <w:color w:val="000000"/>
                <w:sz w:val="24"/>
                <w:szCs w:val="24"/>
                <w:lang w:eastAsia="ar-SA"/>
              </w:rPr>
              <w:t>Проф</w:t>
            </w:r>
            <w:proofErr w:type="spellEnd"/>
            <w:proofErr w:type="gramEnd"/>
            <w:r w:rsidRPr="00532CEE">
              <w:rPr>
                <w:color w:val="000000"/>
                <w:sz w:val="24"/>
                <w:szCs w:val="24"/>
                <w:lang w:eastAsia="ar-SA"/>
              </w:rPr>
              <w:t xml:space="preserve"> (В состав Системы входят Информационные Банки</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r w:rsidRPr="00532CEE">
              <w:rPr>
                <w:color w:val="000000"/>
                <w:sz w:val="24"/>
                <w:szCs w:val="24"/>
                <w:lang w:eastAsia="ar-SA"/>
              </w:rPr>
              <w:t>:</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 xml:space="preserve">Российское законодательство (версия </w:t>
            </w:r>
            <w:proofErr w:type="spellStart"/>
            <w:proofErr w:type="gramStart"/>
            <w:r w:rsidRPr="00532CEE">
              <w:rPr>
                <w:color w:val="000000"/>
                <w:sz w:val="24"/>
                <w:szCs w:val="24"/>
                <w:lang w:eastAsia="ar-SA"/>
              </w:rPr>
              <w:t>Проф</w:t>
            </w:r>
            <w:proofErr w:type="spellEnd"/>
            <w:proofErr w:type="gramEnd"/>
            <w:r w:rsidRPr="00532CEE">
              <w:rPr>
                <w:color w:val="000000"/>
                <w:sz w:val="24"/>
                <w:szCs w:val="24"/>
                <w:lang w:eastAsia="ar-SA"/>
              </w:rPr>
              <w:t>),</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Эксперт-приложение (бюджетные организации),</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Решения госорганов по спорным ситуациям,</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Правовые позиции высших судов,</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Решения высших судов,</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Суд по интеллектуальным правам,</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Судебная практика для бухгалтера,</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бюджетному учету и налогам,</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lastRenderedPageBreak/>
              <w:t>Вопросы-ответы (бюджетные организации),</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Корреспонденция счетов (бюджетные организации),</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Пресса и книги (бюджетные организации),</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налогам,</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кадровым вопросам,</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Вопросы-ответы,</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сделкам,</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Бухгалтерская пресса и книги,</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Постатейные комментарии и книги,</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договорной работе,</w:t>
            </w:r>
          </w:p>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судебной практике (ГК РФ),</w:t>
            </w:r>
          </w:p>
          <w:p w:rsidR="006C234D" w:rsidRPr="00532CEE" w:rsidRDefault="006C234D" w:rsidP="000D44D6">
            <w:pPr>
              <w:widowControl/>
              <w:suppressAutoHyphens/>
              <w:spacing w:line="240" w:lineRule="auto"/>
              <w:rPr>
                <w:sz w:val="24"/>
                <w:szCs w:val="24"/>
                <w:lang w:eastAsia="ar-SA"/>
              </w:rPr>
            </w:pPr>
            <w:r w:rsidRPr="00532CEE">
              <w:rPr>
                <w:sz w:val="24"/>
                <w:szCs w:val="24"/>
                <w:lang w:eastAsia="ar-SA"/>
              </w:rPr>
              <w:t>Путеводитель по корпоративным процедурам,</w:t>
            </w:r>
          </w:p>
          <w:p w:rsidR="006C234D" w:rsidRPr="00532CEE" w:rsidRDefault="006C234D" w:rsidP="000D44D6">
            <w:pPr>
              <w:widowControl/>
              <w:suppressAutoHyphens/>
              <w:spacing w:line="240" w:lineRule="auto"/>
              <w:rPr>
                <w:sz w:val="24"/>
                <w:szCs w:val="24"/>
                <w:lang w:eastAsia="ar-SA"/>
              </w:rPr>
            </w:pPr>
            <w:r w:rsidRPr="00532CEE">
              <w:rPr>
                <w:sz w:val="24"/>
                <w:szCs w:val="24"/>
                <w:lang w:eastAsia="ar-SA"/>
              </w:rPr>
              <w:t>Путеводитель по корпоративным спорам,</w:t>
            </w:r>
          </w:p>
          <w:p w:rsidR="006C234D" w:rsidRPr="00532CEE" w:rsidRDefault="006C234D" w:rsidP="000D44D6">
            <w:pPr>
              <w:widowControl/>
              <w:suppressAutoHyphens/>
              <w:spacing w:line="240" w:lineRule="auto"/>
              <w:rPr>
                <w:sz w:val="24"/>
                <w:szCs w:val="24"/>
                <w:lang w:eastAsia="ar-SA"/>
              </w:rPr>
            </w:pPr>
            <w:r w:rsidRPr="00532CEE">
              <w:rPr>
                <w:sz w:val="24"/>
                <w:szCs w:val="24"/>
                <w:lang w:eastAsia="ar-SA"/>
              </w:rPr>
              <w:t>Путеводитель по трудовым спорам,</w:t>
            </w:r>
          </w:p>
          <w:p w:rsidR="006C234D" w:rsidRPr="00532CEE" w:rsidRDefault="006C234D" w:rsidP="000D44D6">
            <w:pPr>
              <w:widowControl/>
              <w:suppressAutoHyphens/>
              <w:spacing w:line="240" w:lineRule="auto"/>
              <w:rPr>
                <w:sz w:val="24"/>
                <w:szCs w:val="24"/>
                <w:lang w:eastAsia="ar-SA"/>
              </w:rPr>
            </w:pPr>
            <w:r w:rsidRPr="00532CEE">
              <w:rPr>
                <w:sz w:val="24"/>
                <w:szCs w:val="24"/>
                <w:lang w:eastAsia="ar-SA"/>
              </w:rPr>
              <w:t xml:space="preserve">Путеводитель по </w:t>
            </w:r>
            <w:proofErr w:type="spellStart"/>
            <w:r w:rsidRPr="00532CEE">
              <w:rPr>
                <w:sz w:val="24"/>
                <w:szCs w:val="24"/>
                <w:lang w:eastAsia="ar-SA"/>
              </w:rPr>
              <w:t>госуслугам</w:t>
            </w:r>
            <w:proofErr w:type="spellEnd"/>
            <w:r w:rsidRPr="00532CEE">
              <w:rPr>
                <w:sz w:val="24"/>
                <w:szCs w:val="24"/>
                <w:lang w:eastAsia="ar-SA"/>
              </w:rPr>
              <w:t xml:space="preserve"> для юридических лиц,</w:t>
            </w:r>
          </w:p>
          <w:p w:rsidR="006C234D" w:rsidRPr="00532CEE" w:rsidRDefault="006C234D" w:rsidP="000D44D6">
            <w:pPr>
              <w:widowControl/>
              <w:suppressAutoHyphens/>
              <w:spacing w:line="240" w:lineRule="auto"/>
              <w:rPr>
                <w:sz w:val="24"/>
                <w:szCs w:val="24"/>
                <w:lang w:eastAsia="ar-SA"/>
              </w:rPr>
            </w:pPr>
            <w:r w:rsidRPr="00532CEE">
              <w:rPr>
                <w:sz w:val="24"/>
                <w:szCs w:val="24"/>
                <w:lang w:eastAsia="ar-SA"/>
              </w:rPr>
              <w:t xml:space="preserve">Путеводитель по контрактной системе в сфере </w:t>
            </w:r>
            <w:proofErr w:type="spellStart"/>
            <w:r w:rsidRPr="00532CEE">
              <w:rPr>
                <w:sz w:val="24"/>
                <w:szCs w:val="24"/>
                <w:lang w:eastAsia="ar-SA"/>
              </w:rPr>
              <w:t>госзакупок</w:t>
            </w:r>
            <w:proofErr w:type="spellEnd"/>
            <w:r w:rsidRPr="00532CEE">
              <w:rPr>
                <w:sz w:val="24"/>
                <w:szCs w:val="24"/>
                <w:lang w:eastAsia="ar-SA"/>
              </w:rPr>
              <w:t>,</w:t>
            </w:r>
          </w:p>
          <w:p w:rsidR="006C234D" w:rsidRPr="00532CEE" w:rsidRDefault="006C234D" w:rsidP="000D44D6">
            <w:pPr>
              <w:widowControl/>
              <w:suppressAutoHyphens/>
              <w:spacing w:line="240" w:lineRule="auto"/>
              <w:rPr>
                <w:sz w:val="24"/>
                <w:szCs w:val="24"/>
                <w:lang w:eastAsia="ar-SA"/>
              </w:rPr>
            </w:pPr>
            <w:r w:rsidRPr="00532CEE">
              <w:rPr>
                <w:sz w:val="24"/>
                <w:szCs w:val="24"/>
                <w:lang w:eastAsia="ar-SA"/>
              </w:rPr>
              <w:t>Путеводитель по спорам в сфере госзаказа,</w:t>
            </w:r>
          </w:p>
          <w:p w:rsidR="006C234D" w:rsidRPr="00532CEE" w:rsidRDefault="006C234D" w:rsidP="000D44D6">
            <w:pPr>
              <w:widowControl/>
              <w:suppressAutoHyphens/>
              <w:spacing w:line="240" w:lineRule="auto"/>
              <w:rPr>
                <w:sz w:val="24"/>
                <w:szCs w:val="24"/>
                <w:lang w:eastAsia="ar-SA"/>
              </w:rPr>
            </w:pPr>
            <w:proofErr w:type="gramStart"/>
            <w:r w:rsidRPr="00532CEE">
              <w:rPr>
                <w:sz w:val="24"/>
                <w:szCs w:val="24"/>
                <w:lang w:eastAsia="ar-SA"/>
              </w:rPr>
              <w:t xml:space="preserve">Юридическая пресса) </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СПС </w:t>
            </w:r>
            <w:proofErr w:type="spellStart"/>
            <w:r w:rsidRPr="00532CEE">
              <w:rPr>
                <w:color w:val="000000"/>
                <w:sz w:val="24"/>
                <w:szCs w:val="24"/>
                <w:lang w:eastAsia="ar-SA"/>
              </w:rPr>
              <w:t>КонсультантПлюс</w:t>
            </w:r>
            <w:proofErr w:type="spellEnd"/>
            <w:r w:rsidRPr="00532CEE">
              <w:rPr>
                <w:color w:val="000000"/>
                <w:sz w:val="24"/>
                <w:szCs w:val="24"/>
                <w:lang w:eastAsia="ar-SA"/>
              </w:rPr>
              <w:t>: Эксперт-приложение</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Астраханский выпуск</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Международное право</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СС </w:t>
            </w:r>
            <w:proofErr w:type="spellStart"/>
            <w:r w:rsidRPr="00532CEE">
              <w:rPr>
                <w:color w:val="000000"/>
                <w:sz w:val="24"/>
                <w:szCs w:val="24"/>
                <w:lang w:eastAsia="ar-SA"/>
              </w:rPr>
              <w:t>КонсультантАрбитраж</w:t>
            </w:r>
            <w:proofErr w:type="spellEnd"/>
            <w:r w:rsidRPr="00532CEE">
              <w:rPr>
                <w:color w:val="000000"/>
                <w:sz w:val="24"/>
                <w:szCs w:val="24"/>
                <w:lang w:eastAsia="ar-SA"/>
              </w:rPr>
              <w:t>: Арбитражные суды всех округов</w:t>
            </w:r>
            <w:r w:rsidRPr="00532CEE">
              <w:rPr>
                <w:sz w:val="24"/>
                <w:szCs w:val="24"/>
              </w:rPr>
              <w:t xml:space="preserve"> </w:t>
            </w:r>
            <w:r>
              <w:rPr>
                <w:sz w:val="24"/>
                <w:szCs w:val="24"/>
              </w:rPr>
              <w:t xml:space="preserve">(версия: </w:t>
            </w:r>
            <w:r w:rsidRPr="00532CEE">
              <w:rPr>
                <w:sz w:val="24"/>
                <w:szCs w:val="24"/>
              </w:rPr>
              <w:t>сетевая</w:t>
            </w:r>
            <w:r>
              <w:rPr>
                <w:sz w:val="24"/>
                <w:szCs w:val="24"/>
              </w:rPr>
              <w:t xml:space="preserve"> </w:t>
            </w:r>
            <w:r w:rsidRPr="00532CEE">
              <w:rPr>
                <w:sz w:val="24"/>
                <w:szCs w:val="24"/>
              </w:rPr>
              <w:t>однопользовательская</w:t>
            </w: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СС Деловые бумаги</w:t>
            </w:r>
            <w:r w:rsidRPr="00532CEE">
              <w:rPr>
                <w:sz w:val="24"/>
                <w:szCs w:val="24"/>
              </w:rPr>
              <w:t xml:space="preserve"> </w:t>
            </w:r>
            <w:r>
              <w:rPr>
                <w:sz w:val="24"/>
                <w:szCs w:val="24"/>
              </w:rPr>
              <w:t xml:space="preserve">(версия: </w:t>
            </w:r>
            <w:r w:rsidRPr="00532CEE">
              <w:rPr>
                <w:sz w:val="24"/>
                <w:szCs w:val="24"/>
              </w:rPr>
              <w:t>сетевая</w:t>
            </w:r>
            <w:r>
              <w:rPr>
                <w:sz w:val="24"/>
                <w:szCs w:val="24"/>
              </w:rPr>
              <w:t xml:space="preserve"> </w:t>
            </w:r>
            <w:r w:rsidRPr="00532CEE">
              <w:rPr>
                <w:sz w:val="24"/>
                <w:szCs w:val="24"/>
              </w:rPr>
              <w:t>однопользовательская</w:t>
            </w: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770C35" w:rsidRDefault="006C234D" w:rsidP="000D44D6">
            <w:pPr>
              <w:widowControl/>
              <w:suppressAutoHyphens/>
              <w:spacing w:line="240" w:lineRule="auto"/>
              <w:jc w:val="center"/>
              <w:rPr>
                <w:b/>
                <w:sz w:val="24"/>
                <w:szCs w:val="24"/>
                <w:lang w:eastAsia="ar-SA"/>
              </w:rPr>
            </w:pPr>
          </w:p>
        </w:tc>
      </w:tr>
    </w:tbl>
    <w:p w:rsidR="00D4071F" w:rsidRDefault="00D4071F" w:rsidP="00352E59">
      <w:pPr>
        <w:spacing w:before="60" w:after="60" w:line="240" w:lineRule="auto"/>
        <w:ind w:firstLine="567"/>
        <w:jc w:val="both"/>
        <w:rPr>
          <w:bCs/>
          <w:sz w:val="24"/>
          <w:szCs w:val="24"/>
        </w:rPr>
      </w:pPr>
    </w:p>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0D00C0" w:rsidRPr="000D00C0">
        <w:rPr>
          <w:bCs/>
          <w:color w:val="000000"/>
          <w:sz w:val="24"/>
          <w:szCs w:val="24"/>
        </w:rPr>
        <w:t>стоимость услуг, уплату налогов, сборов и пошлин,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lastRenderedPageBreak/>
        <w:t xml:space="preserve">                                      </w:t>
      </w:r>
    </w:p>
    <w:p w:rsidR="00DB61E9" w:rsidRPr="00BF3945" w:rsidRDefault="00DB61E9" w:rsidP="00DB61E9">
      <w:pPr>
        <w:spacing w:line="240" w:lineRule="auto"/>
        <w:ind w:left="5387"/>
        <w:jc w:val="right"/>
        <w:rPr>
          <w:color w:val="000000"/>
          <w:sz w:val="24"/>
          <w:szCs w:val="24"/>
        </w:rPr>
      </w:pPr>
      <w:r w:rsidRPr="00BF3945">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9274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9274B">
        <w:rPr>
          <w:rFonts w:ascii="Times New Roman" w:hAnsi="Times New Roman" w:cs="Times New Roman"/>
          <w:b/>
          <w:sz w:val="24"/>
          <w:szCs w:val="24"/>
          <w:lang w:eastAsia="ru-RU"/>
        </w:rPr>
        <w:t>ч</w:t>
      </w:r>
      <w:r w:rsidR="00CF11DA" w:rsidRPr="0089274B">
        <w:rPr>
          <w:rFonts w:ascii="Times New Roman" w:hAnsi="Times New Roman" w:cs="Times New Roman"/>
          <w:b/>
          <w:sz w:val="24"/>
          <w:szCs w:val="24"/>
          <w:lang w:eastAsia="ru-RU"/>
        </w:rPr>
        <w:t>ест</w:t>
      </w:r>
      <w:r w:rsidR="005B61DA" w:rsidRPr="0089274B">
        <w:rPr>
          <w:rFonts w:ascii="Times New Roman" w:hAnsi="Times New Roman" w:cs="Times New Roman"/>
          <w:b/>
          <w:sz w:val="24"/>
          <w:szCs w:val="24"/>
          <w:lang w:eastAsia="ru-RU"/>
        </w:rPr>
        <w:t>венных характеристиках услуг</w:t>
      </w:r>
      <w:r w:rsidRPr="0089274B">
        <w:rPr>
          <w:rFonts w:ascii="Times New Roman" w:hAnsi="Times New Roman" w:cs="Times New Roman"/>
          <w:b/>
          <w:sz w:val="24"/>
          <w:szCs w:val="24"/>
          <w:lang w:eastAsia="ru-RU"/>
        </w:rPr>
        <w:t xml:space="preserve"> и иные предложения об условиях исполнения договора</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DF0861" w:rsidRDefault="00DF0861" w:rsidP="0089274B">
      <w:pPr>
        <w:spacing w:line="240" w:lineRule="auto"/>
        <w:jc w:val="both"/>
        <w:rPr>
          <w:sz w:val="24"/>
          <w:szCs w:val="24"/>
        </w:rPr>
      </w:pPr>
    </w:p>
    <w:p w:rsidR="00DF0861" w:rsidRDefault="00DF0861"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153CB9" w:rsidRPr="00153CB9" w:rsidRDefault="00153CB9" w:rsidP="00153CB9">
      <w:pPr>
        <w:widowControl/>
        <w:suppressAutoHyphens/>
        <w:spacing w:line="240" w:lineRule="auto"/>
        <w:jc w:val="center"/>
        <w:rPr>
          <w:color w:val="000000"/>
          <w:sz w:val="24"/>
          <w:szCs w:val="24"/>
          <w:lang w:eastAsia="ar-SA"/>
        </w:rPr>
      </w:pPr>
      <w:r w:rsidRPr="00153CB9">
        <w:rPr>
          <w:color w:val="000000"/>
          <w:sz w:val="24"/>
          <w:szCs w:val="24"/>
          <w:lang w:eastAsia="ar-SA"/>
        </w:rPr>
        <w:t>ДОГОВОР   № _____</w:t>
      </w:r>
    </w:p>
    <w:p w:rsidR="00153CB9" w:rsidRPr="00153CB9" w:rsidRDefault="00153CB9" w:rsidP="00153CB9">
      <w:pPr>
        <w:widowControl/>
        <w:suppressAutoHyphens/>
        <w:spacing w:line="240" w:lineRule="auto"/>
        <w:jc w:val="center"/>
        <w:rPr>
          <w:color w:val="000000"/>
          <w:sz w:val="24"/>
          <w:szCs w:val="24"/>
          <w:lang w:eastAsia="ar-SA"/>
        </w:rPr>
      </w:pPr>
    </w:p>
    <w:p w:rsidR="00153CB9" w:rsidRPr="00153CB9" w:rsidRDefault="00153CB9" w:rsidP="00153CB9">
      <w:pPr>
        <w:widowControl/>
        <w:suppressAutoHyphens/>
        <w:spacing w:line="240" w:lineRule="auto"/>
        <w:jc w:val="both"/>
        <w:rPr>
          <w:color w:val="000000"/>
          <w:sz w:val="24"/>
          <w:szCs w:val="24"/>
          <w:lang w:eastAsia="ar-SA"/>
        </w:rPr>
      </w:pPr>
      <w:r w:rsidRPr="00153CB9">
        <w:rPr>
          <w:color w:val="000000"/>
          <w:sz w:val="24"/>
          <w:szCs w:val="24"/>
          <w:lang w:eastAsia="ar-SA"/>
        </w:rPr>
        <w:t>г. Астрахань                                                                                                         «___ »_________  201_ г.</w:t>
      </w:r>
    </w:p>
    <w:p w:rsidR="00153CB9" w:rsidRPr="00153CB9" w:rsidRDefault="00153CB9" w:rsidP="00153CB9">
      <w:pPr>
        <w:widowControl/>
        <w:suppressAutoHyphens/>
        <w:spacing w:line="240" w:lineRule="auto"/>
        <w:jc w:val="right"/>
        <w:rPr>
          <w:color w:val="000000"/>
          <w:sz w:val="24"/>
          <w:szCs w:val="24"/>
          <w:lang w:eastAsia="ar-SA"/>
        </w:rPr>
      </w:pPr>
    </w:p>
    <w:p w:rsidR="00153CB9" w:rsidRPr="00153CB9" w:rsidRDefault="00153CB9" w:rsidP="00153CB9">
      <w:pPr>
        <w:widowControl/>
        <w:spacing w:before="60" w:after="60" w:line="240" w:lineRule="auto"/>
        <w:ind w:firstLine="709"/>
        <w:jc w:val="both"/>
        <w:rPr>
          <w:sz w:val="24"/>
          <w:szCs w:val="24"/>
        </w:rPr>
      </w:pPr>
      <w:r w:rsidRPr="00153CB9">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153CB9">
        <w:rPr>
          <w:sz w:val="24"/>
          <w:szCs w:val="24"/>
        </w:rPr>
        <w:t>Абдулатипова</w:t>
      </w:r>
      <w:proofErr w:type="spellEnd"/>
      <w:r w:rsidRPr="00153CB9">
        <w:rPr>
          <w:sz w:val="24"/>
          <w:szCs w:val="24"/>
        </w:rPr>
        <w:t xml:space="preserve"> Магомеда </w:t>
      </w:r>
      <w:proofErr w:type="spellStart"/>
      <w:r w:rsidRPr="00153CB9">
        <w:rPr>
          <w:sz w:val="24"/>
          <w:szCs w:val="24"/>
        </w:rPr>
        <w:t>Алиевича</w:t>
      </w:r>
      <w:proofErr w:type="spellEnd"/>
      <w:r w:rsidRPr="00153CB9">
        <w:rPr>
          <w:sz w:val="24"/>
          <w:szCs w:val="24"/>
        </w:rPr>
        <w:t xml:space="preserve">, действующего на основании Устава, с одной стороны, и </w:t>
      </w:r>
    </w:p>
    <w:p w:rsidR="00153CB9" w:rsidRPr="00153CB9" w:rsidRDefault="00153CB9" w:rsidP="00153CB9">
      <w:pPr>
        <w:widowControl/>
        <w:spacing w:before="60" w:after="60" w:line="240" w:lineRule="auto"/>
        <w:ind w:firstLine="709"/>
        <w:jc w:val="both"/>
        <w:rPr>
          <w:b/>
          <w:i/>
          <w:sz w:val="24"/>
          <w:szCs w:val="24"/>
        </w:rPr>
      </w:pPr>
      <w:r w:rsidRPr="00153CB9">
        <w:rPr>
          <w:b/>
          <w:i/>
          <w:sz w:val="24"/>
          <w:szCs w:val="24"/>
          <w:u w:val="single"/>
        </w:rPr>
        <w:t xml:space="preserve">- вариант </w:t>
      </w:r>
      <w:r w:rsidRPr="00153CB9">
        <w:rPr>
          <w:b/>
          <w:i/>
          <w:sz w:val="24"/>
          <w:szCs w:val="24"/>
          <w:u w:val="single"/>
          <w:lang w:val="en-US"/>
        </w:rPr>
        <w:t>I</w:t>
      </w:r>
      <w:r w:rsidRPr="00153CB9">
        <w:rPr>
          <w:b/>
          <w:i/>
          <w:sz w:val="24"/>
          <w:szCs w:val="24"/>
        </w:rPr>
        <w:t xml:space="preserve"> (в случае, если контрагентом является юридическое лицо):</w:t>
      </w:r>
    </w:p>
    <w:p w:rsidR="00153CB9" w:rsidRPr="00153CB9" w:rsidRDefault="00153CB9" w:rsidP="00153CB9">
      <w:pPr>
        <w:widowControl/>
        <w:spacing w:before="60" w:after="60" w:line="240" w:lineRule="auto"/>
        <w:ind w:firstLine="709"/>
        <w:jc w:val="both"/>
        <w:rPr>
          <w:sz w:val="24"/>
          <w:szCs w:val="24"/>
        </w:rPr>
      </w:pPr>
      <w:r w:rsidRPr="00153CB9">
        <w:rPr>
          <w:sz w:val="24"/>
          <w:szCs w:val="24"/>
        </w:rPr>
        <w:t xml:space="preserve"> </w:t>
      </w:r>
      <w:r w:rsidRPr="00153CB9">
        <w:rPr>
          <w:i/>
          <w:sz w:val="24"/>
          <w:szCs w:val="24"/>
          <w:u w:val="single"/>
        </w:rPr>
        <w:t>полное наименование</w:t>
      </w:r>
      <w:r w:rsidRPr="00153CB9">
        <w:rPr>
          <w:b/>
          <w:sz w:val="24"/>
          <w:szCs w:val="24"/>
        </w:rPr>
        <w:t xml:space="preserve"> </w:t>
      </w:r>
      <w:r w:rsidRPr="00153CB9">
        <w:rPr>
          <w:sz w:val="24"/>
          <w:szCs w:val="24"/>
        </w:rPr>
        <w:t>(</w:t>
      </w:r>
      <w:r w:rsidRPr="00153CB9">
        <w:rPr>
          <w:i/>
          <w:sz w:val="24"/>
          <w:szCs w:val="24"/>
          <w:u w:val="single"/>
        </w:rPr>
        <w:t>сокращенное наименование</w:t>
      </w:r>
      <w:r w:rsidRPr="00153CB9">
        <w:rPr>
          <w:sz w:val="24"/>
          <w:szCs w:val="24"/>
        </w:rPr>
        <w:t xml:space="preserve">), именуемое в дальнейшем «Исполнитель», в лице </w:t>
      </w:r>
      <w:r w:rsidRPr="00153CB9">
        <w:rPr>
          <w:i/>
          <w:sz w:val="24"/>
          <w:szCs w:val="24"/>
          <w:u w:val="single"/>
        </w:rPr>
        <w:t>наименование должности и ФИО</w:t>
      </w:r>
      <w:r w:rsidRPr="00153CB9">
        <w:rPr>
          <w:sz w:val="24"/>
          <w:szCs w:val="24"/>
        </w:rPr>
        <w:t xml:space="preserve">, действующего на основании </w:t>
      </w:r>
      <w:r w:rsidRPr="00153CB9">
        <w:rPr>
          <w:i/>
          <w:sz w:val="24"/>
          <w:szCs w:val="24"/>
          <w:u w:val="single"/>
        </w:rPr>
        <w:t>наименование документа</w:t>
      </w:r>
      <w:r w:rsidRPr="00153CB9">
        <w:rPr>
          <w:sz w:val="24"/>
          <w:szCs w:val="24"/>
        </w:rPr>
        <w:t xml:space="preserve">, с другой стороны, далее именуемые Стороны, </w:t>
      </w:r>
    </w:p>
    <w:p w:rsidR="00153CB9" w:rsidRPr="00153CB9" w:rsidRDefault="00153CB9" w:rsidP="00153CB9">
      <w:pPr>
        <w:widowControl/>
        <w:spacing w:before="60" w:after="60" w:line="240" w:lineRule="auto"/>
        <w:ind w:firstLine="709"/>
        <w:jc w:val="both"/>
        <w:rPr>
          <w:b/>
          <w:i/>
          <w:sz w:val="24"/>
          <w:szCs w:val="24"/>
        </w:rPr>
      </w:pPr>
      <w:r w:rsidRPr="00153CB9">
        <w:rPr>
          <w:b/>
          <w:i/>
          <w:sz w:val="24"/>
          <w:szCs w:val="24"/>
          <w:u w:val="single"/>
        </w:rPr>
        <w:t xml:space="preserve">- вариант </w:t>
      </w:r>
      <w:r w:rsidRPr="00153CB9">
        <w:rPr>
          <w:b/>
          <w:i/>
          <w:sz w:val="24"/>
          <w:szCs w:val="24"/>
          <w:u w:val="single"/>
          <w:lang w:val="en-US"/>
        </w:rPr>
        <w:t>II</w:t>
      </w:r>
      <w:r w:rsidRPr="00153CB9">
        <w:rPr>
          <w:b/>
          <w:i/>
          <w:sz w:val="24"/>
          <w:szCs w:val="24"/>
        </w:rPr>
        <w:t xml:space="preserve"> (в случае, если контрагентом является индивидуальный предприниматель):</w:t>
      </w:r>
    </w:p>
    <w:p w:rsidR="00153CB9" w:rsidRPr="00153CB9" w:rsidRDefault="00153CB9" w:rsidP="00153CB9">
      <w:pPr>
        <w:widowControl/>
        <w:spacing w:before="60" w:after="60" w:line="240" w:lineRule="auto"/>
        <w:ind w:firstLine="709"/>
        <w:jc w:val="both"/>
        <w:rPr>
          <w:sz w:val="24"/>
          <w:szCs w:val="24"/>
        </w:rPr>
      </w:pPr>
      <w:r w:rsidRPr="00153CB9">
        <w:rPr>
          <w:i/>
          <w:sz w:val="24"/>
          <w:szCs w:val="24"/>
        </w:rPr>
        <w:t>Индивидуальный предприниматель</w:t>
      </w:r>
      <w:r w:rsidRPr="00153CB9">
        <w:rPr>
          <w:sz w:val="24"/>
          <w:szCs w:val="24"/>
        </w:rPr>
        <w:t xml:space="preserve"> </w:t>
      </w:r>
      <w:r w:rsidRPr="00153CB9">
        <w:rPr>
          <w:i/>
          <w:sz w:val="24"/>
          <w:szCs w:val="24"/>
          <w:u w:val="single"/>
        </w:rPr>
        <w:t>ФИО</w:t>
      </w:r>
      <w:r w:rsidRPr="00153CB9">
        <w:rPr>
          <w:sz w:val="24"/>
          <w:szCs w:val="24"/>
        </w:rPr>
        <w:t xml:space="preserve">, именуемый в дальнейшем «Исполнитель», действующий на основании </w:t>
      </w:r>
      <w:r w:rsidRPr="00153CB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53CB9">
        <w:rPr>
          <w:i/>
          <w:sz w:val="24"/>
          <w:szCs w:val="24"/>
          <w:u w:val="single"/>
        </w:rPr>
        <w:t xml:space="preserve">                    ,</w:t>
      </w:r>
      <w:proofErr w:type="gramEnd"/>
      <w:r w:rsidRPr="00153CB9">
        <w:rPr>
          <w:i/>
          <w:sz w:val="24"/>
          <w:szCs w:val="24"/>
          <w:u w:val="single"/>
        </w:rPr>
        <w:t xml:space="preserve"> ОГРНИП                    </w:t>
      </w:r>
      <w:r w:rsidRPr="00153CB9">
        <w:rPr>
          <w:sz w:val="24"/>
          <w:szCs w:val="24"/>
        </w:rPr>
        <w:t xml:space="preserve">, с другой стороны, далее именуемые Стороны, </w:t>
      </w:r>
    </w:p>
    <w:p w:rsidR="00153CB9" w:rsidRPr="00153CB9" w:rsidRDefault="00153CB9" w:rsidP="00153CB9">
      <w:pPr>
        <w:widowControl/>
        <w:spacing w:before="60" w:after="60" w:line="240" w:lineRule="auto"/>
        <w:ind w:firstLine="709"/>
        <w:jc w:val="both"/>
        <w:rPr>
          <w:b/>
          <w:i/>
          <w:sz w:val="24"/>
          <w:szCs w:val="24"/>
        </w:rPr>
      </w:pPr>
      <w:r w:rsidRPr="00153CB9">
        <w:rPr>
          <w:b/>
          <w:i/>
          <w:sz w:val="24"/>
          <w:szCs w:val="24"/>
          <w:u w:val="single"/>
        </w:rPr>
        <w:t xml:space="preserve">- вариант </w:t>
      </w:r>
      <w:r w:rsidRPr="00153CB9">
        <w:rPr>
          <w:b/>
          <w:i/>
          <w:sz w:val="24"/>
          <w:szCs w:val="24"/>
          <w:u w:val="single"/>
          <w:lang w:val="en-US"/>
        </w:rPr>
        <w:t>III</w:t>
      </w:r>
      <w:r w:rsidRPr="00153CB9">
        <w:rPr>
          <w:b/>
          <w:i/>
          <w:sz w:val="24"/>
          <w:szCs w:val="24"/>
        </w:rPr>
        <w:t xml:space="preserve"> (в случае, если контрагентом является физическое лицо):</w:t>
      </w:r>
    </w:p>
    <w:p w:rsidR="00153CB9" w:rsidRPr="00153CB9" w:rsidRDefault="00153CB9" w:rsidP="00153CB9">
      <w:pPr>
        <w:widowControl/>
        <w:spacing w:before="60" w:after="60" w:line="240" w:lineRule="auto"/>
        <w:ind w:firstLine="709"/>
        <w:jc w:val="both"/>
        <w:rPr>
          <w:sz w:val="24"/>
          <w:szCs w:val="24"/>
        </w:rPr>
      </w:pPr>
      <w:proofErr w:type="gramStart"/>
      <w:r w:rsidRPr="00153CB9">
        <w:rPr>
          <w:i/>
          <w:sz w:val="24"/>
          <w:szCs w:val="24"/>
          <w:u w:val="single"/>
        </w:rPr>
        <w:t>ФИО</w:t>
      </w:r>
      <w:r w:rsidRPr="00153CB9">
        <w:rPr>
          <w:sz w:val="24"/>
          <w:szCs w:val="24"/>
        </w:rPr>
        <w:t>,</w:t>
      </w:r>
      <w:r w:rsidRPr="00153CB9">
        <w:rPr>
          <w:i/>
          <w:sz w:val="24"/>
          <w:szCs w:val="24"/>
        </w:rPr>
        <w:t xml:space="preserve"> дата рождения:___________, паспорт: серия ________ № __________, выдан: _______________________ ____________, зарегистрирован:_______________________)</w:t>
      </w:r>
      <w:r w:rsidRPr="00153CB9">
        <w:rPr>
          <w:sz w:val="24"/>
          <w:szCs w:val="24"/>
        </w:rPr>
        <w:t xml:space="preserve">, именуемый в дальнейшем «Исполнитель», с другой стороны, далее именуемые Стороны, </w:t>
      </w:r>
      <w:proofErr w:type="gramEnd"/>
    </w:p>
    <w:p w:rsidR="00153CB9" w:rsidRPr="00153CB9" w:rsidRDefault="00153CB9" w:rsidP="00153CB9">
      <w:pPr>
        <w:widowControl/>
        <w:spacing w:line="240" w:lineRule="auto"/>
        <w:jc w:val="both"/>
        <w:rPr>
          <w:sz w:val="24"/>
          <w:szCs w:val="24"/>
        </w:rPr>
      </w:pPr>
      <w:r w:rsidRPr="00153CB9">
        <w:rPr>
          <w:sz w:val="24"/>
          <w:szCs w:val="24"/>
        </w:rPr>
        <w:t xml:space="preserve">на основании протокола рассмотрения, оценки и сопоставления котировочных заявок № _________ </w:t>
      </w:r>
      <w:proofErr w:type="gramStart"/>
      <w:r w:rsidRPr="00153CB9">
        <w:rPr>
          <w:sz w:val="24"/>
          <w:szCs w:val="24"/>
        </w:rPr>
        <w:t>от</w:t>
      </w:r>
      <w:proofErr w:type="gramEnd"/>
      <w:r w:rsidRPr="00153CB9">
        <w:rPr>
          <w:sz w:val="24"/>
          <w:szCs w:val="24"/>
        </w:rPr>
        <w:t xml:space="preserve"> ___________ заключили настоящий договор о нижеследующем:</w:t>
      </w:r>
    </w:p>
    <w:p w:rsidR="00153CB9" w:rsidRPr="00153CB9" w:rsidRDefault="00153CB9" w:rsidP="00153CB9">
      <w:pPr>
        <w:widowControl/>
        <w:spacing w:line="240" w:lineRule="auto"/>
        <w:jc w:val="both"/>
        <w:rPr>
          <w:sz w:val="24"/>
          <w:szCs w:val="24"/>
        </w:rPr>
      </w:pPr>
    </w:p>
    <w:p w:rsidR="00153CB9" w:rsidRPr="00153CB9" w:rsidRDefault="00153CB9" w:rsidP="00153CB9">
      <w:pPr>
        <w:widowControl/>
        <w:spacing w:line="240" w:lineRule="auto"/>
        <w:jc w:val="center"/>
        <w:rPr>
          <w:sz w:val="24"/>
          <w:szCs w:val="24"/>
        </w:rPr>
      </w:pPr>
      <w:r w:rsidRPr="00153CB9">
        <w:rPr>
          <w:sz w:val="24"/>
          <w:szCs w:val="24"/>
        </w:rPr>
        <w:t>1. ПРЕДМЕТ ДОГОВОРА</w:t>
      </w:r>
    </w:p>
    <w:p w:rsidR="00153CB9" w:rsidRPr="00153CB9" w:rsidRDefault="00153CB9" w:rsidP="00153CB9">
      <w:pPr>
        <w:widowControl/>
        <w:autoSpaceDE w:val="0"/>
        <w:autoSpaceDN w:val="0"/>
        <w:adjustRightInd w:val="0"/>
        <w:spacing w:line="240" w:lineRule="auto"/>
        <w:ind w:firstLine="540"/>
        <w:jc w:val="both"/>
        <w:rPr>
          <w:sz w:val="24"/>
          <w:szCs w:val="24"/>
        </w:rPr>
      </w:pPr>
      <w:r w:rsidRPr="00153CB9">
        <w:rPr>
          <w:sz w:val="24"/>
          <w:szCs w:val="24"/>
        </w:rPr>
        <w:t xml:space="preserve">1.1. Заказчик поручает, а Исполнитель принимает на себя обязанности по оказанию услуг по информационному обслуживанию справочно-правовых систем </w:t>
      </w:r>
      <w:proofErr w:type="spellStart"/>
      <w:r w:rsidRPr="00153CB9">
        <w:rPr>
          <w:sz w:val="24"/>
          <w:szCs w:val="24"/>
        </w:rPr>
        <w:t>КонсультантПлюс</w:t>
      </w:r>
      <w:proofErr w:type="spellEnd"/>
      <w:r w:rsidRPr="00153CB9">
        <w:rPr>
          <w:sz w:val="24"/>
          <w:szCs w:val="24"/>
        </w:rPr>
        <w:t>, приведенных в Спецификации, являющейся неотъемлемой частью настоящего договора (Приложение № 1) (далее – услуги).</w:t>
      </w:r>
    </w:p>
    <w:p w:rsidR="00153CB9" w:rsidRPr="00153CB9" w:rsidRDefault="00153CB9" w:rsidP="00153CB9">
      <w:pPr>
        <w:widowControl/>
        <w:autoSpaceDE w:val="0"/>
        <w:spacing w:line="240" w:lineRule="auto"/>
        <w:ind w:firstLine="540"/>
        <w:jc w:val="both"/>
        <w:rPr>
          <w:sz w:val="24"/>
          <w:szCs w:val="24"/>
        </w:rPr>
      </w:pPr>
      <w:bookmarkStart w:id="6" w:name="_Toc71013964"/>
      <w:r w:rsidRPr="00153CB9">
        <w:rPr>
          <w:sz w:val="24"/>
          <w:szCs w:val="24"/>
        </w:rPr>
        <w:t>1.2. Место оказания услуг: Россия 414016, г. Астрахань, ул. Капитана Краснова, 31.</w:t>
      </w:r>
    </w:p>
    <w:p w:rsidR="00153CB9" w:rsidRPr="00153CB9" w:rsidRDefault="00153CB9" w:rsidP="00153CB9">
      <w:pPr>
        <w:widowControl/>
        <w:autoSpaceDE w:val="0"/>
        <w:spacing w:line="240" w:lineRule="auto"/>
        <w:ind w:firstLine="540"/>
        <w:jc w:val="both"/>
        <w:rPr>
          <w:sz w:val="24"/>
          <w:szCs w:val="24"/>
        </w:rPr>
      </w:pPr>
    </w:p>
    <w:bookmarkEnd w:id="6"/>
    <w:p w:rsidR="00153CB9" w:rsidRPr="00153CB9" w:rsidRDefault="00153CB9" w:rsidP="00153CB9">
      <w:pPr>
        <w:widowControl/>
        <w:numPr>
          <w:ilvl w:val="0"/>
          <w:numId w:val="29"/>
        </w:numPr>
        <w:autoSpaceDE w:val="0"/>
        <w:autoSpaceDN w:val="0"/>
        <w:adjustRightInd w:val="0"/>
        <w:spacing w:line="240" w:lineRule="auto"/>
        <w:ind w:left="0"/>
        <w:jc w:val="center"/>
        <w:rPr>
          <w:sz w:val="24"/>
          <w:szCs w:val="24"/>
        </w:rPr>
      </w:pPr>
      <w:r w:rsidRPr="00153CB9">
        <w:rPr>
          <w:sz w:val="24"/>
          <w:szCs w:val="24"/>
        </w:rPr>
        <w:t>ЦЕНА ДОГОВОРА И ПОРЯДОК РАСЧЕТОВ</w:t>
      </w:r>
    </w:p>
    <w:p w:rsidR="00153CB9" w:rsidRPr="00153CB9" w:rsidRDefault="00153CB9" w:rsidP="00153CB9">
      <w:pPr>
        <w:widowControl/>
        <w:suppressAutoHyphens/>
        <w:autoSpaceDE w:val="0"/>
        <w:spacing w:line="240" w:lineRule="auto"/>
        <w:ind w:firstLine="567"/>
        <w:jc w:val="both"/>
        <w:rPr>
          <w:rFonts w:eastAsia="Arial"/>
          <w:sz w:val="24"/>
          <w:szCs w:val="24"/>
          <w:lang w:eastAsia="ar-SA"/>
        </w:rPr>
      </w:pPr>
      <w:r w:rsidRPr="00153CB9">
        <w:rPr>
          <w:rFonts w:eastAsia="Arial"/>
          <w:sz w:val="24"/>
          <w:szCs w:val="24"/>
          <w:lang w:eastAsia="ar-SA"/>
        </w:rPr>
        <w:t>2.1. </w:t>
      </w:r>
      <w:proofErr w:type="gramStart"/>
      <w:r w:rsidRPr="00153CB9">
        <w:rPr>
          <w:rFonts w:eastAsia="Arial"/>
          <w:sz w:val="24"/>
          <w:szCs w:val="24"/>
          <w:lang w:eastAsia="ar-SA"/>
        </w:rPr>
        <w:t xml:space="preserve">Цена договора составляет </w:t>
      </w:r>
      <w:r w:rsidRPr="00153CB9">
        <w:rPr>
          <w:rFonts w:eastAsia="Arial"/>
          <w:i/>
          <w:color w:val="000000"/>
          <w:sz w:val="24"/>
          <w:szCs w:val="24"/>
          <w:u w:val="single"/>
          <w:lang w:eastAsia="ar-SA"/>
        </w:rPr>
        <w:t>сумма цифрами</w:t>
      </w:r>
      <w:r w:rsidRPr="00153CB9">
        <w:rPr>
          <w:rFonts w:eastAsia="Arial"/>
          <w:color w:val="000000"/>
          <w:sz w:val="24"/>
          <w:szCs w:val="24"/>
          <w:lang w:eastAsia="ar-SA"/>
        </w:rPr>
        <w:t xml:space="preserve"> (</w:t>
      </w:r>
      <w:r w:rsidRPr="00153CB9">
        <w:rPr>
          <w:rFonts w:eastAsia="Arial"/>
          <w:i/>
          <w:color w:val="000000"/>
          <w:sz w:val="24"/>
          <w:szCs w:val="24"/>
          <w:u w:val="single"/>
          <w:lang w:eastAsia="ar-SA"/>
        </w:rPr>
        <w:t>сумма прописью</w:t>
      </w:r>
      <w:r w:rsidRPr="00153CB9">
        <w:rPr>
          <w:rFonts w:eastAsia="Arial"/>
          <w:color w:val="000000"/>
          <w:sz w:val="24"/>
          <w:szCs w:val="24"/>
          <w:lang w:eastAsia="ar-SA"/>
        </w:rPr>
        <w:t xml:space="preserve">) рублей ___ копеек, в том числе НДС ___% - </w:t>
      </w:r>
      <w:r w:rsidRPr="00153CB9">
        <w:rPr>
          <w:rFonts w:eastAsia="Arial"/>
          <w:i/>
          <w:color w:val="000000"/>
          <w:sz w:val="24"/>
          <w:szCs w:val="24"/>
          <w:u w:val="single"/>
          <w:lang w:eastAsia="ar-SA"/>
        </w:rPr>
        <w:t>сумма цифрами</w:t>
      </w:r>
      <w:r w:rsidRPr="00153CB9">
        <w:rPr>
          <w:rFonts w:eastAsia="Arial"/>
          <w:color w:val="000000"/>
          <w:sz w:val="24"/>
          <w:szCs w:val="24"/>
          <w:lang w:eastAsia="ar-SA"/>
        </w:rPr>
        <w:t xml:space="preserve"> (</w:t>
      </w:r>
      <w:r w:rsidRPr="00153CB9">
        <w:rPr>
          <w:rFonts w:eastAsia="Arial"/>
          <w:i/>
          <w:color w:val="000000"/>
          <w:sz w:val="24"/>
          <w:szCs w:val="24"/>
          <w:u w:val="single"/>
          <w:lang w:eastAsia="ar-SA"/>
        </w:rPr>
        <w:t>сумма прописью</w:t>
      </w:r>
      <w:r w:rsidRPr="00153CB9">
        <w:rPr>
          <w:rFonts w:eastAsia="Arial"/>
          <w:color w:val="000000"/>
          <w:sz w:val="24"/>
          <w:szCs w:val="24"/>
          <w:lang w:eastAsia="ar-SA"/>
        </w:rPr>
        <w:t xml:space="preserve">) рублей ___ копеек/НДС не облагается на основании </w:t>
      </w:r>
      <w:r w:rsidRPr="00153CB9">
        <w:rPr>
          <w:rFonts w:eastAsia="Arial"/>
          <w:i/>
          <w:color w:val="000000"/>
          <w:sz w:val="24"/>
          <w:szCs w:val="24"/>
          <w:u w:val="single"/>
          <w:lang w:eastAsia="ar-SA"/>
        </w:rPr>
        <w:t>указать пункт и статью  НК РФ (указать наименование и реквизиты подтверждающего документа)</w:t>
      </w:r>
      <w:r w:rsidRPr="00153CB9">
        <w:rPr>
          <w:rFonts w:eastAsia="Arial"/>
          <w:sz w:val="24"/>
          <w:szCs w:val="24"/>
          <w:lang w:eastAsia="ar-SA"/>
        </w:rPr>
        <w:t xml:space="preserve">, исходя из ежемесячной стоимости обслуживания - </w:t>
      </w:r>
      <w:r w:rsidRPr="00153CB9">
        <w:rPr>
          <w:rFonts w:eastAsia="Arial"/>
          <w:i/>
          <w:color w:val="000000"/>
          <w:sz w:val="24"/>
          <w:szCs w:val="24"/>
          <w:u w:val="single"/>
          <w:lang w:eastAsia="ar-SA"/>
        </w:rPr>
        <w:t>сумма цифрами</w:t>
      </w:r>
      <w:r w:rsidRPr="00153CB9">
        <w:rPr>
          <w:rFonts w:eastAsia="Arial"/>
          <w:color w:val="000000"/>
          <w:sz w:val="24"/>
          <w:szCs w:val="24"/>
          <w:lang w:eastAsia="ar-SA"/>
        </w:rPr>
        <w:t xml:space="preserve"> (</w:t>
      </w:r>
      <w:r w:rsidRPr="00153CB9">
        <w:rPr>
          <w:rFonts w:eastAsia="Arial"/>
          <w:i/>
          <w:color w:val="000000"/>
          <w:sz w:val="24"/>
          <w:szCs w:val="24"/>
          <w:u w:val="single"/>
          <w:lang w:eastAsia="ar-SA"/>
        </w:rPr>
        <w:t>сумма прописью</w:t>
      </w:r>
      <w:r w:rsidRPr="00153CB9">
        <w:rPr>
          <w:rFonts w:eastAsia="Arial"/>
          <w:color w:val="000000"/>
          <w:sz w:val="24"/>
          <w:szCs w:val="24"/>
          <w:lang w:eastAsia="ar-SA"/>
        </w:rPr>
        <w:t xml:space="preserve">) рублей ___ копеек, в том числе НДС ___% - </w:t>
      </w:r>
      <w:r w:rsidRPr="00153CB9">
        <w:rPr>
          <w:rFonts w:eastAsia="Arial"/>
          <w:i/>
          <w:color w:val="000000"/>
          <w:sz w:val="24"/>
          <w:szCs w:val="24"/>
          <w:u w:val="single"/>
          <w:lang w:eastAsia="ar-SA"/>
        </w:rPr>
        <w:t>сумма цифрами</w:t>
      </w:r>
      <w:r w:rsidRPr="00153CB9">
        <w:rPr>
          <w:rFonts w:eastAsia="Arial"/>
          <w:color w:val="000000"/>
          <w:sz w:val="24"/>
          <w:szCs w:val="24"/>
          <w:lang w:eastAsia="ar-SA"/>
        </w:rPr>
        <w:t xml:space="preserve"> (</w:t>
      </w:r>
      <w:r w:rsidRPr="00153CB9">
        <w:rPr>
          <w:rFonts w:eastAsia="Arial"/>
          <w:i/>
          <w:color w:val="000000"/>
          <w:sz w:val="24"/>
          <w:szCs w:val="24"/>
          <w:u w:val="single"/>
          <w:lang w:eastAsia="ar-SA"/>
        </w:rPr>
        <w:t>сумма прописью</w:t>
      </w:r>
      <w:r w:rsidRPr="00153CB9">
        <w:rPr>
          <w:rFonts w:eastAsia="Arial"/>
          <w:color w:val="000000"/>
          <w:sz w:val="24"/>
          <w:szCs w:val="24"/>
          <w:lang w:eastAsia="ar-SA"/>
        </w:rPr>
        <w:t>) рублей ___ копеек/НДС не облагается</w:t>
      </w:r>
      <w:proofErr w:type="gramEnd"/>
      <w:r w:rsidRPr="00153CB9">
        <w:rPr>
          <w:rFonts w:eastAsia="Arial"/>
          <w:color w:val="000000"/>
          <w:sz w:val="24"/>
          <w:szCs w:val="24"/>
          <w:lang w:eastAsia="ar-SA"/>
        </w:rPr>
        <w:t xml:space="preserve"> на основании </w:t>
      </w:r>
      <w:r w:rsidRPr="00153CB9">
        <w:rPr>
          <w:rFonts w:eastAsia="Arial"/>
          <w:i/>
          <w:color w:val="000000"/>
          <w:sz w:val="24"/>
          <w:szCs w:val="24"/>
          <w:u w:val="single"/>
          <w:lang w:eastAsia="ar-SA"/>
        </w:rPr>
        <w:t>указать пункт и статью НК РФ</w:t>
      </w:r>
      <w:r w:rsidRPr="00153CB9">
        <w:rPr>
          <w:rFonts w:eastAsia="Arial"/>
          <w:sz w:val="24"/>
          <w:szCs w:val="24"/>
          <w:lang w:eastAsia="ar-SA"/>
        </w:rPr>
        <w:t>, согласно Спецификации (Приложение № 1 к договору).</w:t>
      </w:r>
    </w:p>
    <w:p w:rsidR="00153CB9" w:rsidRPr="00153CB9" w:rsidRDefault="00153CB9" w:rsidP="00153CB9">
      <w:pPr>
        <w:widowControl/>
        <w:autoSpaceDE w:val="0"/>
        <w:spacing w:line="240" w:lineRule="auto"/>
        <w:ind w:firstLine="567"/>
        <w:jc w:val="both"/>
        <w:rPr>
          <w:sz w:val="24"/>
          <w:szCs w:val="24"/>
        </w:rPr>
      </w:pPr>
      <w:r w:rsidRPr="00153CB9">
        <w:rPr>
          <w:sz w:val="24"/>
          <w:szCs w:val="24"/>
        </w:rPr>
        <w:t>2.2. </w:t>
      </w:r>
      <w:r w:rsidRPr="00153CB9">
        <w:rPr>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153CB9" w:rsidRPr="00153CB9" w:rsidRDefault="00153CB9" w:rsidP="00153CB9">
      <w:pPr>
        <w:widowControl/>
        <w:autoSpaceDE w:val="0"/>
        <w:spacing w:line="240" w:lineRule="auto"/>
        <w:ind w:firstLine="567"/>
        <w:jc w:val="both"/>
        <w:rPr>
          <w:sz w:val="24"/>
          <w:szCs w:val="24"/>
        </w:rPr>
      </w:pPr>
      <w:r w:rsidRPr="00153CB9">
        <w:rPr>
          <w:sz w:val="24"/>
          <w:szCs w:val="24"/>
        </w:rPr>
        <w:lastRenderedPageBreak/>
        <w:t>2.3. Ежемесячная стоимость обслуживания является твердой и определяется на весь срок исполнения договора, за исключением случая, предусмотренного пунктом 2.7 настоящего договора.</w:t>
      </w:r>
    </w:p>
    <w:p w:rsidR="00153CB9" w:rsidRPr="00153CB9" w:rsidRDefault="00153CB9" w:rsidP="00153CB9">
      <w:pPr>
        <w:widowControl/>
        <w:autoSpaceDE w:val="0"/>
        <w:autoSpaceDN w:val="0"/>
        <w:adjustRightInd w:val="0"/>
        <w:spacing w:line="240" w:lineRule="auto"/>
        <w:ind w:firstLine="567"/>
        <w:jc w:val="both"/>
        <w:rPr>
          <w:sz w:val="24"/>
          <w:szCs w:val="24"/>
        </w:rPr>
      </w:pPr>
      <w:r w:rsidRPr="00153CB9">
        <w:rPr>
          <w:sz w:val="24"/>
          <w:szCs w:val="24"/>
        </w:rPr>
        <w:t xml:space="preserve">2.4. Основанием для расчетов является счет, счет-фактура </w:t>
      </w:r>
      <w:r w:rsidRPr="00153CB9">
        <w:rPr>
          <w:color w:val="000000"/>
          <w:sz w:val="24"/>
          <w:szCs w:val="24"/>
          <w:lang w:eastAsia="ar-SA"/>
        </w:rPr>
        <w:t>(</w:t>
      </w:r>
      <w:r w:rsidRPr="00153CB9">
        <w:rPr>
          <w:i/>
          <w:color w:val="000000"/>
          <w:sz w:val="24"/>
          <w:szCs w:val="24"/>
          <w:lang w:eastAsia="ar-SA"/>
        </w:rPr>
        <w:t>если услуга облагается НДС</w:t>
      </w:r>
      <w:r w:rsidRPr="00153CB9">
        <w:rPr>
          <w:color w:val="000000"/>
          <w:sz w:val="24"/>
          <w:szCs w:val="24"/>
          <w:lang w:eastAsia="ar-SA"/>
        </w:rPr>
        <w:t>)</w:t>
      </w:r>
      <w:r w:rsidRPr="00153CB9">
        <w:rPr>
          <w:sz w:val="24"/>
          <w:szCs w:val="24"/>
        </w:rPr>
        <w:t xml:space="preserve"> и акт об оказании услуг, в которых указывается стоимость информационных услуг согласно Спецификации (Приложение № 1 к договору). Вышеуказанные документы предоставляются Исполнителем Заказчику ежемесячно, не позднее 5 (Пятого) числа месяца, следующего </w:t>
      </w:r>
      <w:proofErr w:type="gramStart"/>
      <w:r w:rsidRPr="00153CB9">
        <w:rPr>
          <w:sz w:val="24"/>
          <w:szCs w:val="24"/>
        </w:rPr>
        <w:t>за</w:t>
      </w:r>
      <w:proofErr w:type="gramEnd"/>
      <w:r w:rsidRPr="00153CB9">
        <w:rPr>
          <w:sz w:val="24"/>
          <w:szCs w:val="24"/>
        </w:rPr>
        <w:t xml:space="preserve"> расчетным. Расчетным месяцем считается календарный месяц, в котором Заказчику были оказаны услуги.</w:t>
      </w:r>
    </w:p>
    <w:p w:rsidR="00153CB9" w:rsidRPr="00153CB9" w:rsidRDefault="00153CB9" w:rsidP="00153CB9">
      <w:pPr>
        <w:widowControl/>
        <w:autoSpaceDE w:val="0"/>
        <w:autoSpaceDN w:val="0"/>
        <w:adjustRightInd w:val="0"/>
        <w:spacing w:line="240" w:lineRule="auto"/>
        <w:ind w:firstLine="567"/>
        <w:jc w:val="both"/>
        <w:rPr>
          <w:sz w:val="24"/>
          <w:szCs w:val="24"/>
        </w:rPr>
      </w:pPr>
      <w:r w:rsidRPr="00153CB9">
        <w:rPr>
          <w:sz w:val="24"/>
          <w:szCs w:val="24"/>
        </w:rPr>
        <w:t xml:space="preserve">2.5. </w:t>
      </w:r>
      <w:proofErr w:type="gramStart"/>
      <w:r w:rsidRPr="00153CB9">
        <w:rPr>
          <w:sz w:val="24"/>
          <w:szCs w:val="24"/>
        </w:rPr>
        <w:t xml:space="preserve">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об оказании услуг, на основании предоставленных Исполнителем надлежаще оформленных счета и счета-фактуры </w:t>
      </w:r>
      <w:r w:rsidRPr="00153CB9">
        <w:rPr>
          <w:color w:val="000000"/>
          <w:sz w:val="24"/>
          <w:szCs w:val="24"/>
          <w:lang w:eastAsia="ar-SA"/>
        </w:rPr>
        <w:t>(</w:t>
      </w:r>
      <w:r w:rsidRPr="00153CB9">
        <w:rPr>
          <w:i/>
          <w:color w:val="000000"/>
          <w:sz w:val="24"/>
          <w:szCs w:val="24"/>
          <w:lang w:eastAsia="ar-SA"/>
        </w:rPr>
        <w:t>если услуга облагается НДС</w:t>
      </w:r>
      <w:r w:rsidRPr="00153CB9">
        <w:rPr>
          <w:color w:val="000000"/>
          <w:sz w:val="24"/>
          <w:szCs w:val="24"/>
          <w:lang w:eastAsia="ar-SA"/>
        </w:rPr>
        <w:t>)</w:t>
      </w:r>
      <w:r w:rsidRPr="00153CB9">
        <w:rPr>
          <w:sz w:val="24"/>
          <w:szCs w:val="24"/>
        </w:rPr>
        <w:t xml:space="preserve">. </w:t>
      </w:r>
      <w:proofErr w:type="gramEnd"/>
    </w:p>
    <w:p w:rsidR="00153CB9" w:rsidRPr="00153CB9" w:rsidRDefault="00153CB9" w:rsidP="00153CB9">
      <w:pPr>
        <w:widowControl/>
        <w:autoSpaceDE w:val="0"/>
        <w:autoSpaceDN w:val="0"/>
        <w:adjustRightInd w:val="0"/>
        <w:spacing w:line="240" w:lineRule="auto"/>
        <w:ind w:firstLine="567"/>
        <w:jc w:val="both"/>
        <w:rPr>
          <w:sz w:val="24"/>
          <w:szCs w:val="24"/>
        </w:rPr>
      </w:pPr>
      <w:r w:rsidRPr="00153CB9">
        <w:rPr>
          <w:sz w:val="24"/>
          <w:szCs w:val="24"/>
        </w:rPr>
        <w:t>Днем оплаты считается день списания денежных сре</w:t>
      </w:r>
      <w:proofErr w:type="gramStart"/>
      <w:r w:rsidRPr="00153CB9">
        <w:rPr>
          <w:sz w:val="24"/>
          <w:szCs w:val="24"/>
        </w:rPr>
        <w:t>дств с л</w:t>
      </w:r>
      <w:proofErr w:type="gramEnd"/>
      <w:r w:rsidRPr="00153CB9">
        <w:rPr>
          <w:sz w:val="24"/>
          <w:szCs w:val="24"/>
        </w:rPr>
        <w:t>ицевого счета Заказчика.</w:t>
      </w:r>
    </w:p>
    <w:p w:rsidR="00153CB9" w:rsidRPr="00153CB9" w:rsidRDefault="00153CB9" w:rsidP="00153CB9">
      <w:pPr>
        <w:widowControl/>
        <w:spacing w:line="240" w:lineRule="auto"/>
        <w:ind w:firstLine="567"/>
        <w:jc w:val="both"/>
        <w:rPr>
          <w:sz w:val="24"/>
          <w:szCs w:val="24"/>
        </w:rPr>
      </w:pPr>
      <w:r w:rsidRPr="00153CB9">
        <w:rPr>
          <w:sz w:val="24"/>
          <w:szCs w:val="24"/>
        </w:rPr>
        <w:t xml:space="preserve">2.6. При выявлении факта предоставления ненадлежащим образом оформленных документов (счет, счет-фактура </w:t>
      </w:r>
      <w:r w:rsidRPr="00153CB9">
        <w:rPr>
          <w:color w:val="000000"/>
          <w:sz w:val="24"/>
          <w:szCs w:val="24"/>
          <w:lang w:eastAsia="ar-SA"/>
        </w:rPr>
        <w:t>(</w:t>
      </w:r>
      <w:r w:rsidRPr="00153CB9">
        <w:rPr>
          <w:i/>
          <w:color w:val="000000"/>
          <w:sz w:val="24"/>
          <w:szCs w:val="24"/>
          <w:lang w:eastAsia="ar-SA"/>
        </w:rPr>
        <w:t>если услуга облагается НДС</w:t>
      </w:r>
      <w:r w:rsidRPr="00153CB9">
        <w:rPr>
          <w:color w:val="000000"/>
          <w:sz w:val="24"/>
          <w:szCs w:val="24"/>
          <w:lang w:eastAsia="ar-SA"/>
        </w:rPr>
        <w:t>)</w:t>
      </w:r>
      <w:r w:rsidRPr="00153CB9">
        <w:rPr>
          <w:sz w:val="24"/>
          <w:szCs w:val="24"/>
        </w:rPr>
        <w:t xml:space="preserve">, акт об оказании </w:t>
      </w:r>
      <w:proofErr w:type="gramStart"/>
      <w:r w:rsidRPr="00153CB9">
        <w:rPr>
          <w:sz w:val="24"/>
          <w:szCs w:val="24"/>
        </w:rPr>
        <w:t xml:space="preserve">услуг) </w:t>
      </w:r>
      <w:proofErr w:type="gramEnd"/>
      <w:r w:rsidRPr="00153CB9">
        <w:rPr>
          <w:sz w:val="24"/>
          <w:szCs w:val="24"/>
        </w:rPr>
        <w:t>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153CB9" w:rsidRPr="00153CB9" w:rsidRDefault="00153CB9" w:rsidP="00153CB9">
      <w:pPr>
        <w:widowControl/>
        <w:autoSpaceDE w:val="0"/>
        <w:spacing w:line="240" w:lineRule="auto"/>
        <w:ind w:firstLine="567"/>
        <w:jc w:val="both"/>
        <w:rPr>
          <w:sz w:val="24"/>
          <w:szCs w:val="24"/>
        </w:rPr>
      </w:pPr>
      <w:r w:rsidRPr="00153CB9">
        <w:rPr>
          <w:sz w:val="24"/>
          <w:szCs w:val="24"/>
        </w:rPr>
        <w:t xml:space="preserve">2.7. Ежемесячная стоимость обслуживания может быть снижена по соглашению Сторон без </w:t>
      </w:r>
      <w:proofErr w:type="gramStart"/>
      <w:r w:rsidRPr="00153CB9">
        <w:rPr>
          <w:sz w:val="24"/>
          <w:szCs w:val="24"/>
        </w:rPr>
        <w:t>изменения</w:t>
      </w:r>
      <w:proofErr w:type="gramEnd"/>
      <w:r w:rsidRPr="00153CB9">
        <w:rPr>
          <w:sz w:val="24"/>
          <w:szCs w:val="24"/>
        </w:rPr>
        <w:t xml:space="preserve"> предусмотренного договором объема услуг и иных условий исполнения договора.</w:t>
      </w:r>
    </w:p>
    <w:p w:rsidR="00153CB9" w:rsidRPr="00153CB9" w:rsidRDefault="00153CB9" w:rsidP="00153CB9">
      <w:pPr>
        <w:widowControl/>
        <w:spacing w:line="240" w:lineRule="auto"/>
        <w:ind w:firstLine="567"/>
        <w:jc w:val="both"/>
        <w:rPr>
          <w:sz w:val="24"/>
          <w:szCs w:val="24"/>
        </w:rPr>
      </w:pPr>
    </w:p>
    <w:p w:rsidR="00153CB9" w:rsidRPr="00153CB9" w:rsidRDefault="00153CB9" w:rsidP="00153CB9">
      <w:pPr>
        <w:autoSpaceDE w:val="0"/>
        <w:autoSpaceDN w:val="0"/>
        <w:adjustRightInd w:val="0"/>
        <w:spacing w:line="240" w:lineRule="auto"/>
        <w:jc w:val="center"/>
        <w:rPr>
          <w:sz w:val="24"/>
          <w:szCs w:val="24"/>
        </w:rPr>
      </w:pPr>
      <w:r w:rsidRPr="00153CB9">
        <w:rPr>
          <w:sz w:val="24"/>
          <w:szCs w:val="24"/>
        </w:rPr>
        <w:t>3. СРОК ОКАЗАНИЯ УСЛУГ</w:t>
      </w:r>
    </w:p>
    <w:p w:rsidR="00153CB9" w:rsidRPr="00153CB9" w:rsidRDefault="00153CB9" w:rsidP="00153CB9">
      <w:pPr>
        <w:widowControl/>
        <w:autoSpaceDE w:val="0"/>
        <w:spacing w:line="240" w:lineRule="auto"/>
        <w:ind w:firstLine="567"/>
        <w:jc w:val="both"/>
        <w:rPr>
          <w:sz w:val="24"/>
          <w:szCs w:val="24"/>
        </w:rPr>
      </w:pPr>
      <w:r w:rsidRPr="00153CB9">
        <w:rPr>
          <w:sz w:val="24"/>
          <w:szCs w:val="24"/>
        </w:rPr>
        <w:t>3.1. Срок оказания услуг: с 01 января 2020 года по 31 декабря 2020 года.</w:t>
      </w:r>
    </w:p>
    <w:p w:rsidR="00153CB9" w:rsidRPr="00153CB9" w:rsidRDefault="00153CB9" w:rsidP="00153CB9">
      <w:pPr>
        <w:widowControl/>
        <w:autoSpaceDE w:val="0"/>
        <w:spacing w:line="240" w:lineRule="auto"/>
        <w:ind w:firstLine="567"/>
        <w:jc w:val="both"/>
        <w:rPr>
          <w:sz w:val="24"/>
          <w:szCs w:val="24"/>
        </w:rPr>
      </w:pPr>
    </w:p>
    <w:p w:rsidR="00153CB9" w:rsidRPr="00153CB9" w:rsidRDefault="00153CB9" w:rsidP="00153CB9">
      <w:pPr>
        <w:autoSpaceDE w:val="0"/>
        <w:autoSpaceDN w:val="0"/>
        <w:adjustRightInd w:val="0"/>
        <w:spacing w:line="240" w:lineRule="auto"/>
        <w:jc w:val="center"/>
        <w:rPr>
          <w:sz w:val="24"/>
          <w:szCs w:val="24"/>
        </w:rPr>
      </w:pPr>
      <w:r w:rsidRPr="00153CB9">
        <w:rPr>
          <w:sz w:val="24"/>
          <w:szCs w:val="24"/>
        </w:rPr>
        <w:t>4. ПРАВА И ОБЯЗАННОСТИ СТОРОН</w:t>
      </w:r>
    </w:p>
    <w:p w:rsidR="00153CB9" w:rsidRPr="00153CB9" w:rsidRDefault="00153CB9" w:rsidP="00153CB9">
      <w:pPr>
        <w:widowControl/>
        <w:spacing w:line="240" w:lineRule="auto"/>
        <w:ind w:firstLine="567"/>
        <w:jc w:val="both"/>
        <w:rPr>
          <w:color w:val="000000"/>
          <w:sz w:val="24"/>
          <w:szCs w:val="24"/>
        </w:rPr>
      </w:pPr>
      <w:r w:rsidRPr="00153CB9">
        <w:rPr>
          <w:color w:val="000000"/>
          <w:sz w:val="24"/>
          <w:szCs w:val="24"/>
        </w:rPr>
        <w:t>4.1. Заказчик имеет право:</w:t>
      </w:r>
    </w:p>
    <w:p w:rsidR="00153CB9" w:rsidRPr="00153CB9" w:rsidRDefault="00153CB9" w:rsidP="00153CB9">
      <w:pPr>
        <w:widowControl/>
        <w:spacing w:line="240" w:lineRule="auto"/>
        <w:ind w:firstLine="567"/>
        <w:jc w:val="both"/>
        <w:rPr>
          <w:color w:val="000000"/>
          <w:sz w:val="24"/>
          <w:szCs w:val="24"/>
        </w:rPr>
      </w:pPr>
      <w:r w:rsidRPr="00153CB9">
        <w:rPr>
          <w:color w:val="000000"/>
          <w:sz w:val="24"/>
          <w:szCs w:val="24"/>
        </w:rPr>
        <w:t>4.1.1. Требовать надлежащего оказания услуг по настоящему договору.</w:t>
      </w:r>
    </w:p>
    <w:p w:rsidR="00153CB9" w:rsidRPr="00153CB9" w:rsidRDefault="00153CB9" w:rsidP="00153CB9">
      <w:pPr>
        <w:widowControl/>
        <w:autoSpaceDE w:val="0"/>
        <w:spacing w:line="240" w:lineRule="auto"/>
        <w:ind w:firstLine="567"/>
        <w:jc w:val="both"/>
        <w:rPr>
          <w:sz w:val="24"/>
          <w:szCs w:val="24"/>
        </w:rPr>
      </w:pPr>
      <w:r w:rsidRPr="00153CB9">
        <w:rPr>
          <w:sz w:val="24"/>
          <w:szCs w:val="24"/>
        </w:rPr>
        <w:t>4.2. Заказчик обязан:</w:t>
      </w:r>
    </w:p>
    <w:p w:rsidR="00153CB9" w:rsidRPr="00153CB9" w:rsidRDefault="00153CB9" w:rsidP="00153CB9">
      <w:pPr>
        <w:widowControl/>
        <w:autoSpaceDE w:val="0"/>
        <w:spacing w:line="240" w:lineRule="auto"/>
        <w:ind w:firstLine="567"/>
        <w:jc w:val="both"/>
        <w:rPr>
          <w:sz w:val="24"/>
          <w:szCs w:val="24"/>
        </w:rPr>
      </w:pPr>
      <w:r w:rsidRPr="00153CB9">
        <w:rPr>
          <w:sz w:val="24"/>
          <w:szCs w:val="24"/>
        </w:rPr>
        <w:t>4.2.1. Принимать и оплачивать услуги, оказанные Исполнителем, в порядке и на условиях, предусмотренных настоящим договором.</w:t>
      </w:r>
    </w:p>
    <w:p w:rsidR="00153CB9" w:rsidRPr="00153CB9" w:rsidRDefault="00153CB9" w:rsidP="00153CB9">
      <w:pPr>
        <w:widowControl/>
        <w:autoSpaceDE w:val="0"/>
        <w:spacing w:line="240" w:lineRule="auto"/>
        <w:ind w:firstLine="567"/>
        <w:jc w:val="both"/>
        <w:rPr>
          <w:sz w:val="24"/>
          <w:szCs w:val="24"/>
        </w:rPr>
      </w:pPr>
      <w:r w:rsidRPr="00153CB9">
        <w:rPr>
          <w:sz w:val="24"/>
          <w:szCs w:val="24"/>
        </w:rPr>
        <w:t>4.2.2. Выполнять в полном объеме все свои обязательства, предусмотренные в других разделах настоящего договора.</w:t>
      </w:r>
    </w:p>
    <w:p w:rsidR="00153CB9" w:rsidRPr="00153CB9" w:rsidRDefault="00153CB9" w:rsidP="00153CB9">
      <w:pPr>
        <w:widowControl/>
        <w:spacing w:line="240" w:lineRule="auto"/>
        <w:ind w:firstLine="567"/>
        <w:jc w:val="both"/>
        <w:rPr>
          <w:sz w:val="24"/>
          <w:szCs w:val="24"/>
        </w:rPr>
      </w:pPr>
      <w:r w:rsidRPr="00153CB9">
        <w:rPr>
          <w:sz w:val="24"/>
          <w:szCs w:val="24"/>
        </w:rPr>
        <w:t>4.3. Исполнитель имеет право:</w:t>
      </w:r>
    </w:p>
    <w:p w:rsidR="00153CB9" w:rsidRPr="00153CB9" w:rsidRDefault="00153CB9" w:rsidP="00153CB9">
      <w:pPr>
        <w:widowControl/>
        <w:spacing w:line="240" w:lineRule="auto"/>
        <w:ind w:firstLine="567"/>
        <w:jc w:val="both"/>
        <w:rPr>
          <w:sz w:val="24"/>
          <w:szCs w:val="24"/>
        </w:rPr>
      </w:pPr>
      <w:r w:rsidRPr="00153CB9">
        <w:rPr>
          <w:sz w:val="24"/>
          <w:szCs w:val="24"/>
        </w:rPr>
        <w:t>4.3.1. Требовать оплаты надлежаще оказанных и принятых Заказчиком услуг в соответствии с настоящим договором.</w:t>
      </w:r>
    </w:p>
    <w:p w:rsidR="00153CB9" w:rsidRPr="00153CB9" w:rsidRDefault="00153CB9" w:rsidP="00153CB9">
      <w:pPr>
        <w:widowControl/>
        <w:autoSpaceDE w:val="0"/>
        <w:spacing w:line="240" w:lineRule="auto"/>
        <w:ind w:firstLine="567"/>
        <w:jc w:val="both"/>
        <w:rPr>
          <w:sz w:val="24"/>
          <w:szCs w:val="24"/>
        </w:rPr>
      </w:pPr>
      <w:r w:rsidRPr="00153CB9">
        <w:rPr>
          <w:sz w:val="24"/>
          <w:szCs w:val="24"/>
        </w:rPr>
        <w:t>4.4. Исполнитель обязан:</w:t>
      </w:r>
    </w:p>
    <w:p w:rsidR="00153CB9" w:rsidRPr="00153CB9" w:rsidRDefault="00153CB9" w:rsidP="00153CB9">
      <w:pPr>
        <w:widowControl/>
        <w:autoSpaceDE w:val="0"/>
        <w:spacing w:line="240" w:lineRule="auto"/>
        <w:ind w:firstLine="567"/>
        <w:jc w:val="both"/>
        <w:rPr>
          <w:sz w:val="24"/>
          <w:szCs w:val="24"/>
        </w:rPr>
      </w:pPr>
      <w:r w:rsidRPr="00153CB9">
        <w:rPr>
          <w:sz w:val="24"/>
          <w:szCs w:val="24"/>
        </w:rPr>
        <w:t>4.4.1. Обеспечить предоставление качественных услуг в течение всего срока их оказания.</w:t>
      </w:r>
    </w:p>
    <w:p w:rsidR="00153CB9" w:rsidRPr="00153CB9" w:rsidRDefault="00153CB9" w:rsidP="00153CB9">
      <w:pPr>
        <w:widowControl/>
        <w:autoSpaceDE w:val="0"/>
        <w:spacing w:line="240" w:lineRule="auto"/>
        <w:ind w:firstLine="567"/>
        <w:jc w:val="both"/>
        <w:rPr>
          <w:sz w:val="24"/>
          <w:szCs w:val="24"/>
        </w:rPr>
      </w:pPr>
      <w:r w:rsidRPr="00153CB9">
        <w:rPr>
          <w:sz w:val="24"/>
          <w:szCs w:val="24"/>
        </w:rPr>
        <w:t xml:space="preserve">4.4.2. Ежедневно обновлять экземпляры Системы </w:t>
      </w:r>
      <w:proofErr w:type="spellStart"/>
      <w:r w:rsidRPr="00153CB9">
        <w:rPr>
          <w:sz w:val="24"/>
          <w:szCs w:val="24"/>
        </w:rPr>
        <w:t>КонсультантПлюс</w:t>
      </w:r>
      <w:proofErr w:type="spellEnd"/>
      <w:r w:rsidRPr="00153CB9">
        <w:rPr>
          <w:sz w:val="24"/>
          <w:szCs w:val="24"/>
        </w:rPr>
        <w:t xml:space="preserve"> через Интернет.</w:t>
      </w:r>
    </w:p>
    <w:p w:rsidR="00153CB9" w:rsidRPr="00153CB9" w:rsidRDefault="00153CB9" w:rsidP="00153CB9">
      <w:pPr>
        <w:widowControl/>
        <w:autoSpaceDE w:val="0"/>
        <w:spacing w:line="240" w:lineRule="auto"/>
        <w:ind w:firstLine="567"/>
        <w:jc w:val="both"/>
        <w:rPr>
          <w:kern w:val="1"/>
          <w:sz w:val="24"/>
          <w:szCs w:val="24"/>
          <w:lang w:eastAsia="ar-SA"/>
        </w:rPr>
      </w:pPr>
      <w:r w:rsidRPr="00153CB9">
        <w:rPr>
          <w:sz w:val="24"/>
          <w:szCs w:val="24"/>
        </w:rPr>
        <w:t xml:space="preserve">4.4.3. </w:t>
      </w:r>
      <w:r w:rsidRPr="00153CB9">
        <w:rPr>
          <w:kern w:val="1"/>
          <w:sz w:val="24"/>
          <w:szCs w:val="24"/>
          <w:lang w:val="x-none" w:eastAsia="ar-SA"/>
        </w:rPr>
        <w:t>Консультиров</w:t>
      </w:r>
      <w:r w:rsidRPr="00153CB9">
        <w:rPr>
          <w:kern w:val="1"/>
          <w:sz w:val="24"/>
          <w:szCs w:val="24"/>
          <w:lang w:eastAsia="ar-SA"/>
        </w:rPr>
        <w:t>ать</w:t>
      </w:r>
      <w:r w:rsidRPr="00153CB9">
        <w:rPr>
          <w:kern w:val="1"/>
          <w:sz w:val="24"/>
          <w:szCs w:val="24"/>
          <w:lang w:val="x-none" w:eastAsia="ar-SA"/>
        </w:rPr>
        <w:t xml:space="preserve"> </w:t>
      </w:r>
      <w:r w:rsidRPr="00153CB9">
        <w:rPr>
          <w:kern w:val="1"/>
          <w:sz w:val="24"/>
          <w:szCs w:val="24"/>
          <w:lang w:eastAsia="ar-SA"/>
        </w:rPr>
        <w:t xml:space="preserve">Заказчика </w:t>
      </w:r>
      <w:r w:rsidRPr="00153CB9">
        <w:rPr>
          <w:kern w:val="1"/>
          <w:sz w:val="24"/>
          <w:szCs w:val="24"/>
          <w:lang w:val="x-none" w:eastAsia="ar-SA"/>
        </w:rPr>
        <w:t xml:space="preserve">по работе с экземплярами </w:t>
      </w:r>
      <w:r w:rsidRPr="00153CB9">
        <w:rPr>
          <w:sz w:val="24"/>
          <w:szCs w:val="24"/>
        </w:rPr>
        <w:t xml:space="preserve">Системы </w:t>
      </w:r>
      <w:proofErr w:type="spellStart"/>
      <w:r w:rsidRPr="00153CB9">
        <w:rPr>
          <w:sz w:val="24"/>
          <w:szCs w:val="24"/>
        </w:rPr>
        <w:t>КонсультантПлюс</w:t>
      </w:r>
      <w:proofErr w:type="spellEnd"/>
      <w:r w:rsidRPr="00153CB9">
        <w:rPr>
          <w:kern w:val="1"/>
          <w:sz w:val="24"/>
          <w:szCs w:val="24"/>
          <w:lang w:val="x-none" w:eastAsia="ar-SA"/>
        </w:rPr>
        <w:t>, в т</w:t>
      </w:r>
      <w:r w:rsidRPr="00153CB9">
        <w:rPr>
          <w:kern w:val="1"/>
          <w:sz w:val="24"/>
          <w:szCs w:val="24"/>
          <w:lang w:eastAsia="ar-SA"/>
        </w:rPr>
        <w:t>ом числе обучать</w:t>
      </w:r>
      <w:r w:rsidRPr="00153CB9">
        <w:rPr>
          <w:kern w:val="1"/>
          <w:sz w:val="24"/>
          <w:szCs w:val="24"/>
          <w:lang w:val="x-none" w:eastAsia="ar-SA"/>
        </w:rPr>
        <w:t xml:space="preserve"> </w:t>
      </w:r>
      <w:r w:rsidRPr="00153CB9">
        <w:rPr>
          <w:kern w:val="1"/>
          <w:sz w:val="24"/>
          <w:szCs w:val="24"/>
          <w:lang w:eastAsia="ar-SA"/>
        </w:rPr>
        <w:t>Заказчика</w:t>
      </w:r>
      <w:r w:rsidRPr="00153CB9">
        <w:rPr>
          <w:kern w:val="1"/>
          <w:sz w:val="24"/>
          <w:szCs w:val="24"/>
          <w:lang w:val="x-none" w:eastAsia="ar-SA"/>
        </w:rPr>
        <w:t xml:space="preserve"> работе с экземплярами </w:t>
      </w:r>
      <w:r w:rsidRPr="00153CB9">
        <w:rPr>
          <w:sz w:val="24"/>
          <w:szCs w:val="24"/>
        </w:rPr>
        <w:t xml:space="preserve">Системы </w:t>
      </w:r>
      <w:proofErr w:type="spellStart"/>
      <w:r w:rsidRPr="00153CB9">
        <w:rPr>
          <w:sz w:val="24"/>
          <w:szCs w:val="24"/>
        </w:rPr>
        <w:t>КонсультантПлюс</w:t>
      </w:r>
      <w:proofErr w:type="spellEnd"/>
      <w:r w:rsidRPr="00153CB9">
        <w:rPr>
          <w:kern w:val="1"/>
          <w:sz w:val="24"/>
          <w:szCs w:val="24"/>
          <w:lang w:val="x-none" w:eastAsia="ar-SA"/>
        </w:rPr>
        <w:t xml:space="preserve"> по методикам Сети </w:t>
      </w:r>
      <w:proofErr w:type="spellStart"/>
      <w:r w:rsidRPr="00153CB9">
        <w:rPr>
          <w:kern w:val="1"/>
          <w:sz w:val="24"/>
          <w:szCs w:val="24"/>
          <w:lang w:val="x-none" w:eastAsia="ar-SA"/>
        </w:rPr>
        <w:t>КонсультантПлюс</w:t>
      </w:r>
      <w:proofErr w:type="spellEnd"/>
      <w:r w:rsidRPr="00153CB9">
        <w:rPr>
          <w:kern w:val="1"/>
          <w:sz w:val="24"/>
          <w:szCs w:val="24"/>
          <w:lang w:eastAsia="ar-SA"/>
        </w:rPr>
        <w:t>.</w:t>
      </w:r>
    </w:p>
    <w:p w:rsidR="00153CB9" w:rsidRPr="00153CB9" w:rsidRDefault="00153CB9" w:rsidP="00153CB9">
      <w:pPr>
        <w:widowControl/>
        <w:autoSpaceDE w:val="0"/>
        <w:spacing w:line="240" w:lineRule="auto"/>
        <w:ind w:firstLine="567"/>
        <w:jc w:val="both"/>
        <w:rPr>
          <w:sz w:val="24"/>
          <w:szCs w:val="24"/>
          <w:lang w:eastAsia="ar-SA"/>
        </w:rPr>
      </w:pPr>
      <w:r w:rsidRPr="00153CB9">
        <w:rPr>
          <w:kern w:val="1"/>
          <w:sz w:val="24"/>
          <w:szCs w:val="24"/>
          <w:lang w:eastAsia="ar-SA"/>
        </w:rPr>
        <w:t>4.4.4.</w:t>
      </w:r>
      <w:r w:rsidRPr="00153CB9">
        <w:rPr>
          <w:sz w:val="24"/>
          <w:szCs w:val="24"/>
          <w:lang w:val="x-none" w:eastAsia="ar-SA"/>
        </w:rPr>
        <w:t xml:space="preserve"> При необходимости выполн</w:t>
      </w:r>
      <w:r w:rsidRPr="00153CB9">
        <w:rPr>
          <w:sz w:val="24"/>
          <w:szCs w:val="24"/>
          <w:lang w:eastAsia="ar-SA"/>
        </w:rPr>
        <w:t>ять</w:t>
      </w:r>
      <w:r w:rsidRPr="00153CB9">
        <w:rPr>
          <w:sz w:val="24"/>
          <w:szCs w:val="24"/>
          <w:lang w:val="x-none" w:eastAsia="ar-SA"/>
        </w:rPr>
        <w:t xml:space="preserve"> настройки </w:t>
      </w:r>
      <w:r w:rsidRPr="00153CB9">
        <w:rPr>
          <w:sz w:val="24"/>
          <w:szCs w:val="24"/>
        </w:rPr>
        <w:t xml:space="preserve">Системы </w:t>
      </w:r>
      <w:proofErr w:type="spellStart"/>
      <w:r w:rsidRPr="00153CB9">
        <w:rPr>
          <w:sz w:val="24"/>
          <w:szCs w:val="24"/>
        </w:rPr>
        <w:t>КонсультантПлюс</w:t>
      </w:r>
      <w:proofErr w:type="spellEnd"/>
      <w:r w:rsidRPr="00153CB9">
        <w:rPr>
          <w:kern w:val="1"/>
          <w:sz w:val="24"/>
          <w:szCs w:val="24"/>
          <w:lang w:val="x-none" w:eastAsia="ar-SA"/>
        </w:rPr>
        <w:t xml:space="preserve"> </w:t>
      </w:r>
      <w:r w:rsidRPr="00153CB9">
        <w:rPr>
          <w:sz w:val="24"/>
          <w:szCs w:val="24"/>
          <w:lang w:val="x-none" w:eastAsia="ar-SA"/>
        </w:rPr>
        <w:t xml:space="preserve">на серверах и рабочих станциях </w:t>
      </w:r>
      <w:r w:rsidRPr="00153CB9">
        <w:rPr>
          <w:sz w:val="24"/>
          <w:szCs w:val="24"/>
          <w:lang w:eastAsia="ar-SA"/>
        </w:rPr>
        <w:t>Заказчика</w:t>
      </w:r>
      <w:r w:rsidRPr="00153CB9">
        <w:rPr>
          <w:sz w:val="24"/>
          <w:szCs w:val="24"/>
          <w:lang w:val="x-none" w:eastAsia="ar-SA"/>
        </w:rPr>
        <w:t>.</w:t>
      </w:r>
    </w:p>
    <w:p w:rsidR="00153CB9" w:rsidRPr="00153CB9" w:rsidRDefault="00153CB9" w:rsidP="00153CB9">
      <w:pPr>
        <w:suppressAutoHyphens/>
        <w:spacing w:line="240" w:lineRule="auto"/>
        <w:ind w:firstLine="567"/>
        <w:jc w:val="both"/>
        <w:rPr>
          <w:sz w:val="24"/>
          <w:szCs w:val="24"/>
          <w:lang w:val="x-none" w:eastAsia="ar-SA"/>
        </w:rPr>
      </w:pPr>
      <w:r w:rsidRPr="00153CB9">
        <w:rPr>
          <w:sz w:val="24"/>
          <w:szCs w:val="24"/>
          <w:lang w:eastAsia="ar-SA"/>
        </w:rPr>
        <w:t xml:space="preserve">4.4.5. </w:t>
      </w:r>
      <w:r w:rsidRPr="00153CB9">
        <w:rPr>
          <w:sz w:val="24"/>
          <w:szCs w:val="24"/>
          <w:lang w:val="x-none" w:eastAsia="ar-SA"/>
        </w:rPr>
        <w:t>Предоставл</w:t>
      </w:r>
      <w:r w:rsidRPr="00153CB9">
        <w:rPr>
          <w:sz w:val="24"/>
          <w:szCs w:val="24"/>
          <w:lang w:eastAsia="ar-SA"/>
        </w:rPr>
        <w:t>ять</w:t>
      </w:r>
      <w:r w:rsidRPr="00153CB9">
        <w:rPr>
          <w:sz w:val="24"/>
          <w:szCs w:val="24"/>
          <w:lang w:val="x-none" w:eastAsia="ar-SA"/>
        </w:rPr>
        <w:t xml:space="preserve"> услуг</w:t>
      </w:r>
      <w:r w:rsidRPr="00153CB9">
        <w:rPr>
          <w:sz w:val="24"/>
          <w:szCs w:val="24"/>
          <w:lang w:eastAsia="ar-SA"/>
        </w:rPr>
        <w:t>и</w:t>
      </w:r>
      <w:r w:rsidRPr="00153CB9">
        <w:rPr>
          <w:sz w:val="24"/>
          <w:szCs w:val="24"/>
          <w:lang w:val="x-none" w:eastAsia="ar-SA"/>
        </w:rPr>
        <w:t xml:space="preserve"> «Горячей линии»:</w:t>
      </w:r>
    </w:p>
    <w:p w:rsidR="00153CB9" w:rsidRPr="00153CB9" w:rsidRDefault="00153CB9" w:rsidP="00153CB9">
      <w:pPr>
        <w:suppressAutoHyphens/>
        <w:spacing w:line="240" w:lineRule="auto"/>
        <w:ind w:firstLine="567"/>
        <w:jc w:val="both"/>
        <w:rPr>
          <w:iCs/>
          <w:kern w:val="1"/>
          <w:sz w:val="24"/>
          <w:szCs w:val="24"/>
          <w:lang w:val="x-none" w:eastAsia="ar-SA"/>
        </w:rPr>
      </w:pPr>
      <w:r w:rsidRPr="00153CB9">
        <w:rPr>
          <w:iCs/>
          <w:sz w:val="24"/>
          <w:szCs w:val="24"/>
          <w:lang w:val="x-none" w:eastAsia="ar-SA"/>
        </w:rPr>
        <w:t xml:space="preserve">- по рабочим дням с </w:t>
      </w:r>
      <w:r w:rsidRPr="00153CB9">
        <w:rPr>
          <w:iCs/>
          <w:sz w:val="24"/>
          <w:szCs w:val="24"/>
          <w:lang w:eastAsia="ar-SA"/>
        </w:rPr>
        <w:t>9</w:t>
      </w:r>
      <w:r w:rsidRPr="00153CB9">
        <w:rPr>
          <w:iCs/>
          <w:sz w:val="24"/>
          <w:szCs w:val="24"/>
          <w:lang w:val="x-none" w:eastAsia="ar-SA"/>
        </w:rPr>
        <w:t>:00 до 1</w:t>
      </w:r>
      <w:r w:rsidRPr="00153CB9">
        <w:rPr>
          <w:iCs/>
          <w:sz w:val="24"/>
          <w:szCs w:val="24"/>
          <w:lang w:eastAsia="ar-SA"/>
        </w:rPr>
        <w:t>8</w:t>
      </w:r>
      <w:r w:rsidRPr="00153CB9">
        <w:rPr>
          <w:iCs/>
          <w:sz w:val="24"/>
          <w:szCs w:val="24"/>
          <w:lang w:val="x-none" w:eastAsia="ar-SA"/>
        </w:rPr>
        <w:t xml:space="preserve">:00 часов, </w:t>
      </w:r>
      <w:r w:rsidRPr="00153CB9">
        <w:rPr>
          <w:iCs/>
          <w:kern w:val="1"/>
          <w:sz w:val="24"/>
          <w:szCs w:val="24"/>
          <w:lang w:val="x-none" w:eastAsia="ar-SA"/>
        </w:rPr>
        <w:t xml:space="preserve">с возможностью получения </w:t>
      </w:r>
      <w:r w:rsidRPr="00153CB9">
        <w:rPr>
          <w:iCs/>
          <w:kern w:val="1"/>
          <w:sz w:val="24"/>
          <w:szCs w:val="24"/>
          <w:lang w:eastAsia="ar-SA"/>
        </w:rPr>
        <w:t>Заказчиком</w:t>
      </w:r>
      <w:r w:rsidRPr="00153CB9">
        <w:rPr>
          <w:iCs/>
          <w:kern w:val="1"/>
          <w:sz w:val="24"/>
          <w:szCs w:val="24"/>
          <w:lang w:val="x-none" w:eastAsia="ar-SA"/>
        </w:rPr>
        <w:t xml:space="preserve"> документов</w:t>
      </w:r>
      <w:r w:rsidRPr="00153CB9">
        <w:rPr>
          <w:iCs/>
          <w:kern w:val="1"/>
          <w:sz w:val="24"/>
          <w:szCs w:val="24"/>
          <w:lang w:eastAsia="ar-SA"/>
        </w:rPr>
        <w:t>,</w:t>
      </w:r>
      <w:r w:rsidRPr="00153CB9">
        <w:rPr>
          <w:iCs/>
          <w:kern w:val="1"/>
          <w:sz w:val="24"/>
          <w:szCs w:val="24"/>
          <w:lang w:val="x-none" w:eastAsia="ar-SA"/>
        </w:rPr>
        <w:t xml:space="preserve"> отсутствующих в установленных у </w:t>
      </w:r>
      <w:r w:rsidRPr="00153CB9">
        <w:rPr>
          <w:iCs/>
          <w:kern w:val="1"/>
          <w:sz w:val="24"/>
          <w:szCs w:val="24"/>
          <w:lang w:eastAsia="ar-SA"/>
        </w:rPr>
        <w:t>Заказчика</w:t>
      </w:r>
      <w:r w:rsidRPr="00153CB9">
        <w:rPr>
          <w:iCs/>
          <w:kern w:val="1"/>
          <w:sz w:val="24"/>
          <w:szCs w:val="24"/>
          <w:lang w:val="x-none" w:eastAsia="ar-SA"/>
        </w:rPr>
        <w:t xml:space="preserve"> информационных банках, а также консультирование </w:t>
      </w:r>
      <w:r w:rsidRPr="00153CB9">
        <w:rPr>
          <w:iCs/>
          <w:kern w:val="1"/>
          <w:sz w:val="24"/>
          <w:szCs w:val="24"/>
          <w:lang w:val="x-none" w:eastAsia="ar-SA"/>
        </w:rPr>
        <w:lastRenderedPageBreak/>
        <w:t>по работе экземпляра(</w:t>
      </w:r>
      <w:r w:rsidRPr="00153CB9">
        <w:rPr>
          <w:iCs/>
          <w:kern w:val="1"/>
          <w:sz w:val="24"/>
          <w:szCs w:val="24"/>
          <w:lang w:eastAsia="ar-SA"/>
        </w:rPr>
        <w:t>-</w:t>
      </w:r>
      <w:proofErr w:type="spellStart"/>
      <w:r w:rsidRPr="00153CB9">
        <w:rPr>
          <w:iCs/>
          <w:kern w:val="1"/>
          <w:sz w:val="24"/>
          <w:szCs w:val="24"/>
          <w:lang w:val="x-none" w:eastAsia="ar-SA"/>
        </w:rPr>
        <w:t>ов</w:t>
      </w:r>
      <w:proofErr w:type="spellEnd"/>
      <w:r w:rsidRPr="00153CB9">
        <w:rPr>
          <w:iCs/>
          <w:kern w:val="1"/>
          <w:sz w:val="24"/>
          <w:szCs w:val="24"/>
          <w:lang w:val="x-none" w:eastAsia="ar-SA"/>
        </w:rPr>
        <w:t xml:space="preserve">) </w:t>
      </w:r>
      <w:r w:rsidRPr="00153CB9">
        <w:rPr>
          <w:sz w:val="24"/>
          <w:szCs w:val="24"/>
        </w:rPr>
        <w:t xml:space="preserve">Системы </w:t>
      </w:r>
      <w:proofErr w:type="spellStart"/>
      <w:r w:rsidRPr="00153CB9">
        <w:rPr>
          <w:sz w:val="24"/>
          <w:szCs w:val="24"/>
        </w:rPr>
        <w:t>КонсультантПлюс</w:t>
      </w:r>
      <w:proofErr w:type="spellEnd"/>
      <w:r w:rsidRPr="00153CB9">
        <w:rPr>
          <w:kern w:val="1"/>
          <w:sz w:val="24"/>
          <w:szCs w:val="24"/>
          <w:lang w:val="x-none" w:eastAsia="ar-SA"/>
        </w:rPr>
        <w:t xml:space="preserve"> </w:t>
      </w:r>
      <w:r w:rsidRPr="00153CB9">
        <w:rPr>
          <w:iCs/>
          <w:kern w:val="1"/>
          <w:sz w:val="24"/>
          <w:szCs w:val="24"/>
          <w:lang w:val="x-none" w:eastAsia="ar-SA"/>
        </w:rPr>
        <w:t xml:space="preserve">по телефону и в офисе </w:t>
      </w:r>
      <w:r w:rsidRPr="00153CB9">
        <w:rPr>
          <w:iCs/>
          <w:kern w:val="1"/>
          <w:sz w:val="24"/>
          <w:szCs w:val="24"/>
          <w:lang w:eastAsia="ar-SA"/>
        </w:rPr>
        <w:t>Исполнителя</w:t>
      </w:r>
      <w:r w:rsidRPr="00153CB9">
        <w:rPr>
          <w:iCs/>
          <w:kern w:val="1"/>
          <w:sz w:val="24"/>
          <w:szCs w:val="24"/>
          <w:lang w:val="x-none" w:eastAsia="ar-SA"/>
        </w:rPr>
        <w:t>;</w:t>
      </w:r>
    </w:p>
    <w:p w:rsidR="00153CB9" w:rsidRPr="00153CB9" w:rsidRDefault="00153CB9" w:rsidP="00153CB9">
      <w:pPr>
        <w:suppressAutoHyphens/>
        <w:spacing w:line="240" w:lineRule="auto"/>
        <w:ind w:firstLine="567"/>
        <w:jc w:val="both"/>
        <w:rPr>
          <w:iCs/>
          <w:sz w:val="24"/>
          <w:szCs w:val="24"/>
          <w:lang w:eastAsia="ar-SA"/>
        </w:rPr>
      </w:pPr>
      <w:r w:rsidRPr="00153CB9">
        <w:rPr>
          <w:iCs/>
          <w:sz w:val="24"/>
          <w:szCs w:val="24"/>
          <w:lang w:val="x-none" w:eastAsia="ar-SA"/>
        </w:rPr>
        <w:t>-</w:t>
      </w:r>
      <w:r w:rsidRPr="00153CB9">
        <w:rPr>
          <w:iCs/>
          <w:sz w:val="24"/>
          <w:szCs w:val="24"/>
          <w:lang w:eastAsia="ar-SA"/>
        </w:rPr>
        <w:t xml:space="preserve"> </w:t>
      </w:r>
      <w:r w:rsidRPr="00153CB9">
        <w:rPr>
          <w:iCs/>
          <w:sz w:val="24"/>
          <w:szCs w:val="24"/>
          <w:lang w:val="x-none" w:eastAsia="ar-SA"/>
        </w:rPr>
        <w:t xml:space="preserve">с возможностью получения </w:t>
      </w:r>
      <w:r w:rsidRPr="00153CB9">
        <w:rPr>
          <w:iCs/>
          <w:sz w:val="24"/>
          <w:szCs w:val="24"/>
          <w:lang w:eastAsia="ar-SA"/>
        </w:rPr>
        <w:t>Заказчиком</w:t>
      </w:r>
      <w:r w:rsidRPr="00153CB9">
        <w:rPr>
          <w:iCs/>
          <w:sz w:val="24"/>
          <w:szCs w:val="24"/>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153CB9" w:rsidRPr="00153CB9" w:rsidRDefault="00153CB9" w:rsidP="00153CB9">
      <w:pPr>
        <w:suppressAutoHyphens/>
        <w:spacing w:line="240" w:lineRule="auto"/>
        <w:ind w:firstLine="567"/>
        <w:jc w:val="both"/>
        <w:rPr>
          <w:iCs/>
          <w:sz w:val="24"/>
          <w:szCs w:val="24"/>
          <w:lang w:eastAsia="ar-SA"/>
        </w:rPr>
      </w:pPr>
      <w:r w:rsidRPr="00153CB9">
        <w:rPr>
          <w:iCs/>
          <w:sz w:val="24"/>
          <w:szCs w:val="24"/>
          <w:lang w:eastAsia="ar-SA"/>
        </w:rPr>
        <w:t>4.4.6.</w:t>
      </w:r>
      <w:r w:rsidRPr="00153CB9">
        <w:rPr>
          <w:sz w:val="24"/>
          <w:szCs w:val="24"/>
        </w:rPr>
        <w:t xml:space="preserve"> </w:t>
      </w:r>
      <w:r w:rsidRPr="00153CB9">
        <w:rPr>
          <w:iCs/>
          <w:sz w:val="24"/>
          <w:szCs w:val="24"/>
          <w:lang w:eastAsia="ar-SA"/>
        </w:rPr>
        <w:t>Осуществлять техническую профилактику работоспособности экземпляр</w:t>
      </w:r>
      <w:proofErr w:type="gramStart"/>
      <w:r w:rsidRPr="00153CB9">
        <w:rPr>
          <w:iCs/>
          <w:sz w:val="24"/>
          <w:szCs w:val="24"/>
          <w:lang w:eastAsia="ar-SA"/>
        </w:rPr>
        <w:t>а(</w:t>
      </w:r>
      <w:proofErr w:type="gramEnd"/>
      <w:r w:rsidRPr="00153CB9">
        <w:rPr>
          <w:iCs/>
          <w:sz w:val="24"/>
          <w:szCs w:val="24"/>
          <w:lang w:eastAsia="ar-SA"/>
        </w:rPr>
        <w:t>-</w:t>
      </w:r>
      <w:proofErr w:type="spellStart"/>
      <w:r w:rsidRPr="00153CB9">
        <w:rPr>
          <w:iCs/>
          <w:sz w:val="24"/>
          <w:szCs w:val="24"/>
          <w:lang w:eastAsia="ar-SA"/>
        </w:rPr>
        <w:t>ов</w:t>
      </w:r>
      <w:proofErr w:type="spellEnd"/>
      <w:r w:rsidRPr="00153CB9">
        <w:rPr>
          <w:iCs/>
          <w:sz w:val="24"/>
          <w:szCs w:val="24"/>
          <w:lang w:eastAsia="ar-SA"/>
        </w:rPr>
        <w:t xml:space="preserve">) Системы </w:t>
      </w:r>
      <w:proofErr w:type="spellStart"/>
      <w:r w:rsidRPr="00153CB9">
        <w:rPr>
          <w:iCs/>
          <w:sz w:val="24"/>
          <w:szCs w:val="24"/>
          <w:lang w:eastAsia="ar-SA"/>
        </w:rPr>
        <w:t>КонсультантПлюс</w:t>
      </w:r>
      <w:proofErr w:type="spellEnd"/>
      <w:r w:rsidRPr="00153CB9">
        <w:rPr>
          <w:iCs/>
          <w:sz w:val="24"/>
          <w:szCs w:val="24"/>
          <w:lang w:eastAsia="ar-SA"/>
        </w:rPr>
        <w:t xml:space="preserve"> и восстановление работоспособности экземпляра(-</w:t>
      </w:r>
      <w:proofErr w:type="spellStart"/>
      <w:r w:rsidRPr="00153CB9">
        <w:rPr>
          <w:iCs/>
          <w:sz w:val="24"/>
          <w:szCs w:val="24"/>
          <w:lang w:eastAsia="ar-SA"/>
        </w:rPr>
        <w:t>ов</w:t>
      </w:r>
      <w:proofErr w:type="spellEnd"/>
      <w:r w:rsidRPr="00153CB9">
        <w:rPr>
          <w:iCs/>
          <w:sz w:val="24"/>
          <w:szCs w:val="24"/>
          <w:lang w:eastAsia="ar-SA"/>
        </w:rPr>
        <w:t xml:space="preserve">) Системы </w:t>
      </w:r>
      <w:proofErr w:type="spellStart"/>
      <w:r w:rsidRPr="00153CB9">
        <w:rPr>
          <w:iCs/>
          <w:sz w:val="24"/>
          <w:szCs w:val="24"/>
          <w:lang w:eastAsia="ar-SA"/>
        </w:rPr>
        <w:t>КонсультантПлюс</w:t>
      </w:r>
      <w:proofErr w:type="spellEnd"/>
      <w:r w:rsidRPr="00153CB9">
        <w:rPr>
          <w:iCs/>
          <w:sz w:val="24"/>
          <w:szCs w:val="24"/>
          <w:lang w:eastAsia="ar-SA"/>
        </w:rPr>
        <w:t xml:space="preserve"> в случае сбоев компьютерного оборудования после их устранения Заказчиком.</w:t>
      </w:r>
    </w:p>
    <w:p w:rsidR="00153CB9" w:rsidRPr="00153CB9" w:rsidRDefault="00153CB9" w:rsidP="00153CB9">
      <w:pPr>
        <w:suppressAutoHyphens/>
        <w:spacing w:line="240" w:lineRule="auto"/>
        <w:ind w:firstLine="567"/>
        <w:jc w:val="both"/>
        <w:rPr>
          <w:iCs/>
          <w:sz w:val="24"/>
          <w:szCs w:val="24"/>
          <w:lang w:eastAsia="ar-SA"/>
        </w:rPr>
      </w:pPr>
      <w:r w:rsidRPr="00153CB9">
        <w:rPr>
          <w:iCs/>
          <w:sz w:val="24"/>
          <w:szCs w:val="24"/>
          <w:lang w:eastAsia="ar-SA"/>
        </w:rPr>
        <w:t xml:space="preserve">4.4.7. Закрепить за Заказчиком </w:t>
      </w:r>
      <w:r w:rsidRPr="00153CB9">
        <w:rPr>
          <w:iCs/>
          <w:sz w:val="24"/>
          <w:szCs w:val="24"/>
          <w:lang w:val="x-none" w:eastAsia="ar-SA"/>
        </w:rPr>
        <w:t>персональн</w:t>
      </w:r>
      <w:r w:rsidRPr="00153CB9">
        <w:rPr>
          <w:iCs/>
          <w:sz w:val="24"/>
          <w:szCs w:val="24"/>
          <w:lang w:eastAsia="ar-SA"/>
        </w:rPr>
        <w:t>ого</w:t>
      </w:r>
      <w:r w:rsidRPr="00153CB9">
        <w:rPr>
          <w:iCs/>
          <w:sz w:val="24"/>
          <w:szCs w:val="24"/>
          <w:lang w:val="x-none" w:eastAsia="ar-SA"/>
        </w:rPr>
        <w:t xml:space="preserve"> специалист</w:t>
      </w:r>
      <w:r w:rsidRPr="00153CB9">
        <w:rPr>
          <w:iCs/>
          <w:sz w:val="24"/>
          <w:szCs w:val="24"/>
          <w:lang w:eastAsia="ar-SA"/>
        </w:rPr>
        <w:t>а</w:t>
      </w:r>
      <w:r w:rsidRPr="00153CB9">
        <w:rPr>
          <w:iCs/>
          <w:sz w:val="24"/>
          <w:szCs w:val="24"/>
          <w:lang w:val="x-none" w:eastAsia="ar-SA"/>
        </w:rPr>
        <w:t>, ответственн</w:t>
      </w:r>
      <w:r w:rsidRPr="00153CB9">
        <w:rPr>
          <w:iCs/>
          <w:sz w:val="24"/>
          <w:szCs w:val="24"/>
          <w:lang w:eastAsia="ar-SA"/>
        </w:rPr>
        <w:t>ого</w:t>
      </w:r>
      <w:r w:rsidRPr="00153CB9">
        <w:rPr>
          <w:iCs/>
          <w:sz w:val="24"/>
          <w:szCs w:val="24"/>
          <w:lang w:val="x-none" w:eastAsia="ar-SA"/>
        </w:rPr>
        <w:t xml:space="preserve"> за взаимодействие между </w:t>
      </w:r>
      <w:r w:rsidRPr="00153CB9">
        <w:rPr>
          <w:iCs/>
          <w:sz w:val="24"/>
          <w:szCs w:val="24"/>
          <w:lang w:eastAsia="ar-SA"/>
        </w:rPr>
        <w:t>Заказчиком</w:t>
      </w:r>
      <w:r w:rsidRPr="00153CB9">
        <w:rPr>
          <w:iCs/>
          <w:sz w:val="24"/>
          <w:szCs w:val="24"/>
          <w:lang w:val="x-none" w:eastAsia="ar-SA"/>
        </w:rPr>
        <w:t xml:space="preserve"> и </w:t>
      </w:r>
      <w:r w:rsidRPr="00153CB9">
        <w:rPr>
          <w:iCs/>
          <w:sz w:val="24"/>
          <w:szCs w:val="24"/>
          <w:lang w:eastAsia="ar-SA"/>
        </w:rPr>
        <w:t>Исполнителем</w:t>
      </w:r>
      <w:r w:rsidRPr="00153CB9">
        <w:rPr>
          <w:iCs/>
          <w:sz w:val="24"/>
          <w:szCs w:val="24"/>
          <w:lang w:val="x-none" w:eastAsia="ar-SA"/>
        </w:rPr>
        <w:t xml:space="preserve"> по всем вопросам, связанным с оказанием услуг и исполнением </w:t>
      </w:r>
      <w:r w:rsidRPr="00153CB9">
        <w:rPr>
          <w:iCs/>
          <w:sz w:val="24"/>
          <w:szCs w:val="24"/>
          <w:lang w:eastAsia="ar-SA"/>
        </w:rPr>
        <w:t>договора</w:t>
      </w:r>
      <w:r w:rsidRPr="00153CB9">
        <w:rPr>
          <w:iCs/>
          <w:sz w:val="24"/>
          <w:szCs w:val="24"/>
          <w:lang w:val="x-none" w:eastAsia="ar-SA"/>
        </w:rPr>
        <w:t xml:space="preserve"> (эксперт или менеджер индивидуального сервиса, в задачи которого входит</w:t>
      </w:r>
      <w:r w:rsidRPr="00153CB9">
        <w:rPr>
          <w:iCs/>
          <w:sz w:val="24"/>
          <w:szCs w:val="24"/>
          <w:lang w:eastAsia="ar-SA"/>
        </w:rPr>
        <w:t xml:space="preserve"> </w:t>
      </w:r>
      <w:r w:rsidRPr="00153CB9">
        <w:rPr>
          <w:iCs/>
          <w:sz w:val="24"/>
          <w:szCs w:val="24"/>
          <w:lang w:val="x-none" w:eastAsia="ar-SA"/>
        </w:rPr>
        <w:t>обучение, анонс изменений, ответы на вопросы, взаимодействие с руководством и пользователями).</w:t>
      </w:r>
    </w:p>
    <w:p w:rsidR="00153CB9" w:rsidRPr="00153CB9" w:rsidRDefault="00153CB9" w:rsidP="00153CB9">
      <w:pPr>
        <w:widowControl/>
        <w:autoSpaceDE w:val="0"/>
        <w:spacing w:line="240" w:lineRule="auto"/>
        <w:ind w:firstLine="567"/>
        <w:jc w:val="both"/>
        <w:rPr>
          <w:sz w:val="24"/>
          <w:szCs w:val="24"/>
        </w:rPr>
      </w:pPr>
      <w:r w:rsidRPr="00153CB9">
        <w:rPr>
          <w:sz w:val="24"/>
          <w:szCs w:val="24"/>
        </w:rPr>
        <w:t>4.4.8. Письменно уведомлять Заказчика об обстоятельствах, препятствующих качественному оказанию услуг.</w:t>
      </w:r>
    </w:p>
    <w:p w:rsidR="00153CB9" w:rsidRPr="00153CB9" w:rsidRDefault="00153CB9" w:rsidP="00153CB9">
      <w:pPr>
        <w:widowControl/>
        <w:autoSpaceDE w:val="0"/>
        <w:spacing w:line="240" w:lineRule="auto"/>
        <w:ind w:firstLine="567"/>
        <w:jc w:val="both"/>
        <w:rPr>
          <w:sz w:val="24"/>
          <w:szCs w:val="24"/>
        </w:rPr>
      </w:pPr>
      <w:r w:rsidRPr="00153CB9">
        <w:rPr>
          <w:sz w:val="24"/>
          <w:szCs w:val="24"/>
        </w:rPr>
        <w:t>4.4.9.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153CB9" w:rsidRPr="00153CB9" w:rsidRDefault="00153CB9" w:rsidP="00153CB9">
      <w:pPr>
        <w:widowControl/>
        <w:autoSpaceDE w:val="0"/>
        <w:spacing w:line="240" w:lineRule="auto"/>
        <w:ind w:firstLine="567"/>
        <w:jc w:val="both"/>
        <w:rPr>
          <w:sz w:val="24"/>
          <w:szCs w:val="24"/>
        </w:rPr>
      </w:pPr>
      <w:r w:rsidRPr="00153CB9">
        <w:rPr>
          <w:sz w:val="24"/>
          <w:szCs w:val="24"/>
        </w:rPr>
        <w:t xml:space="preserve">4.4.10. </w:t>
      </w:r>
      <w:r w:rsidRPr="00153CB9">
        <w:rPr>
          <w:iCs/>
          <w:sz w:val="24"/>
          <w:szCs w:val="24"/>
          <w:lang w:eastAsia="ar-SA"/>
        </w:rPr>
        <w:t>В срок не более чем 1 (Один) рабочий день</w:t>
      </w:r>
      <w:r w:rsidRPr="00153CB9">
        <w:rPr>
          <w:sz w:val="24"/>
          <w:szCs w:val="24"/>
        </w:rPr>
        <w:t xml:space="preserve"> </w:t>
      </w:r>
      <w:r w:rsidRPr="00153CB9">
        <w:rPr>
          <w:iCs/>
          <w:sz w:val="24"/>
          <w:szCs w:val="24"/>
          <w:lang w:eastAsia="ar-SA"/>
        </w:rPr>
        <w:t>вернуть в рабочее состояние</w:t>
      </w:r>
      <w:r w:rsidRPr="00153CB9">
        <w:rPr>
          <w:sz w:val="24"/>
          <w:szCs w:val="24"/>
        </w:rPr>
        <w:t xml:space="preserve"> </w:t>
      </w:r>
      <w:r w:rsidRPr="00153CB9">
        <w:rPr>
          <w:iCs/>
          <w:sz w:val="24"/>
          <w:szCs w:val="24"/>
          <w:lang w:eastAsia="ar-SA"/>
        </w:rPr>
        <w:t>экземпляр</w:t>
      </w:r>
      <w:proofErr w:type="gramStart"/>
      <w:r w:rsidRPr="00153CB9">
        <w:rPr>
          <w:iCs/>
          <w:sz w:val="24"/>
          <w:szCs w:val="24"/>
          <w:lang w:eastAsia="ar-SA"/>
        </w:rPr>
        <w:t xml:space="preserve">    (-</w:t>
      </w:r>
      <w:proofErr w:type="gramEnd"/>
      <w:r w:rsidRPr="00153CB9">
        <w:rPr>
          <w:iCs/>
          <w:sz w:val="24"/>
          <w:szCs w:val="24"/>
          <w:lang w:eastAsia="ar-SA"/>
        </w:rPr>
        <w:t xml:space="preserve">ы) Системы </w:t>
      </w:r>
      <w:proofErr w:type="spellStart"/>
      <w:r w:rsidRPr="00153CB9">
        <w:rPr>
          <w:iCs/>
          <w:sz w:val="24"/>
          <w:szCs w:val="24"/>
          <w:lang w:eastAsia="ar-SA"/>
        </w:rPr>
        <w:t>КонсультантПлюс</w:t>
      </w:r>
      <w:proofErr w:type="spellEnd"/>
      <w:r w:rsidRPr="00153CB9">
        <w:rPr>
          <w:sz w:val="24"/>
          <w:szCs w:val="24"/>
        </w:rPr>
        <w:t xml:space="preserve"> в случае возникновения сбоя в работе</w:t>
      </w:r>
      <w:r w:rsidRPr="00153CB9">
        <w:rPr>
          <w:iCs/>
          <w:sz w:val="24"/>
          <w:szCs w:val="24"/>
          <w:lang w:eastAsia="ar-SA"/>
        </w:rPr>
        <w:t>.</w:t>
      </w:r>
    </w:p>
    <w:p w:rsidR="00153CB9" w:rsidRPr="00153CB9" w:rsidRDefault="00153CB9" w:rsidP="00153CB9">
      <w:pPr>
        <w:widowControl/>
        <w:autoSpaceDE w:val="0"/>
        <w:spacing w:line="240" w:lineRule="auto"/>
        <w:ind w:firstLine="567"/>
        <w:jc w:val="both"/>
        <w:rPr>
          <w:sz w:val="24"/>
          <w:szCs w:val="24"/>
        </w:rPr>
      </w:pPr>
      <w:r w:rsidRPr="00153CB9">
        <w:rPr>
          <w:sz w:val="24"/>
          <w:szCs w:val="24"/>
        </w:rPr>
        <w:t>4.4.11. Выполнять в полном объеме все свои обязательства, предусмотренные в других разделах настоящего договора.</w:t>
      </w:r>
    </w:p>
    <w:p w:rsidR="00153CB9" w:rsidRPr="00153CB9" w:rsidRDefault="00153CB9" w:rsidP="00153CB9">
      <w:pPr>
        <w:widowControl/>
        <w:autoSpaceDE w:val="0"/>
        <w:spacing w:line="240" w:lineRule="auto"/>
        <w:ind w:firstLine="567"/>
        <w:jc w:val="both"/>
        <w:rPr>
          <w:sz w:val="24"/>
          <w:szCs w:val="24"/>
        </w:rPr>
      </w:pPr>
    </w:p>
    <w:p w:rsidR="00153CB9" w:rsidRPr="00153CB9" w:rsidRDefault="00153CB9" w:rsidP="00153CB9">
      <w:pPr>
        <w:autoSpaceDE w:val="0"/>
        <w:autoSpaceDN w:val="0"/>
        <w:adjustRightInd w:val="0"/>
        <w:spacing w:line="240" w:lineRule="auto"/>
        <w:jc w:val="center"/>
        <w:rPr>
          <w:sz w:val="24"/>
          <w:szCs w:val="24"/>
        </w:rPr>
      </w:pPr>
      <w:r w:rsidRPr="00153CB9">
        <w:rPr>
          <w:sz w:val="24"/>
          <w:szCs w:val="24"/>
        </w:rPr>
        <w:t>5. ПОРЯДОК СДАЧИ И ПРИЕМКИ УСЛУГ</w:t>
      </w:r>
    </w:p>
    <w:p w:rsidR="00153CB9" w:rsidRPr="00153CB9" w:rsidRDefault="00153CB9" w:rsidP="00153CB9">
      <w:pPr>
        <w:widowControl/>
        <w:autoSpaceDE w:val="0"/>
        <w:spacing w:line="240" w:lineRule="auto"/>
        <w:ind w:firstLine="567"/>
        <w:jc w:val="both"/>
        <w:rPr>
          <w:sz w:val="24"/>
          <w:szCs w:val="24"/>
        </w:rPr>
      </w:pPr>
      <w:r w:rsidRPr="00153CB9">
        <w:rPr>
          <w:sz w:val="24"/>
          <w:szCs w:val="24"/>
        </w:rPr>
        <w:t>5.1.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w:t>
      </w:r>
      <w:r w:rsidRPr="00153CB9">
        <w:rPr>
          <w:color w:val="000000"/>
          <w:sz w:val="24"/>
          <w:szCs w:val="24"/>
          <w:lang w:eastAsia="ar-SA"/>
        </w:rPr>
        <w:t xml:space="preserve"> гражданским законодательством Российской Федерации и оформляется актом </w:t>
      </w:r>
      <w:r w:rsidRPr="00153CB9">
        <w:rPr>
          <w:sz w:val="24"/>
          <w:szCs w:val="24"/>
        </w:rPr>
        <w:t>об оказании услуг.</w:t>
      </w:r>
    </w:p>
    <w:p w:rsidR="00153CB9" w:rsidRPr="00153CB9" w:rsidRDefault="00153CB9" w:rsidP="00153CB9">
      <w:pPr>
        <w:widowControl/>
        <w:autoSpaceDE w:val="0"/>
        <w:spacing w:line="240" w:lineRule="auto"/>
        <w:ind w:firstLine="567"/>
        <w:jc w:val="both"/>
        <w:rPr>
          <w:sz w:val="24"/>
          <w:szCs w:val="24"/>
        </w:rPr>
      </w:pPr>
      <w:r w:rsidRPr="00153CB9">
        <w:rPr>
          <w:sz w:val="24"/>
          <w:szCs w:val="24"/>
        </w:rPr>
        <w:t xml:space="preserve">5.2. Ежемесячно, не позднее 5 (Пятого) числа месяца, следующего за расчетным, Исполнитель предоставляет Заказчику счет, счет-фактуру </w:t>
      </w:r>
      <w:r w:rsidRPr="00153CB9">
        <w:rPr>
          <w:color w:val="000000"/>
          <w:sz w:val="24"/>
          <w:szCs w:val="24"/>
          <w:lang w:eastAsia="ar-SA"/>
        </w:rPr>
        <w:t>(</w:t>
      </w:r>
      <w:r w:rsidRPr="00153CB9">
        <w:rPr>
          <w:i/>
          <w:color w:val="000000"/>
          <w:sz w:val="24"/>
          <w:szCs w:val="24"/>
          <w:lang w:eastAsia="ar-SA"/>
        </w:rPr>
        <w:t>если услуга облагается НДС</w:t>
      </w:r>
      <w:r w:rsidRPr="00153CB9">
        <w:rPr>
          <w:color w:val="000000"/>
          <w:sz w:val="24"/>
          <w:szCs w:val="24"/>
          <w:lang w:eastAsia="ar-SA"/>
        </w:rPr>
        <w:t>)</w:t>
      </w:r>
      <w:r w:rsidRPr="00153CB9">
        <w:rPr>
          <w:sz w:val="24"/>
          <w:szCs w:val="24"/>
        </w:rPr>
        <w:t xml:space="preserve"> и акт об оказании услуг. </w:t>
      </w:r>
    </w:p>
    <w:p w:rsidR="00153CB9" w:rsidRPr="00153CB9" w:rsidRDefault="00153CB9" w:rsidP="00153CB9">
      <w:pPr>
        <w:widowControl/>
        <w:autoSpaceDE w:val="0"/>
        <w:spacing w:line="240" w:lineRule="auto"/>
        <w:ind w:firstLine="567"/>
        <w:jc w:val="both"/>
        <w:rPr>
          <w:color w:val="000000"/>
          <w:sz w:val="24"/>
          <w:szCs w:val="24"/>
          <w:lang w:eastAsia="ar-SA"/>
        </w:rPr>
      </w:pPr>
      <w:r w:rsidRPr="00153CB9">
        <w:rPr>
          <w:sz w:val="24"/>
          <w:szCs w:val="24"/>
        </w:rPr>
        <w:t xml:space="preserve">5.3. </w:t>
      </w:r>
      <w:r w:rsidRPr="00153CB9">
        <w:rPr>
          <w:color w:val="000000"/>
          <w:sz w:val="24"/>
          <w:szCs w:val="24"/>
          <w:lang w:eastAsia="ar-SA"/>
        </w:rPr>
        <w:t>Заказчик в течение 15 (Пятнадцати) рабочих дней со дня получения акта об оказании услуг обязан направить Исполнителю подписанный акт об оказании услуг или мотивированный отказ от приемки услуг.</w:t>
      </w:r>
    </w:p>
    <w:p w:rsidR="00153CB9" w:rsidRPr="00153CB9" w:rsidRDefault="00153CB9" w:rsidP="00153CB9">
      <w:pPr>
        <w:widowControl/>
        <w:autoSpaceDE w:val="0"/>
        <w:spacing w:line="240" w:lineRule="auto"/>
        <w:ind w:firstLine="567"/>
        <w:jc w:val="both"/>
        <w:rPr>
          <w:sz w:val="24"/>
          <w:szCs w:val="24"/>
        </w:rPr>
      </w:pPr>
    </w:p>
    <w:p w:rsidR="00153CB9" w:rsidRPr="00153CB9" w:rsidRDefault="00153CB9" w:rsidP="00153CB9">
      <w:pPr>
        <w:widowControl/>
        <w:spacing w:before="240" w:after="200" w:line="240" w:lineRule="auto"/>
        <w:ind w:firstLine="284"/>
        <w:contextualSpacing/>
        <w:jc w:val="center"/>
        <w:rPr>
          <w:rFonts w:eastAsia="Calibri"/>
          <w:iCs/>
          <w:sz w:val="24"/>
          <w:szCs w:val="24"/>
          <w:lang w:eastAsia="en-US"/>
        </w:rPr>
      </w:pPr>
      <w:r w:rsidRPr="00153CB9">
        <w:rPr>
          <w:rFonts w:eastAsia="Calibri"/>
          <w:iCs/>
          <w:sz w:val="24"/>
          <w:szCs w:val="24"/>
          <w:lang w:eastAsia="en-US"/>
        </w:rPr>
        <w:t>6. ОТВЕТСТВЕННОСТЬ СТОРОН</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6.1. За невыполнение или ненадлежащее выполнение обязательств по настоящему договору Стороны</w:t>
      </w:r>
      <w:r w:rsidRPr="00153CB9">
        <w:rPr>
          <w:rFonts w:eastAsia="Calibri"/>
          <w:b/>
          <w:sz w:val="24"/>
          <w:szCs w:val="24"/>
          <w:lang w:eastAsia="en-US"/>
        </w:rPr>
        <w:t xml:space="preserve"> </w:t>
      </w:r>
      <w:r w:rsidRPr="00153CB9">
        <w:rPr>
          <w:rFonts w:eastAsia="Calibri"/>
          <w:sz w:val="24"/>
          <w:szCs w:val="24"/>
          <w:lang w:eastAsia="en-US"/>
        </w:rPr>
        <w:t>несут ответственность</w:t>
      </w:r>
      <w:r w:rsidRPr="00153CB9">
        <w:rPr>
          <w:rFonts w:eastAsia="Calibri"/>
          <w:b/>
          <w:sz w:val="24"/>
          <w:szCs w:val="24"/>
          <w:lang w:eastAsia="en-US"/>
        </w:rPr>
        <w:t xml:space="preserve"> </w:t>
      </w:r>
      <w:r w:rsidRPr="00153CB9">
        <w:rPr>
          <w:rFonts w:eastAsia="Calibri"/>
          <w:sz w:val="24"/>
          <w:szCs w:val="24"/>
          <w:lang w:eastAsia="en-US"/>
        </w:rPr>
        <w:t>в соответствии с действующим законодательством Российской Федерации.</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lastRenderedPageBreak/>
        <w:t>6.4. Уплата пени не освобождает Сторону, нарушившую обязательства, от исполнения обязательства в полном объеме.</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 xml:space="preserve">6.6. </w:t>
      </w:r>
      <w:r w:rsidRPr="00153CB9">
        <w:rPr>
          <w:sz w:val="24"/>
          <w:szCs w:val="24"/>
        </w:rPr>
        <w:t>Заказчик вправе удержать суммы пеней, исчисленных в соответствии с настоящим договором, при оплате услуг.</w:t>
      </w:r>
    </w:p>
    <w:p w:rsidR="00153CB9" w:rsidRPr="00153CB9" w:rsidRDefault="00153CB9" w:rsidP="00153CB9">
      <w:pPr>
        <w:widowControl/>
        <w:spacing w:line="240" w:lineRule="auto"/>
        <w:contextualSpacing/>
        <w:jc w:val="both"/>
        <w:rPr>
          <w:rFonts w:eastAsia="Calibri"/>
          <w:sz w:val="24"/>
          <w:szCs w:val="24"/>
          <w:lang w:eastAsia="en-US"/>
        </w:rPr>
      </w:pPr>
    </w:p>
    <w:p w:rsidR="00153CB9" w:rsidRPr="00153CB9" w:rsidRDefault="00153CB9" w:rsidP="00153CB9">
      <w:pPr>
        <w:widowControl/>
        <w:spacing w:before="240" w:after="200" w:line="240" w:lineRule="auto"/>
        <w:ind w:firstLine="284"/>
        <w:contextualSpacing/>
        <w:jc w:val="center"/>
        <w:rPr>
          <w:rFonts w:eastAsia="Calibri"/>
          <w:sz w:val="24"/>
          <w:szCs w:val="24"/>
          <w:lang w:eastAsia="en-US"/>
        </w:rPr>
      </w:pPr>
      <w:r w:rsidRPr="00153CB9">
        <w:rPr>
          <w:rFonts w:eastAsia="Calibri"/>
          <w:bCs/>
          <w:sz w:val="24"/>
          <w:szCs w:val="24"/>
          <w:lang w:eastAsia="en-US"/>
        </w:rPr>
        <w:t xml:space="preserve">7. </w:t>
      </w:r>
      <w:r w:rsidRPr="00153CB9">
        <w:rPr>
          <w:rFonts w:eastAsia="Calibri"/>
          <w:sz w:val="24"/>
          <w:szCs w:val="24"/>
          <w:lang w:eastAsia="en-US"/>
        </w:rPr>
        <w:t>ПОРЯДОК РАЗРЕШЕНИЯ СПОРОВ</w:t>
      </w:r>
    </w:p>
    <w:p w:rsidR="00153CB9" w:rsidRPr="00153CB9" w:rsidRDefault="00153CB9" w:rsidP="00153CB9">
      <w:pPr>
        <w:widowControl/>
        <w:shd w:val="clear" w:color="auto" w:fill="FFFFFF"/>
        <w:spacing w:line="240" w:lineRule="auto"/>
        <w:ind w:firstLine="567"/>
        <w:contextualSpacing/>
        <w:jc w:val="both"/>
        <w:rPr>
          <w:color w:val="000000"/>
          <w:spacing w:val="-3"/>
          <w:sz w:val="24"/>
          <w:szCs w:val="24"/>
        </w:rPr>
      </w:pPr>
      <w:r w:rsidRPr="00153CB9">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153CB9">
        <w:rPr>
          <w:spacing w:val="-3"/>
          <w:sz w:val="24"/>
          <w:szCs w:val="24"/>
        </w:rPr>
        <w:t xml:space="preserve">разделе 11 </w:t>
      </w:r>
      <w:r w:rsidRPr="00153CB9">
        <w:rPr>
          <w:color w:val="000000"/>
          <w:spacing w:val="-3"/>
          <w:sz w:val="24"/>
          <w:szCs w:val="24"/>
        </w:rPr>
        <w:t>настоящего договора.</w:t>
      </w:r>
    </w:p>
    <w:p w:rsidR="00153CB9" w:rsidRPr="00153CB9" w:rsidRDefault="00153CB9" w:rsidP="00153CB9">
      <w:pPr>
        <w:widowControl/>
        <w:shd w:val="clear" w:color="auto" w:fill="FFFFFF"/>
        <w:spacing w:line="240" w:lineRule="auto"/>
        <w:ind w:right="82" w:firstLine="567"/>
        <w:contextualSpacing/>
        <w:jc w:val="both"/>
        <w:rPr>
          <w:color w:val="000000"/>
          <w:spacing w:val="4"/>
          <w:sz w:val="24"/>
          <w:szCs w:val="24"/>
        </w:rPr>
      </w:pPr>
      <w:r w:rsidRPr="00153CB9">
        <w:rPr>
          <w:color w:val="000000"/>
          <w:spacing w:val="4"/>
          <w:sz w:val="24"/>
          <w:szCs w:val="24"/>
        </w:rPr>
        <w:t xml:space="preserve">7.2. </w:t>
      </w:r>
      <w:proofErr w:type="gramStart"/>
      <w:r w:rsidRPr="00153CB9">
        <w:rPr>
          <w:color w:val="000000"/>
          <w:spacing w:val="4"/>
          <w:sz w:val="24"/>
          <w:szCs w:val="24"/>
        </w:rPr>
        <w:t>В случае не 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153CB9" w:rsidRPr="00153CB9" w:rsidRDefault="00153CB9" w:rsidP="00153CB9">
      <w:pPr>
        <w:widowControl/>
        <w:shd w:val="clear" w:color="auto" w:fill="FFFFFF"/>
        <w:spacing w:line="240" w:lineRule="auto"/>
        <w:ind w:right="82"/>
        <w:contextualSpacing/>
        <w:jc w:val="both"/>
        <w:rPr>
          <w:color w:val="000000"/>
          <w:spacing w:val="4"/>
          <w:sz w:val="24"/>
          <w:szCs w:val="24"/>
        </w:rPr>
      </w:pPr>
    </w:p>
    <w:p w:rsidR="00153CB9" w:rsidRPr="00153CB9" w:rsidRDefault="00153CB9" w:rsidP="00153CB9">
      <w:pPr>
        <w:widowControl/>
        <w:spacing w:before="240" w:after="200" w:line="240" w:lineRule="auto"/>
        <w:ind w:firstLine="284"/>
        <w:contextualSpacing/>
        <w:jc w:val="center"/>
        <w:rPr>
          <w:rFonts w:eastAsia="Calibri"/>
          <w:iCs/>
          <w:sz w:val="24"/>
          <w:szCs w:val="24"/>
          <w:lang w:eastAsia="en-US"/>
        </w:rPr>
      </w:pPr>
      <w:r w:rsidRPr="00153CB9">
        <w:rPr>
          <w:rFonts w:eastAsia="Calibri"/>
          <w:iCs/>
          <w:sz w:val="24"/>
          <w:szCs w:val="24"/>
          <w:lang w:eastAsia="en-US"/>
        </w:rPr>
        <w:t>8. СРОК ДЕЙСТВИЯ ДОГОВОРА. РАСТОРЖЕНИЕ ДОГОВОРА.</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8.1. Настоящий договор вступает в силу с 01.01.2020 г. и действует по 31.12.2020 г., а в части взаиморасчетов - до их полного исполнения Сторонами.</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53CB9" w:rsidRPr="00153CB9" w:rsidRDefault="00153CB9" w:rsidP="00153CB9">
      <w:pPr>
        <w:widowControl/>
        <w:spacing w:line="240" w:lineRule="auto"/>
        <w:contextualSpacing/>
        <w:jc w:val="both"/>
        <w:rPr>
          <w:rFonts w:eastAsia="Calibri"/>
          <w:b/>
          <w:sz w:val="24"/>
          <w:szCs w:val="24"/>
          <w:lang w:eastAsia="en-US"/>
        </w:rPr>
      </w:pPr>
    </w:p>
    <w:p w:rsidR="00153CB9" w:rsidRPr="00153CB9" w:rsidRDefault="00153CB9" w:rsidP="00153CB9">
      <w:pPr>
        <w:widowControl/>
        <w:spacing w:before="240" w:after="200" w:line="240" w:lineRule="auto"/>
        <w:ind w:firstLine="284"/>
        <w:contextualSpacing/>
        <w:jc w:val="center"/>
        <w:rPr>
          <w:rFonts w:eastAsia="Calibri"/>
          <w:sz w:val="24"/>
          <w:szCs w:val="24"/>
          <w:lang w:eastAsia="en-US"/>
        </w:rPr>
      </w:pPr>
      <w:r w:rsidRPr="00153CB9">
        <w:rPr>
          <w:rFonts w:eastAsia="Calibri"/>
          <w:sz w:val="24"/>
          <w:szCs w:val="24"/>
          <w:lang w:eastAsia="en-US"/>
        </w:rPr>
        <w:t>9. АНТИКОРРУПЦИОННАЯ ОГОВОРКА</w:t>
      </w:r>
    </w:p>
    <w:p w:rsidR="00153CB9" w:rsidRPr="00153CB9" w:rsidRDefault="00153CB9" w:rsidP="00153CB9">
      <w:pPr>
        <w:widowControl/>
        <w:spacing w:before="240" w:after="200" w:line="240" w:lineRule="auto"/>
        <w:ind w:firstLine="567"/>
        <w:contextualSpacing/>
        <w:jc w:val="both"/>
        <w:rPr>
          <w:rFonts w:eastAsia="Calibri"/>
          <w:sz w:val="24"/>
          <w:szCs w:val="24"/>
          <w:lang w:eastAsia="en-US"/>
        </w:rPr>
      </w:pPr>
      <w:r w:rsidRPr="00153CB9">
        <w:rPr>
          <w:rFonts w:eastAsia="Calibri"/>
          <w:sz w:val="24"/>
          <w:szCs w:val="24"/>
          <w:lang w:eastAsia="en-US"/>
        </w:rPr>
        <w:t xml:space="preserve">9.1. </w:t>
      </w:r>
      <w:proofErr w:type="gramStart"/>
      <w:r w:rsidRPr="00153CB9">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53CB9">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53CB9" w:rsidRPr="00153CB9" w:rsidRDefault="00153CB9" w:rsidP="00153CB9">
      <w:pPr>
        <w:widowControl/>
        <w:spacing w:line="240" w:lineRule="auto"/>
        <w:contextualSpacing/>
        <w:jc w:val="both"/>
        <w:rPr>
          <w:rFonts w:eastAsia="Calibri"/>
          <w:b/>
          <w:sz w:val="24"/>
          <w:szCs w:val="24"/>
          <w:lang w:eastAsia="en-US"/>
        </w:rPr>
      </w:pPr>
    </w:p>
    <w:p w:rsidR="00153CB9" w:rsidRPr="00153CB9" w:rsidRDefault="00153CB9" w:rsidP="00153CB9">
      <w:pPr>
        <w:widowControl/>
        <w:spacing w:before="240" w:after="200" w:line="240" w:lineRule="auto"/>
        <w:ind w:firstLine="284"/>
        <w:contextualSpacing/>
        <w:jc w:val="center"/>
        <w:rPr>
          <w:rFonts w:eastAsia="Calibri"/>
          <w:sz w:val="24"/>
          <w:szCs w:val="24"/>
          <w:lang w:eastAsia="en-US"/>
        </w:rPr>
      </w:pPr>
      <w:r w:rsidRPr="00153CB9">
        <w:rPr>
          <w:rFonts w:eastAsia="Calibri"/>
          <w:sz w:val="24"/>
          <w:szCs w:val="24"/>
          <w:lang w:eastAsia="en-US"/>
        </w:rPr>
        <w:t>10. ЗАКЛЮЧИТЕЛЬНЫЕ ПОЛОЖЕНИЯ</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lastRenderedPageBreak/>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10.6.Неотъемлемой частью настоящего договора является следующее приложение:</w:t>
      </w:r>
    </w:p>
    <w:p w:rsidR="00153CB9" w:rsidRPr="00153CB9" w:rsidRDefault="00153CB9" w:rsidP="00153CB9">
      <w:pPr>
        <w:widowControl/>
        <w:spacing w:line="240" w:lineRule="auto"/>
        <w:ind w:firstLine="567"/>
        <w:contextualSpacing/>
        <w:jc w:val="both"/>
        <w:rPr>
          <w:rFonts w:eastAsia="Calibri"/>
          <w:sz w:val="24"/>
          <w:szCs w:val="24"/>
          <w:lang w:eastAsia="en-US"/>
        </w:rPr>
      </w:pPr>
      <w:r w:rsidRPr="00153CB9">
        <w:rPr>
          <w:rFonts w:eastAsia="Calibri"/>
          <w:sz w:val="24"/>
          <w:szCs w:val="24"/>
          <w:lang w:eastAsia="en-US"/>
        </w:rPr>
        <w:t>- Приложение № 1  - Спецификация - на 2 л.</w:t>
      </w:r>
    </w:p>
    <w:p w:rsidR="00153CB9" w:rsidRPr="00153CB9" w:rsidRDefault="00153CB9" w:rsidP="00153CB9">
      <w:pPr>
        <w:autoSpaceDE w:val="0"/>
        <w:autoSpaceDN w:val="0"/>
        <w:adjustRightInd w:val="0"/>
        <w:spacing w:line="240" w:lineRule="auto"/>
        <w:jc w:val="center"/>
        <w:rPr>
          <w:b/>
          <w:sz w:val="24"/>
          <w:szCs w:val="24"/>
          <w:highlight w:val="lightGray"/>
        </w:rPr>
      </w:pPr>
    </w:p>
    <w:p w:rsidR="00153CB9" w:rsidRPr="00153CB9" w:rsidRDefault="00153CB9" w:rsidP="00153CB9">
      <w:pPr>
        <w:widowControl/>
        <w:autoSpaceDE w:val="0"/>
        <w:spacing w:line="240" w:lineRule="auto"/>
        <w:ind w:firstLine="567"/>
        <w:jc w:val="both"/>
        <w:rPr>
          <w:sz w:val="24"/>
          <w:szCs w:val="24"/>
        </w:rPr>
      </w:pPr>
    </w:p>
    <w:p w:rsidR="00153CB9" w:rsidRPr="00153CB9" w:rsidRDefault="00153CB9" w:rsidP="00153CB9">
      <w:pPr>
        <w:widowControl/>
        <w:autoSpaceDE w:val="0"/>
        <w:spacing w:line="240" w:lineRule="auto"/>
        <w:jc w:val="center"/>
        <w:rPr>
          <w:bCs/>
          <w:sz w:val="24"/>
          <w:szCs w:val="24"/>
        </w:rPr>
      </w:pPr>
      <w:r w:rsidRPr="00153CB9">
        <w:rPr>
          <w:bCs/>
          <w:sz w:val="24"/>
          <w:szCs w:val="24"/>
        </w:rPr>
        <w:t>11. АДРЕСА И РЕКВИЗИТЫ СТОРОН</w:t>
      </w:r>
    </w:p>
    <w:p w:rsidR="00153CB9" w:rsidRPr="00153CB9" w:rsidRDefault="00153CB9" w:rsidP="00153CB9">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153CB9" w:rsidRPr="00153CB9" w:rsidTr="000D44D6">
        <w:trPr>
          <w:trHeight w:val="4971"/>
          <w:jc w:val="center"/>
        </w:trPr>
        <w:tc>
          <w:tcPr>
            <w:tcW w:w="4948" w:type="dxa"/>
          </w:tcPr>
          <w:p w:rsidR="00153CB9" w:rsidRPr="00153CB9" w:rsidRDefault="00153CB9" w:rsidP="00153CB9">
            <w:pPr>
              <w:widowControl/>
              <w:shd w:val="clear" w:color="auto" w:fill="FFFFFF"/>
              <w:spacing w:line="240" w:lineRule="auto"/>
              <w:ind w:left="168"/>
              <w:rPr>
                <w:b/>
                <w:bCs/>
                <w:spacing w:val="-5"/>
                <w:sz w:val="24"/>
                <w:szCs w:val="24"/>
                <w:u w:val="single"/>
              </w:rPr>
            </w:pPr>
          </w:p>
          <w:p w:rsidR="00153CB9" w:rsidRPr="00153CB9" w:rsidRDefault="00153CB9" w:rsidP="00153CB9">
            <w:pPr>
              <w:widowControl/>
              <w:shd w:val="clear" w:color="auto" w:fill="FFFFFF"/>
              <w:spacing w:line="240" w:lineRule="auto"/>
              <w:ind w:left="168"/>
              <w:jc w:val="center"/>
              <w:rPr>
                <w:bCs/>
                <w:spacing w:val="-5"/>
                <w:sz w:val="24"/>
                <w:szCs w:val="24"/>
              </w:rPr>
            </w:pPr>
            <w:r w:rsidRPr="00153CB9">
              <w:rPr>
                <w:bCs/>
                <w:spacing w:val="-5"/>
                <w:sz w:val="24"/>
                <w:szCs w:val="24"/>
              </w:rPr>
              <w:t>ЗАКАЗЧИК:</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ФГБУ «АМП Каспийского моря»</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Россия, 414016, г. Астрахань,</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ул. Капитана Краснова, 31</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ИНН  3018010485</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КПП 301801001</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ОГРН 1023000826177</w:t>
            </w:r>
          </w:p>
          <w:p w:rsidR="00153CB9" w:rsidRPr="00153CB9" w:rsidRDefault="00153CB9" w:rsidP="00153CB9">
            <w:pPr>
              <w:widowControl/>
              <w:spacing w:line="240" w:lineRule="auto"/>
              <w:rPr>
                <w:color w:val="000000"/>
                <w:spacing w:val="3"/>
                <w:sz w:val="24"/>
                <w:szCs w:val="24"/>
              </w:rPr>
            </w:pPr>
            <w:proofErr w:type="gramStart"/>
            <w:r w:rsidRPr="00153CB9">
              <w:rPr>
                <w:color w:val="000000"/>
                <w:spacing w:val="3"/>
                <w:sz w:val="24"/>
                <w:szCs w:val="24"/>
              </w:rPr>
              <w:t>л</w:t>
            </w:r>
            <w:proofErr w:type="gramEnd"/>
            <w:r w:rsidRPr="00153CB9">
              <w:rPr>
                <w:color w:val="000000"/>
                <w:spacing w:val="3"/>
                <w:sz w:val="24"/>
                <w:szCs w:val="24"/>
              </w:rPr>
              <w:t>\</w:t>
            </w:r>
            <w:proofErr w:type="spellStart"/>
            <w:r w:rsidRPr="00153CB9">
              <w:rPr>
                <w:color w:val="000000"/>
                <w:spacing w:val="3"/>
                <w:sz w:val="24"/>
                <w:szCs w:val="24"/>
              </w:rPr>
              <w:t>сч</w:t>
            </w:r>
            <w:proofErr w:type="spellEnd"/>
            <w:r w:rsidRPr="00153CB9">
              <w:rPr>
                <w:color w:val="000000"/>
                <w:spacing w:val="3"/>
                <w:sz w:val="24"/>
                <w:szCs w:val="24"/>
              </w:rPr>
              <w:t xml:space="preserve"> 20256Ц76300</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 xml:space="preserve">в УФК по Астраханской области </w:t>
            </w:r>
          </w:p>
          <w:p w:rsidR="00153CB9" w:rsidRPr="00153CB9" w:rsidRDefault="00153CB9" w:rsidP="00153CB9">
            <w:pPr>
              <w:widowControl/>
              <w:spacing w:line="240" w:lineRule="auto"/>
              <w:rPr>
                <w:color w:val="000000"/>
                <w:spacing w:val="3"/>
                <w:sz w:val="24"/>
                <w:szCs w:val="24"/>
              </w:rPr>
            </w:pPr>
            <w:proofErr w:type="gramStart"/>
            <w:r w:rsidRPr="00153CB9">
              <w:rPr>
                <w:color w:val="000000"/>
                <w:spacing w:val="3"/>
                <w:sz w:val="24"/>
                <w:szCs w:val="24"/>
              </w:rPr>
              <w:t>р</w:t>
            </w:r>
            <w:proofErr w:type="gramEnd"/>
            <w:r w:rsidRPr="00153CB9">
              <w:rPr>
                <w:color w:val="000000"/>
                <w:spacing w:val="3"/>
                <w:sz w:val="24"/>
                <w:szCs w:val="24"/>
              </w:rPr>
              <w:t>\</w:t>
            </w:r>
            <w:proofErr w:type="spellStart"/>
            <w:r w:rsidRPr="00153CB9">
              <w:rPr>
                <w:color w:val="000000"/>
                <w:spacing w:val="3"/>
                <w:sz w:val="24"/>
                <w:szCs w:val="24"/>
              </w:rPr>
              <w:t>сч</w:t>
            </w:r>
            <w:proofErr w:type="spellEnd"/>
            <w:r w:rsidRPr="00153CB9">
              <w:rPr>
                <w:color w:val="000000"/>
                <w:spacing w:val="3"/>
                <w:sz w:val="24"/>
                <w:szCs w:val="24"/>
              </w:rPr>
              <w:t xml:space="preserve"> УФК 40501810803492000002</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в Отделении Астрахань</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БИК 041203001</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ОКПО 36712354</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Тел./факс: (8512) 58-45-69, 58-45-66</w:t>
            </w:r>
          </w:p>
          <w:p w:rsidR="00153CB9" w:rsidRPr="00153CB9" w:rsidRDefault="00153CB9" w:rsidP="00153CB9">
            <w:pPr>
              <w:widowControl/>
              <w:spacing w:line="240" w:lineRule="auto"/>
              <w:rPr>
                <w:color w:val="000000"/>
                <w:spacing w:val="3"/>
                <w:sz w:val="24"/>
                <w:szCs w:val="24"/>
              </w:rPr>
            </w:pPr>
            <w:r w:rsidRPr="00153CB9">
              <w:rPr>
                <w:sz w:val="24"/>
                <w:szCs w:val="24"/>
                <w:lang w:val="en-US"/>
              </w:rPr>
              <w:t>E</w:t>
            </w:r>
            <w:r w:rsidRPr="00153CB9">
              <w:rPr>
                <w:sz w:val="24"/>
                <w:szCs w:val="24"/>
              </w:rPr>
              <w:t>-</w:t>
            </w:r>
            <w:r w:rsidRPr="00153CB9">
              <w:rPr>
                <w:sz w:val="24"/>
                <w:szCs w:val="24"/>
                <w:lang w:val="en-US"/>
              </w:rPr>
              <w:t>mail</w:t>
            </w:r>
            <w:r w:rsidRPr="00153CB9">
              <w:rPr>
                <w:sz w:val="24"/>
                <w:szCs w:val="24"/>
              </w:rPr>
              <w:t xml:space="preserve">: </w:t>
            </w:r>
            <w:hyperlink r:id="rId20" w:history="1">
              <w:r w:rsidRPr="00153CB9">
                <w:rPr>
                  <w:color w:val="0000FF"/>
                  <w:sz w:val="24"/>
                  <w:szCs w:val="24"/>
                  <w:u w:val="single"/>
                  <w:lang w:val="en-US"/>
                </w:rPr>
                <w:t>mail</w:t>
              </w:r>
              <w:r w:rsidRPr="00153CB9">
                <w:rPr>
                  <w:color w:val="0000FF"/>
                  <w:sz w:val="24"/>
                  <w:szCs w:val="24"/>
                  <w:u w:val="single"/>
                </w:rPr>
                <w:t>@</w:t>
              </w:r>
              <w:proofErr w:type="spellStart"/>
              <w:r w:rsidRPr="00153CB9">
                <w:rPr>
                  <w:color w:val="0000FF"/>
                  <w:sz w:val="24"/>
                  <w:szCs w:val="24"/>
                  <w:u w:val="single"/>
                  <w:lang w:val="en-US"/>
                </w:rPr>
                <w:t>ampastra</w:t>
              </w:r>
              <w:proofErr w:type="spellEnd"/>
              <w:r w:rsidRPr="00153CB9">
                <w:rPr>
                  <w:color w:val="0000FF"/>
                  <w:sz w:val="24"/>
                  <w:szCs w:val="24"/>
                  <w:u w:val="single"/>
                </w:rPr>
                <w:t>.</w:t>
              </w:r>
              <w:proofErr w:type="spellStart"/>
              <w:r w:rsidRPr="00153CB9">
                <w:rPr>
                  <w:color w:val="0000FF"/>
                  <w:sz w:val="24"/>
                  <w:szCs w:val="24"/>
                  <w:u w:val="single"/>
                  <w:lang w:val="en-US"/>
                </w:rPr>
                <w:t>ru</w:t>
              </w:r>
              <w:proofErr w:type="spellEnd"/>
            </w:hyperlink>
            <w:r w:rsidRPr="00153CB9">
              <w:rPr>
                <w:sz w:val="24"/>
                <w:szCs w:val="24"/>
              </w:rPr>
              <w:t xml:space="preserve"> </w:t>
            </w:r>
          </w:p>
          <w:p w:rsidR="00153CB9" w:rsidRPr="00153CB9" w:rsidRDefault="00153CB9" w:rsidP="00153CB9">
            <w:pPr>
              <w:widowControl/>
              <w:shd w:val="clear" w:color="auto" w:fill="FFFFFF"/>
              <w:spacing w:line="240" w:lineRule="auto"/>
              <w:ind w:left="170"/>
              <w:rPr>
                <w:sz w:val="24"/>
                <w:szCs w:val="24"/>
              </w:rPr>
            </w:pPr>
          </w:p>
        </w:tc>
        <w:tc>
          <w:tcPr>
            <w:tcW w:w="5230" w:type="dxa"/>
          </w:tcPr>
          <w:p w:rsidR="00153CB9" w:rsidRPr="00153CB9" w:rsidRDefault="00153CB9" w:rsidP="00153CB9">
            <w:pPr>
              <w:widowControl/>
              <w:shd w:val="clear" w:color="auto" w:fill="FFFFFF"/>
              <w:tabs>
                <w:tab w:val="left" w:pos="5314"/>
              </w:tabs>
              <w:spacing w:line="240" w:lineRule="auto"/>
              <w:jc w:val="center"/>
              <w:rPr>
                <w:bCs/>
                <w:spacing w:val="-3"/>
                <w:sz w:val="24"/>
                <w:szCs w:val="24"/>
                <w:u w:val="single"/>
              </w:rPr>
            </w:pPr>
          </w:p>
          <w:p w:rsidR="00153CB9" w:rsidRPr="00153CB9" w:rsidRDefault="00153CB9" w:rsidP="00153CB9">
            <w:pPr>
              <w:widowControl/>
              <w:shd w:val="clear" w:color="auto" w:fill="FFFFFF"/>
              <w:tabs>
                <w:tab w:val="left" w:pos="5314"/>
              </w:tabs>
              <w:spacing w:line="240" w:lineRule="auto"/>
              <w:jc w:val="center"/>
              <w:rPr>
                <w:bCs/>
                <w:spacing w:val="-3"/>
                <w:sz w:val="24"/>
                <w:szCs w:val="24"/>
              </w:rPr>
            </w:pPr>
            <w:r w:rsidRPr="00153CB9">
              <w:rPr>
                <w:bCs/>
                <w:spacing w:val="-3"/>
                <w:sz w:val="24"/>
                <w:szCs w:val="24"/>
              </w:rPr>
              <w:t>ИСПОЛНИТЕЛЬ:</w:t>
            </w:r>
          </w:p>
          <w:p w:rsidR="00153CB9" w:rsidRPr="00153CB9" w:rsidRDefault="00153CB9" w:rsidP="00153CB9">
            <w:pPr>
              <w:widowControl/>
              <w:spacing w:line="240" w:lineRule="auto"/>
              <w:rPr>
                <w:i/>
                <w:sz w:val="24"/>
                <w:szCs w:val="24"/>
              </w:rPr>
            </w:pPr>
            <w:r w:rsidRPr="00153CB9">
              <w:rPr>
                <w:i/>
                <w:sz w:val="24"/>
                <w:szCs w:val="24"/>
              </w:rPr>
              <w:t>Наименование</w:t>
            </w:r>
          </w:p>
          <w:p w:rsidR="00153CB9" w:rsidRPr="00153CB9" w:rsidRDefault="00153CB9" w:rsidP="00153CB9">
            <w:pPr>
              <w:widowControl/>
              <w:spacing w:line="240" w:lineRule="auto"/>
              <w:rPr>
                <w:i/>
                <w:color w:val="000000"/>
                <w:spacing w:val="3"/>
                <w:sz w:val="24"/>
                <w:szCs w:val="24"/>
              </w:rPr>
            </w:pPr>
            <w:r w:rsidRPr="00153CB9">
              <w:rPr>
                <w:i/>
                <w:color w:val="000000"/>
                <w:spacing w:val="3"/>
                <w:sz w:val="24"/>
                <w:szCs w:val="24"/>
              </w:rPr>
              <w:t>Адрес</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 xml:space="preserve">ИНН  </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 xml:space="preserve">КПП </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 xml:space="preserve">ОГРН/ОГРНИП </w:t>
            </w:r>
          </w:p>
          <w:p w:rsidR="00153CB9" w:rsidRPr="00153CB9" w:rsidRDefault="00153CB9" w:rsidP="00153CB9">
            <w:pPr>
              <w:widowControl/>
              <w:spacing w:line="240" w:lineRule="auto"/>
              <w:rPr>
                <w:color w:val="000000"/>
                <w:spacing w:val="3"/>
                <w:sz w:val="24"/>
                <w:szCs w:val="24"/>
              </w:rPr>
            </w:pPr>
            <w:proofErr w:type="gramStart"/>
            <w:r w:rsidRPr="00153CB9">
              <w:rPr>
                <w:color w:val="000000"/>
                <w:spacing w:val="3"/>
                <w:sz w:val="24"/>
                <w:szCs w:val="24"/>
              </w:rPr>
              <w:t>р</w:t>
            </w:r>
            <w:proofErr w:type="gramEnd"/>
            <w:r w:rsidRPr="00153CB9">
              <w:rPr>
                <w:color w:val="000000"/>
                <w:spacing w:val="3"/>
                <w:sz w:val="24"/>
                <w:szCs w:val="24"/>
              </w:rPr>
              <w:t>\</w:t>
            </w:r>
            <w:proofErr w:type="spellStart"/>
            <w:r w:rsidRPr="00153CB9">
              <w:rPr>
                <w:color w:val="000000"/>
                <w:spacing w:val="3"/>
                <w:sz w:val="24"/>
                <w:szCs w:val="24"/>
              </w:rPr>
              <w:t>сч</w:t>
            </w:r>
            <w:proofErr w:type="spellEnd"/>
            <w:r w:rsidRPr="00153CB9">
              <w:rPr>
                <w:color w:val="000000"/>
                <w:spacing w:val="3"/>
                <w:sz w:val="24"/>
                <w:szCs w:val="24"/>
              </w:rPr>
              <w:t xml:space="preserve"> </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 xml:space="preserve">в </w:t>
            </w:r>
            <w:r w:rsidRPr="00153CB9">
              <w:rPr>
                <w:i/>
                <w:color w:val="000000"/>
                <w:spacing w:val="3"/>
                <w:sz w:val="24"/>
                <w:szCs w:val="24"/>
              </w:rPr>
              <w:t>наименование банка</w:t>
            </w:r>
          </w:p>
          <w:p w:rsidR="00153CB9" w:rsidRPr="00153CB9" w:rsidRDefault="00153CB9" w:rsidP="00153CB9">
            <w:pPr>
              <w:widowControl/>
              <w:spacing w:line="240" w:lineRule="auto"/>
              <w:rPr>
                <w:color w:val="000000"/>
                <w:spacing w:val="3"/>
                <w:sz w:val="24"/>
                <w:szCs w:val="24"/>
              </w:rPr>
            </w:pPr>
            <w:proofErr w:type="spellStart"/>
            <w:r w:rsidRPr="00153CB9">
              <w:rPr>
                <w:color w:val="000000"/>
                <w:spacing w:val="3"/>
                <w:sz w:val="24"/>
                <w:szCs w:val="24"/>
              </w:rPr>
              <w:t>кор</w:t>
            </w:r>
            <w:proofErr w:type="spellEnd"/>
            <w:r w:rsidRPr="00153CB9">
              <w:rPr>
                <w:color w:val="000000"/>
                <w:spacing w:val="3"/>
                <w:sz w:val="24"/>
                <w:szCs w:val="24"/>
              </w:rPr>
              <w:t>\</w:t>
            </w:r>
            <w:proofErr w:type="spellStart"/>
            <w:r w:rsidRPr="00153CB9">
              <w:rPr>
                <w:color w:val="000000"/>
                <w:spacing w:val="3"/>
                <w:sz w:val="24"/>
                <w:szCs w:val="24"/>
              </w:rPr>
              <w:t>сч</w:t>
            </w:r>
            <w:proofErr w:type="spellEnd"/>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 xml:space="preserve">БИК </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ОКПО</w:t>
            </w:r>
          </w:p>
          <w:p w:rsidR="00153CB9" w:rsidRPr="00153CB9" w:rsidRDefault="00153CB9" w:rsidP="00153CB9">
            <w:pPr>
              <w:widowControl/>
              <w:spacing w:line="240" w:lineRule="auto"/>
              <w:rPr>
                <w:color w:val="000000"/>
                <w:spacing w:val="3"/>
                <w:sz w:val="24"/>
                <w:szCs w:val="24"/>
              </w:rPr>
            </w:pPr>
            <w:r w:rsidRPr="00153CB9">
              <w:rPr>
                <w:color w:val="000000"/>
                <w:spacing w:val="3"/>
                <w:sz w:val="24"/>
                <w:szCs w:val="24"/>
              </w:rPr>
              <w:t xml:space="preserve">Тел./факс: </w:t>
            </w:r>
          </w:p>
          <w:p w:rsidR="00153CB9" w:rsidRPr="00153CB9" w:rsidRDefault="00153CB9" w:rsidP="00153CB9">
            <w:pPr>
              <w:widowControl/>
              <w:spacing w:line="240" w:lineRule="auto"/>
              <w:rPr>
                <w:color w:val="000000"/>
                <w:spacing w:val="3"/>
                <w:sz w:val="24"/>
                <w:szCs w:val="24"/>
              </w:rPr>
            </w:pPr>
            <w:r w:rsidRPr="00153CB9">
              <w:rPr>
                <w:sz w:val="24"/>
                <w:szCs w:val="24"/>
                <w:lang w:val="en-US"/>
              </w:rPr>
              <w:t>E</w:t>
            </w:r>
            <w:r w:rsidRPr="00153CB9">
              <w:rPr>
                <w:sz w:val="24"/>
                <w:szCs w:val="24"/>
              </w:rPr>
              <w:t>-</w:t>
            </w:r>
            <w:r w:rsidRPr="00153CB9">
              <w:rPr>
                <w:sz w:val="24"/>
                <w:szCs w:val="24"/>
                <w:lang w:val="en-US"/>
              </w:rPr>
              <w:t>mail</w:t>
            </w:r>
            <w:r w:rsidRPr="00153CB9">
              <w:rPr>
                <w:sz w:val="24"/>
                <w:szCs w:val="24"/>
              </w:rPr>
              <w:t xml:space="preserve">: </w:t>
            </w:r>
          </w:p>
          <w:p w:rsidR="00153CB9" w:rsidRPr="00153CB9" w:rsidRDefault="00153CB9" w:rsidP="00153CB9">
            <w:pPr>
              <w:widowControl/>
              <w:spacing w:line="240" w:lineRule="auto"/>
              <w:rPr>
                <w:sz w:val="24"/>
                <w:szCs w:val="24"/>
              </w:rPr>
            </w:pPr>
          </w:p>
        </w:tc>
      </w:tr>
      <w:tr w:rsidR="00153CB9" w:rsidRPr="00153CB9" w:rsidTr="000D44D6">
        <w:trPr>
          <w:trHeight w:val="405"/>
          <w:jc w:val="center"/>
        </w:trPr>
        <w:tc>
          <w:tcPr>
            <w:tcW w:w="10178" w:type="dxa"/>
            <w:gridSpan w:val="2"/>
          </w:tcPr>
          <w:p w:rsidR="00153CB9" w:rsidRPr="00153CB9" w:rsidRDefault="00153CB9" w:rsidP="00153CB9">
            <w:pPr>
              <w:widowControl/>
              <w:shd w:val="clear" w:color="auto" w:fill="FFFFFF"/>
              <w:tabs>
                <w:tab w:val="left" w:pos="5314"/>
              </w:tabs>
              <w:spacing w:line="240" w:lineRule="auto"/>
              <w:jc w:val="center"/>
              <w:rPr>
                <w:bCs/>
                <w:spacing w:val="-3"/>
                <w:sz w:val="24"/>
                <w:szCs w:val="24"/>
              </w:rPr>
            </w:pPr>
            <w:r w:rsidRPr="00153CB9">
              <w:rPr>
                <w:bCs/>
                <w:spacing w:val="-3"/>
                <w:sz w:val="24"/>
                <w:szCs w:val="24"/>
              </w:rPr>
              <w:t>ПОДПИСИ СТОРОН</w:t>
            </w:r>
          </w:p>
        </w:tc>
      </w:tr>
      <w:tr w:rsidR="00153CB9" w:rsidRPr="00153CB9" w:rsidTr="000D44D6">
        <w:trPr>
          <w:trHeight w:val="146"/>
          <w:jc w:val="center"/>
        </w:trPr>
        <w:tc>
          <w:tcPr>
            <w:tcW w:w="4948" w:type="dxa"/>
          </w:tcPr>
          <w:p w:rsidR="00153CB9" w:rsidRPr="00153CB9" w:rsidRDefault="00153CB9" w:rsidP="00153CB9">
            <w:pPr>
              <w:widowControl/>
              <w:spacing w:line="240" w:lineRule="auto"/>
              <w:rPr>
                <w:sz w:val="24"/>
                <w:szCs w:val="24"/>
              </w:rPr>
            </w:pPr>
            <w:r w:rsidRPr="00153CB9">
              <w:rPr>
                <w:sz w:val="24"/>
                <w:szCs w:val="24"/>
              </w:rPr>
              <w:t xml:space="preserve">Руководитель </w:t>
            </w:r>
          </w:p>
          <w:p w:rsidR="00153CB9" w:rsidRPr="00153CB9" w:rsidRDefault="00153CB9" w:rsidP="00153CB9">
            <w:pPr>
              <w:widowControl/>
              <w:spacing w:line="240" w:lineRule="auto"/>
              <w:rPr>
                <w:sz w:val="24"/>
                <w:szCs w:val="24"/>
              </w:rPr>
            </w:pPr>
            <w:r w:rsidRPr="00153CB9">
              <w:rPr>
                <w:sz w:val="24"/>
                <w:szCs w:val="24"/>
              </w:rPr>
              <w:t>ФГБУ «АМП Каспийского моря»</w:t>
            </w:r>
          </w:p>
          <w:p w:rsidR="00153CB9" w:rsidRPr="00153CB9" w:rsidRDefault="00153CB9" w:rsidP="00153CB9">
            <w:pPr>
              <w:widowControl/>
              <w:spacing w:line="240" w:lineRule="auto"/>
              <w:rPr>
                <w:b/>
                <w:sz w:val="24"/>
                <w:szCs w:val="24"/>
              </w:rPr>
            </w:pPr>
          </w:p>
          <w:p w:rsidR="00153CB9" w:rsidRPr="00153CB9" w:rsidRDefault="00153CB9" w:rsidP="00153CB9">
            <w:pPr>
              <w:widowControl/>
              <w:spacing w:line="240" w:lineRule="auto"/>
              <w:rPr>
                <w:b/>
                <w:sz w:val="24"/>
                <w:szCs w:val="24"/>
              </w:rPr>
            </w:pPr>
          </w:p>
          <w:p w:rsidR="00153CB9" w:rsidRPr="00153CB9" w:rsidRDefault="00153CB9" w:rsidP="00153CB9">
            <w:pPr>
              <w:widowControl/>
              <w:spacing w:line="240" w:lineRule="auto"/>
              <w:rPr>
                <w:b/>
                <w:sz w:val="24"/>
                <w:szCs w:val="24"/>
              </w:rPr>
            </w:pPr>
            <w:r w:rsidRPr="00153CB9">
              <w:rPr>
                <w:b/>
                <w:sz w:val="24"/>
                <w:szCs w:val="24"/>
              </w:rPr>
              <w:t xml:space="preserve">_____________________ </w:t>
            </w:r>
            <w:r w:rsidRPr="00153CB9">
              <w:rPr>
                <w:sz w:val="24"/>
                <w:szCs w:val="24"/>
              </w:rPr>
              <w:t xml:space="preserve">М.А. </w:t>
            </w:r>
            <w:proofErr w:type="spellStart"/>
            <w:r w:rsidRPr="00153CB9">
              <w:rPr>
                <w:sz w:val="24"/>
                <w:szCs w:val="24"/>
              </w:rPr>
              <w:t>Абдулатипов</w:t>
            </w:r>
            <w:proofErr w:type="spellEnd"/>
          </w:p>
          <w:p w:rsidR="00153CB9" w:rsidRPr="00153CB9" w:rsidRDefault="00153CB9" w:rsidP="00153CB9">
            <w:pPr>
              <w:widowControl/>
              <w:spacing w:line="240" w:lineRule="auto"/>
              <w:rPr>
                <w:sz w:val="24"/>
                <w:szCs w:val="24"/>
              </w:rPr>
            </w:pPr>
            <w:r w:rsidRPr="00153CB9">
              <w:rPr>
                <w:sz w:val="24"/>
                <w:szCs w:val="24"/>
              </w:rPr>
              <w:t>МП</w:t>
            </w:r>
          </w:p>
          <w:p w:rsidR="00153CB9" w:rsidRPr="00153CB9" w:rsidRDefault="00153CB9" w:rsidP="00153CB9">
            <w:pPr>
              <w:widowControl/>
              <w:shd w:val="clear" w:color="auto" w:fill="FFFFFF"/>
              <w:spacing w:line="240" w:lineRule="auto"/>
              <w:ind w:left="168"/>
              <w:rPr>
                <w:b/>
                <w:bCs/>
                <w:spacing w:val="-5"/>
                <w:sz w:val="24"/>
                <w:szCs w:val="24"/>
                <w:u w:val="single"/>
              </w:rPr>
            </w:pPr>
          </w:p>
        </w:tc>
        <w:tc>
          <w:tcPr>
            <w:tcW w:w="5230" w:type="dxa"/>
          </w:tcPr>
          <w:p w:rsidR="00153CB9" w:rsidRPr="00153CB9" w:rsidRDefault="00153CB9" w:rsidP="00153CB9">
            <w:pPr>
              <w:widowControl/>
              <w:shd w:val="clear" w:color="auto" w:fill="FFFFFF"/>
              <w:spacing w:line="240" w:lineRule="auto"/>
              <w:ind w:firstLine="33"/>
              <w:rPr>
                <w:i/>
                <w:sz w:val="24"/>
                <w:szCs w:val="24"/>
              </w:rPr>
            </w:pPr>
            <w:r w:rsidRPr="00153CB9">
              <w:rPr>
                <w:i/>
                <w:sz w:val="24"/>
                <w:szCs w:val="24"/>
              </w:rPr>
              <w:t xml:space="preserve">Должность </w:t>
            </w:r>
          </w:p>
          <w:p w:rsidR="00153CB9" w:rsidRPr="00153CB9" w:rsidRDefault="00153CB9" w:rsidP="00153CB9">
            <w:pPr>
              <w:widowControl/>
              <w:shd w:val="clear" w:color="auto" w:fill="FFFFFF"/>
              <w:spacing w:line="240" w:lineRule="auto"/>
              <w:ind w:firstLine="33"/>
              <w:rPr>
                <w:b/>
                <w:sz w:val="24"/>
                <w:szCs w:val="24"/>
              </w:rPr>
            </w:pPr>
          </w:p>
          <w:p w:rsidR="00153CB9" w:rsidRPr="00153CB9" w:rsidRDefault="00153CB9" w:rsidP="00153CB9">
            <w:pPr>
              <w:widowControl/>
              <w:shd w:val="clear" w:color="auto" w:fill="FFFFFF"/>
              <w:spacing w:line="240" w:lineRule="auto"/>
              <w:ind w:firstLine="33"/>
              <w:rPr>
                <w:b/>
                <w:sz w:val="24"/>
                <w:szCs w:val="24"/>
              </w:rPr>
            </w:pPr>
          </w:p>
          <w:p w:rsidR="00153CB9" w:rsidRPr="00153CB9" w:rsidRDefault="00153CB9" w:rsidP="00153CB9">
            <w:pPr>
              <w:widowControl/>
              <w:shd w:val="clear" w:color="auto" w:fill="FFFFFF"/>
              <w:spacing w:line="240" w:lineRule="auto"/>
              <w:ind w:firstLine="33"/>
              <w:rPr>
                <w:b/>
                <w:sz w:val="24"/>
                <w:szCs w:val="24"/>
              </w:rPr>
            </w:pPr>
          </w:p>
          <w:p w:rsidR="00153CB9" w:rsidRPr="00153CB9" w:rsidRDefault="00153CB9" w:rsidP="00153CB9">
            <w:pPr>
              <w:widowControl/>
              <w:shd w:val="clear" w:color="auto" w:fill="FFFFFF"/>
              <w:spacing w:line="240" w:lineRule="auto"/>
              <w:rPr>
                <w:b/>
                <w:sz w:val="24"/>
                <w:szCs w:val="24"/>
              </w:rPr>
            </w:pPr>
            <w:r w:rsidRPr="00153CB9">
              <w:rPr>
                <w:b/>
                <w:sz w:val="24"/>
                <w:szCs w:val="24"/>
              </w:rPr>
              <w:t xml:space="preserve">___________________ </w:t>
            </w:r>
            <w:r w:rsidRPr="00153CB9">
              <w:rPr>
                <w:i/>
                <w:color w:val="000000"/>
                <w:sz w:val="24"/>
                <w:szCs w:val="24"/>
              </w:rPr>
              <w:t>ФИО</w:t>
            </w:r>
          </w:p>
          <w:p w:rsidR="00153CB9" w:rsidRPr="00153CB9" w:rsidRDefault="00153CB9" w:rsidP="00153CB9">
            <w:pPr>
              <w:widowControl/>
              <w:spacing w:line="240" w:lineRule="auto"/>
              <w:rPr>
                <w:sz w:val="24"/>
                <w:szCs w:val="24"/>
              </w:rPr>
            </w:pPr>
            <w:r w:rsidRPr="00153CB9">
              <w:rPr>
                <w:sz w:val="24"/>
                <w:szCs w:val="24"/>
              </w:rPr>
              <w:t>МП (</w:t>
            </w:r>
            <w:r w:rsidRPr="00153CB9">
              <w:rPr>
                <w:i/>
                <w:sz w:val="24"/>
                <w:szCs w:val="24"/>
              </w:rPr>
              <w:t>при наличии</w:t>
            </w:r>
            <w:r w:rsidRPr="00153CB9">
              <w:rPr>
                <w:sz w:val="24"/>
                <w:szCs w:val="24"/>
              </w:rPr>
              <w:t>)</w:t>
            </w:r>
          </w:p>
        </w:tc>
      </w:tr>
    </w:tbl>
    <w:p w:rsidR="00153CB9" w:rsidRPr="00153CB9" w:rsidRDefault="00153CB9" w:rsidP="00153CB9">
      <w:pPr>
        <w:widowControl/>
        <w:spacing w:line="240" w:lineRule="auto"/>
        <w:ind w:firstLine="6"/>
        <w:rPr>
          <w:sz w:val="24"/>
          <w:szCs w:val="24"/>
        </w:rPr>
      </w:pPr>
    </w:p>
    <w:p w:rsidR="00153CB9" w:rsidRPr="00153CB9" w:rsidRDefault="00153CB9" w:rsidP="00153CB9">
      <w:pPr>
        <w:widowControl/>
        <w:spacing w:line="240" w:lineRule="auto"/>
        <w:ind w:firstLine="6"/>
        <w:rPr>
          <w:sz w:val="24"/>
          <w:szCs w:val="24"/>
        </w:rPr>
      </w:pPr>
    </w:p>
    <w:p w:rsidR="00153CB9" w:rsidRPr="00153CB9" w:rsidRDefault="00153CB9" w:rsidP="00153CB9">
      <w:pPr>
        <w:widowControl/>
        <w:spacing w:line="240" w:lineRule="auto"/>
        <w:ind w:firstLine="6"/>
        <w:rPr>
          <w:sz w:val="24"/>
          <w:szCs w:val="24"/>
        </w:rPr>
      </w:pPr>
      <w:r w:rsidRPr="00153CB9">
        <w:rPr>
          <w:sz w:val="24"/>
          <w:szCs w:val="24"/>
        </w:rPr>
        <w:br w:type="page"/>
      </w:r>
    </w:p>
    <w:p w:rsidR="00153CB9" w:rsidRPr="00153CB9" w:rsidRDefault="00153CB9" w:rsidP="00153CB9">
      <w:pPr>
        <w:widowControl/>
        <w:spacing w:line="240" w:lineRule="auto"/>
        <w:ind w:firstLine="6"/>
        <w:rPr>
          <w:sz w:val="24"/>
          <w:szCs w:val="24"/>
        </w:rPr>
        <w:sectPr w:rsidR="00153CB9" w:rsidRPr="00153CB9" w:rsidSect="00325E19">
          <w:pgSz w:w="11906" w:h="16838"/>
          <w:pgMar w:top="1701" w:right="567" w:bottom="1134" w:left="1134" w:header="709" w:footer="709" w:gutter="0"/>
          <w:cols w:space="708"/>
          <w:docGrid w:linePitch="360"/>
        </w:sectPr>
      </w:pPr>
    </w:p>
    <w:p w:rsidR="00153CB9" w:rsidRPr="00153CB9" w:rsidRDefault="00153CB9" w:rsidP="00153CB9">
      <w:pPr>
        <w:widowControl/>
        <w:spacing w:line="240" w:lineRule="auto"/>
        <w:ind w:firstLine="6"/>
        <w:jc w:val="right"/>
        <w:rPr>
          <w:sz w:val="24"/>
          <w:szCs w:val="24"/>
        </w:rPr>
      </w:pPr>
      <w:r w:rsidRPr="00153CB9">
        <w:rPr>
          <w:sz w:val="24"/>
          <w:szCs w:val="24"/>
        </w:rPr>
        <w:lastRenderedPageBreak/>
        <w:t xml:space="preserve">Приложение № 1 </w:t>
      </w:r>
    </w:p>
    <w:p w:rsidR="00153CB9" w:rsidRPr="00153CB9" w:rsidRDefault="00153CB9" w:rsidP="00153CB9">
      <w:pPr>
        <w:widowControl/>
        <w:spacing w:line="240" w:lineRule="auto"/>
        <w:ind w:firstLine="6"/>
        <w:jc w:val="right"/>
        <w:rPr>
          <w:sz w:val="24"/>
          <w:szCs w:val="24"/>
        </w:rPr>
      </w:pPr>
      <w:r w:rsidRPr="00153CB9">
        <w:rPr>
          <w:sz w:val="24"/>
          <w:szCs w:val="24"/>
        </w:rPr>
        <w:t>к договору  №__________ от «___»____________201__ г.</w:t>
      </w:r>
    </w:p>
    <w:p w:rsidR="00153CB9" w:rsidRPr="00153CB9" w:rsidRDefault="00153CB9" w:rsidP="00153CB9">
      <w:pPr>
        <w:widowControl/>
        <w:autoSpaceDE w:val="0"/>
        <w:spacing w:line="240" w:lineRule="auto"/>
        <w:jc w:val="center"/>
        <w:rPr>
          <w:b/>
          <w:sz w:val="24"/>
          <w:szCs w:val="24"/>
        </w:rPr>
      </w:pPr>
    </w:p>
    <w:p w:rsidR="00153CB9" w:rsidRPr="00153CB9" w:rsidRDefault="00153CB9" w:rsidP="00153CB9">
      <w:pPr>
        <w:widowControl/>
        <w:autoSpaceDE w:val="0"/>
        <w:spacing w:line="240" w:lineRule="auto"/>
        <w:jc w:val="center"/>
        <w:rPr>
          <w:sz w:val="24"/>
          <w:szCs w:val="24"/>
        </w:rPr>
      </w:pPr>
      <w:r w:rsidRPr="00153CB9">
        <w:rPr>
          <w:sz w:val="24"/>
          <w:szCs w:val="24"/>
        </w:rPr>
        <w:t>СПЕЦИФИКАЦИЯ*</w:t>
      </w:r>
    </w:p>
    <w:p w:rsidR="00153CB9" w:rsidRPr="00153CB9" w:rsidRDefault="00153CB9" w:rsidP="00153CB9">
      <w:pPr>
        <w:widowControl/>
        <w:autoSpaceDE w:val="0"/>
        <w:spacing w:line="240" w:lineRule="auto"/>
        <w:jc w:val="center"/>
        <w:rPr>
          <w:sz w:val="24"/>
          <w:szCs w:val="24"/>
        </w:rPr>
      </w:pP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722"/>
        <w:gridCol w:w="1044"/>
        <w:gridCol w:w="3165"/>
        <w:gridCol w:w="2407"/>
        <w:gridCol w:w="1093"/>
        <w:gridCol w:w="2464"/>
      </w:tblGrid>
      <w:tr w:rsidR="00153CB9" w:rsidRPr="00153CB9" w:rsidTr="000D44D6">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3CB9" w:rsidRPr="00153CB9" w:rsidRDefault="00153CB9" w:rsidP="00153CB9">
            <w:pPr>
              <w:widowControl/>
              <w:suppressAutoHyphens/>
              <w:spacing w:line="240" w:lineRule="auto"/>
              <w:jc w:val="center"/>
              <w:rPr>
                <w:b/>
                <w:sz w:val="22"/>
                <w:szCs w:val="22"/>
                <w:lang w:eastAsia="ar-SA"/>
              </w:rPr>
            </w:pPr>
            <w:r w:rsidRPr="00153CB9">
              <w:rPr>
                <w:b/>
                <w:sz w:val="22"/>
                <w:szCs w:val="22"/>
                <w:lang w:eastAsia="ar-SA"/>
              </w:rPr>
              <w:t>№</w:t>
            </w:r>
          </w:p>
          <w:p w:rsidR="00153CB9" w:rsidRPr="00153CB9" w:rsidRDefault="00153CB9" w:rsidP="00153CB9">
            <w:pPr>
              <w:widowControl/>
              <w:suppressAutoHyphens/>
              <w:spacing w:line="240" w:lineRule="auto"/>
              <w:jc w:val="center"/>
              <w:rPr>
                <w:b/>
                <w:sz w:val="22"/>
                <w:szCs w:val="22"/>
                <w:lang w:eastAsia="ar-SA"/>
              </w:rPr>
            </w:pPr>
            <w:proofErr w:type="gramStart"/>
            <w:r w:rsidRPr="00153CB9">
              <w:rPr>
                <w:b/>
                <w:sz w:val="22"/>
                <w:szCs w:val="22"/>
                <w:lang w:eastAsia="ar-SA"/>
              </w:rPr>
              <w:t>п</w:t>
            </w:r>
            <w:proofErr w:type="gramEnd"/>
            <w:r w:rsidRPr="00153CB9">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153CB9" w:rsidRPr="00153CB9" w:rsidRDefault="00153CB9" w:rsidP="00153CB9">
            <w:pPr>
              <w:widowControl/>
              <w:suppressAutoHyphens/>
              <w:spacing w:line="240" w:lineRule="auto"/>
              <w:jc w:val="center"/>
              <w:rPr>
                <w:b/>
                <w:sz w:val="22"/>
                <w:szCs w:val="22"/>
                <w:lang w:eastAsia="ar-SA"/>
              </w:rPr>
            </w:pPr>
            <w:r w:rsidRPr="00153CB9">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53CB9" w:rsidRPr="00153CB9" w:rsidRDefault="00153CB9" w:rsidP="00153CB9">
            <w:pPr>
              <w:widowControl/>
              <w:suppressAutoHyphens/>
              <w:spacing w:line="240" w:lineRule="auto"/>
              <w:jc w:val="center"/>
              <w:rPr>
                <w:b/>
                <w:sz w:val="22"/>
                <w:szCs w:val="22"/>
                <w:lang w:eastAsia="ar-SA"/>
              </w:rPr>
            </w:pPr>
            <w:r w:rsidRPr="00153CB9">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153CB9" w:rsidRPr="00153CB9" w:rsidRDefault="00153CB9" w:rsidP="00153CB9">
            <w:pPr>
              <w:widowControl/>
              <w:suppressAutoHyphens/>
              <w:spacing w:line="240" w:lineRule="auto"/>
              <w:jc w:val="center"/>
              <w:rPr>
                <w:b/>
                <w:sz w:val="22"/>
                <w:szCs w:val="22"/>
                <w:lang w:eastAsia="ar-SA"/>
              </w:rPr>
            </w:pPr>
            <w:r w:rsidRPr="00153CB9">
              <w:rPr>
                <w:b/>
                <w:sz w:val="22"/>
                <w:szCs w:val="22"/>
                <w:lang w:eastAsia="ar-SA"/>
              </w:rPr>
              <w:t xml:space="preserve">Версия </w:t>
            </w:r>
            <w:r w:rsidRPr="00153CB9">
              <w:rPr>
                <w:sz w:val="22"/>
                <w:szCs w:val="22"/>
                <w:lang w:eastAsia="ar-SA"/>
              </w:rPr>
              <w:t>(сетевая, локальная, сетевая однопользовательская)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153CB9" w:rsidRPr="00153CB9" w:rsidRDefault="00153CB9" w:rsidP="00153CB9">
            <w:pPr>
              <w:widowControl/>
              <w:suppressAutoHyphens/>
              <w:spacing w:line="240" w:lineRule="auto"/>
              <w:jc w:val="center"/>
              <w:rPr>
                <w:b/>
                <w:sz w:val="22"/>
                <w:szCs w:val="22"/>
                <w:lang w:eastAsia="ar-SA"/>
              </w:rPr>
            </w:pPr>
            <w:r w:rsidRPr="00153CB9">
              <w:rPr>
                <w:b/>
                <w:sz w:val="22"/>
                <w:szCs w:val="22"/>
                <w:lang w:eastAsia="ar-SA"/>
              </w:rPr>
              <w:t>Стоимость обслуживания, без учета НДС, руб/</w:t>
            </w:r>
            <w:proofErr w:type="spellStart"/>
            <w:proofErr w:type="gramStart"/>
            <w:r w:rsidRPr="00153CB9">
              <w:rPr>
                <w:b/>
                <w:sz w:val="22"/>
                <w:szCs w:val="22"/>
                <w:lang w:eastAsia="ar-SA"/>
              </w:rPr>
              <w:t>мес</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jc w:val="center"/>
              <w:rPr>
                <w:b/>
                <w:sz w:val="22"/>
                <w:szCs w:val="22"/>
                <w:lang w:eastAsia="ar-SA"/>
              </w:rPr>
            </w:pPr>
            <w:r w:rsidRPr="00153CB9">
              <w:rPr>
                <w:b/>
                <w:sz w:val="22"/>
                <w:szCs w:val="22"/>
                <w:lang w:eastAsia="ar-SA"/>
              </w:rPr>
              <w:t>Сумма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153CB9" w:rsidRPr="00153CB9" w:rsidRDefault="00153CB9" w:rsidP="00153CB9">
            <w:pPr>
              <w:widowControl/>
              <w:suppressAutoHyphens/>
              <w:spacing w:line="240" w:lineRule="auto"/>
              <w:jc w:val="center"/>
              <w:rPr>
                <w:b/>
                <w:sz w:val="22"/>
                <w:szCs w:val="22"/>
                <w:lang w:eastAsia="ar-SA"/>
              </w:rPr>
            </w:pPr>
            <w:r w:rsidRPr="00153CB9">
              <w:rPr>
                <w:b/>
                <w:sz w:val="22"/>
                <w:szCs w:val="22"/>
                <w:lang w:eastAsia="ar-SA"/>
              </w:rPr>
              <w:t>Стоимость обслуживания с учетом НДС ___%, руб/</w:t>
            </w:r>
            <w:proofErr w:type="spellStart"/>
            <w:proofErr w:type="gramStart"/>
            <w:r w:rsidRPr="00153CB9">
              <w:rPr>
                <w:b/>
                <w:sz w:val="22"/>
                <w:szCs w:val="22"/>
                <w:lang w:eastAsia="ar-SA"/>
              </w:rPr>
              <w:t>мес</w:t>
            </w:r>
            <w:proofErr w:type="spellEnd"/>
            <w:proofErr w:type="gramEnd"/>
          </w:p>
        </w:tc>
      </w:tr>
      <w:tr w:rsidR="00153CB9" w:rsidRPr="00153CB9"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hideMark/>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 xml:space="preserve">Версия </w:t>
            </w:r>
            <w:proofErr w:type="spellStart"/>
            <w:proofErr w:type="gramStart"/>
            <w:r w:rsidRPr="00153CB9">
              <w:rPr>
                <w:color w:val="000000"/>
                <w:sz w:val="24"/>
                <w:szCs w:val="24"/>
                <w:lang w:eastAsia="ar-SA"/>
              </w:rPr>
              <w:t>Проф</w:t>
            </w:r>
            <w:proofErr w:type="spellEnd"/>
            <w:proofErr w:type="gramEnd"/>
            <w:r w:rsidRPr="00153CB9">
              <w:rPr>
                <w:color w:val="000000"/>
                <w:sz w:val="24"/>
                <w:szCs w:val="24"/>
                <w:lang w:eastAsia="ar-SA"/>
              </w:rPr>
              <w:t xml:space="preserve"> (В состав Системы входят Информационные Банки:</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 xml:space="preserve">Российское законодательство (версия </w:t>
            </w:r>
            <w:proofErr w:type="spellStart"/>
            <w:proofErr w:type="gramStart"/>
            <w:r w:rsidRPr="00153CB9">
              <w:rPr>
                <w:color w:val="000000"/>
                <w:sz w:val="24"/>
                <w:szCs w:val="24"/>
                <w:lang w:eastAsia="ar-SA"/>
              </w:rPr>
              <w:t>Проф</w:t>
            </w:r>
            <w:proofErr w:type="spellEnd"/>
            <w:proofErr w:type="gramEnd"/>
            <w:r w:rsidRPr="00153CB9">
              <w:rPr>
                <w:color w:val="000000"/>
                <w:sz w:val="24"/>
                <w:szCs w:val="24"/>
                <w:lang w:eastAsia="ar-SA"/>
              </w:rPr>
              <w:t>),</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Эксперт-приложение (бюджетные организации),</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Решения госорганов по спорным ситуациям,</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Правовые позиции высших судов,</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Решения высших судов,</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Суд по интеллектуальным правам,</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Судебная практика для бухгалтера,</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Путеводитель по бюджетному учету и налогам,</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Вопросы-ответы (бюджетные организации),</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Корреспонденция счетов (бюджетные организации),</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Пресса и книги (бюджетные организации),</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Путеводитель по налогам,</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Путеводитель по кадровым вопросам,</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Вопросы-ответы,</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Путеводитель по сделкам,</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Бухгалтерская пресса и книги,</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Постатейные комментарии и книги,</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lastRenderedPageBreak/>
              <w:t>Путеводитель по договорной работе,</w:t>
            </w:r>
          </w:p>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Путеводитель по судебной практике (ГК РФ),</w:t>
            </w:r>
          </w:p>
          <w:p w:rsidR="00153CB9" w:rsidRPr="00153CB9" w:rsidRDefault="00153CB9" w:rsidP="00153CB9">
            <w:pPr>
              <w:widowControl/>
              <w:suppressAutoHyphens/>
              <w:spacing w:line="240" w:lineRule="auto"/>
              <w:rPr>
                <w:sz w:val="24"/>
                <w:szCs w:val="24"/>
                <w:lang w:eastAsia="ar-SA"/>
              </w:rPr>
            </w:pPr>
            <w:r w:rsidRPr="00153CB9">
              <w:rPr>
                <w:sz w:val="24"/>
                <w:szCs w:val="24"/>
                <w:lang w:eastAsia="ar-SA"/>
              </w:rPr>
              <w:t>Путеводитель по корпоративным процедурам,</w:t>
            </w:r>
          </w:p>
          <w:p w:rsidR="00153CB9" w:rsidRPr="00153CB9" w:rsidRDefault="00153CB9" w:rsidP="00153CB9">
            <w:pPr>
              <w:widowControl/>
              <w:suppressAutoHyphens/>
              <w:spacing w:line="240" w:lineRule="auto"/>
              <w:rPr>
                <w:sz w:val="24"/>
                <w:szCs w:val="24"/>
                <w:lang w:eastAsia="ar-SA"/>
              </w:rPr>
            </w:pPr>
            <w:r w:rsidRPr="00153CB9">
              <w:rPr>
                <w:sz w:val="24"/>
                <w:szCs w:val="24"/>
                <w:lang w:eastAsia="ar-SA"/>
              </w:rPr>
              <w:t>Путеводитель по корпоративным спорам,</w:t>
            </w:r>
          </w:p>
          <w:p w:rsidR="00153CB9" w:rsidRPr="00153CB9" w:rsidRDefault="00153CB9" w:rsidP="00153CB9">
            <w:pPr>
              <w:widowControl/>
              <w:suppressAutoHyphens/>
              <w:spacing w:line="240" w:lineRule="auto"/>
              <w:rPr>
                <w:sz w:val="24"/>
                <w:szCs w:val="24"/>
                <w:lang w:eastAsia="ar-SA"/>
              </w:rPr>
            </w:pPr>
            <w:r w:rsidRPr="00153CB9">
              <w:rPr>
                <w:sz w:val="24"/>
                <w:szCs w:val="24"/>
                <w:lang w:eastAsia="ar-SA"/>
              </w:rPr>
              <w:t>Путеводитель по трудовым спорам,</w:t>
            </w:r>
          </w:p>
          <w:p w:rsidR="00153CB9" w:rsidRPr="00153CB9" w:rsidRDefault="00153CB9" w:rsidP="00153CB9">
            <w:pPr>
              <w:widowControl/>
              <w:suppressAutoHyphens/>
              <w:spacing w:line="240" w:lineRule="auto"/>
              <w:rPr>
                <w:sz w:val="24"/>
                <w:szCs w:val="24"/>
                <w:lang w:eastAsia="ar-SA"/>
              </w:rPr>
            </w:pPr>
            <w:r w:rsidRPr="00153CB9">
              <w:rPr>
                <w:sz w:val="24"/>
                <w:szCs w:val="24"/>
                <w:lang w:eastAsia="ar-SA"/>
              </w:rPr>
              <w:t xml:space="preserve">Путеводитель по </w:t>
            </w:r>
            <w:proofErr w:type="spellStart"/>
            <w:r w:rsidRPr="00153CB9">
              <w:rPr>
                <w:sz w:val="24"/>
                <w:szCs w:val="24"/>
                <w:lang w:eastAsia="ar-SA"/>
              </w:rPr>
              <w:t>госуслугам</w:t>
            </w:r>
            <w:proofErr w:type="spellEnd"/>
            <w:r w:rsidRPr="00153CB9">
              <w:rPr>
                <w:sz w:val="24"/>
                <w:szCs w:val="24"/>
                <w:lang w:eastAsia="ar-SA"/>
              </w:rPr>
              <w:t xml:space="preserve"> для юридических лиц,</w:t>
            </w:r>
          </w:p>
          <w:p w:rsidR="00153CB9" w:rsidRPr="00153CB9" w:rsidRDefault="00153CB9" w:rsidP="00153CB9">
            <w:pPr>
              <w:widowControl/>
              <w:suppressAutoHyphens/>
              <w:spacing w:line="240" w:lineRule="auto"/>
              <w:rPr>
                <w:sz w:val="24"/>
                <w:szCs w:val="24"/>
                <w:lang w:eastAsia="ar-SA"/>
              </w:rPr>
            </w:pPr>
            <w:r w:rsidRPr="00153CB9">
              <w:rPr>
                <w:sz w:val="24"/>
                <w:szCs w:val="24"/>
                <w:lang w:eastAsia="ar-SA"/>
              </w:rPr>
              <w:t xml:space="preserve">Путеводитель по контрактной системе в сфере </w:t>
            </w:r>
            <w:proofErr w:type="spellStart"/>
            <w:r w:rsidRPr="00153CB9">
              <w:rPr>
                <w:sz w:val="24"/>
                <w:szCs w:val="24"/>
                <w:lang w:eastAsia="ar-SA"/>
              </w:rPr>
              <w:t>госзакупок</w:t>
            </w:r>
            <w:proofErr w:type="spellEnd"/>
            <w:r w:rsidRPr="00153CB9">
              <w:rPr>
                <w:sz w:val="24"/>
                <w:szCs w:val="24"/>
                <w:lang w:eastAsia="ar-SA"/>
              </w:rPr>
              <w:t>,</w:t>
            </w:r>
          </w:p>
          <w:p w:rsidR="00153CB9" w:rsidRPr="00153CB9" w:rsidRDefault="00153CB9" w:rsidP="00153CB9">
            <w:pPr>
              <w:widowControl/>
              <w:suppressAutoHyphens/>
              <w:spacing w:line="240" w:lineRule="auto"/>
              <w:rPr>
                <w:sz w:val="24"/>
                <w:szCs w:val="24"/>
                <w:lang w:eastAsia="ar-SA"/>
              </w:rPr>
            </w:pPr>
            <w:r w:rsidRPr="00153CB9">
              <w:rPr>
                <w:sz w:val="24"/>
                <w:szCs w:val="24"/>
                <w:lang w:eastAsia="ar-SA"/>
              </w:rPr>
              <w:t>Путеводитель по спорам в сфере госзаказа,</w:t>
            </w:r>
          </w:p>
          <w:p w:rsidR="00153CB9" w:rsidRPr="00153CB9" w:rsidRDefault="00153CB9" w:rsidP="00153CB9">
            <w:pPr>
              <w:widowControl/>
              <w:suppressAutoHyphens/>
              <w:spacing w:line="240" w:lineRule="auto"/>
              <w:rPr>
                <w:sz w:val="24"/>
                <w:szCs w:val="24"/>
                <w:lang w:eastAsia="ar-SA"/>
              </w:rPr>
            </w:pPr>
            <w:proofErr w:type="gramStart"/>
            <w:r w:rsidRPr="00153CB9">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r>
      <w:tr w:rsidR="00153CB9" w:rsidRPr="00153CB9"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 xml:space="preserve">Оказание информационных услуг с использованием экземпляра СПС </w:t>
            </w:r>
            <w:proofErr w:type="spellStart"/>
            <w:r w:rsidRPr="00153CB9">
              <w:rPr>
                <w:color w:val="000000"/>
                <w:sz w:val="24"/>
                <w:szCs w:val="24"/>
                <w:lang w:eastAsia="ar-SA"/>
              </w:rPr>
              <w:t>КонсультантПлюс</w:t>
            </w:r>
            <w:proofErr w:type="spellEnd"/>
            <w:r w:rsidRPr="00153CB9">
              <w:rPr>
                <w:color w:val="000000"/>
                <w:sz w:val="24"/>
                <w:szCs w:val="24"/>
                <w:lang w:eastAsia="ar-SA"/>
              </w:rPr>
              <w:t>: Эксперт-приложение</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r>
      <w:tr w:rsidR="00153CB9" w:rsidRPr="00153CB9"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r>
      <w:tr w:rsidR="00153CB9" w:rsidRPr="00153CB9"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r>
      <w:tr w:rsidR="00153CB9" w:rsidRPr="00153CB9"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contextualSpacing/>
              <w:rPr>
                <w:color w:val="000000"/>
                <w:sz w:val="24"/>
                <w:szCs w:val="24"/>
                <w:lang w:eastAsia="ar-SA"/>
              </w:rPr>
            </w:pPr>
            <w:r w:rsidRPr="00153CB9">
              <w:rPr>
                <w:color w:val="000000"/>
                <w:sz w:val="24"/>
                <w:szCs w:val="24"/>
                <w:lang w:eastAsia="ar-SA"/>
              </w:rPr>
              <w:t xml:space="preserve">Оказание информационных услуг с использованием экземпляра СС </w:t>
            </w:r>
            <w:proofErr w:type="spellStart"/>
            <w:r w:rsidRPr="00153CB9">
              <w:rPr>
                <w:color w:val="000000"/>
                <w:sz w:val="24"/>
                <w:szCs w:val="24"/>
                <w:lang w:eastAsia="ar-SA"/>
              </w:rPr>
              <w:t>КонсультантАрбитраж</w:t>
            </w:r>
            <w:proofErr w:type="spellEnd"/>
            <w:r w:rsidRPr="00153CB9">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rPr>
            </w:pPr>
            <w:r w:rsidRPr="00153CB9">
              <w:rPr>
                <w:sz w:val="24"/>
                <w:szCs w:val="24"/>
              </w:rPr>
              <w:t>сетевая</w:t>
            </w:r>
          </w:p>
          <w:p w:rsidR="00153CB9" w:rsidRPr="00153CB9" w:rsidRDefault="00153CB9" w:rsidP="00153CB9">
            <w:pPr>
              <w:widowControl/>
              <w:suppressAutoHyphens/>
              <w:spacing w:line="240" w:lineRule="auto"/>
              <w:jc w:val="center"/>
              <w:rPr>
                <w:sz w:val="24"/>
                <w:szCs w:val="24"/>
                <w:lang w:eastAsia="ar-SA"/>
              </w:rPr>
            </w:pPr>
            <w:r w:rsidRPr="00153CB9">
              <w:rPr>
                <w:sz w:val="24"/>
                <w:szCs w:val="24"/>
              </w:rPr>
              <w:t>однопользовательская</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r>
      <w:tr w:rsidR="00153CB9" w:rsidRPr="00153CB9"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rPr>
                <w:color w:val="000000"/>
                <w:sz w:val="24"/>
                <w:szCs w:val="24"/>
                <w:lang w:eastAsia="ar-SA"/>
              </w:rPr>
            </w:pPr>
            <w:r w:rsidRPr="00153CB9">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lang w:eastAsia="ar-SA"/>
              </w:rPr>
            </w:pPr>
            <w:r w:rsidRPr="00153CB9">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sz w:val="24"/>
                <w:szCs w:val="24"/>
              </w:rPr>
            </w:pPr>
            <w:r w:rsidRPr="00153CB9">
              <w:rPr>
                <w:sz w:val="24"/>
                <w:szCs w:val="24"/>
              </w:rPr>
              <w:t>сетевая</w:t>
            </w:r>
          </w:p>
          <w:p w:rsidR="00153CB9" w:rsidRPr="00153CB9" w:rsidRDefault="00153CB9" w:rsidP="00153CB9">
            <w:pPr>
              <w:widowControl/>
              <w:suppressAutoHyphens/>
              <w:spacing w:line="240" w:lineRule="auto"/>
              <w:jc w:val="center"/>
              <w:rPr>
                <w:sz w:val="24"/>
                <w:szCs w:val="24"/>
                <w:lang w:eastAsia="ar-SA"/>
              </w:rPr>
            </w:pPr>
            <w:r w:rsidRPr="00153CB9">
              <w:rPr>
                <w:sz w:val="24"/>
                <w:szCs w:val="24"/>
              </w:rPr>
              <w:t>однопользовательская</w:t>
            </w: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153CB9" w:rsidRPr="00153CB9" w:rsidRDefault="00153CB9" w:rsidP="00153CB9">
            <w:pPr>
              <w:widowControl/>
              <w:suppressAutoHyphens/>
              <w:spacing w:line="240" w:lineRule="auto"/>
              <w:jc w:val="center"/>
              <w:rPr>
                <w:b/>
                <w:sz w:val="24"/>
                <w:szCs w:val="24"/>
                <w:lang w:eastAsia="ar-SA"/>
              </w:rPr>
            </w:pPr>
          </w:p>
        </w:tc>
      </w:tr>
      <w:tr w:rsidR="00153CB9" w:rsidRPr="00153CB9" w:rsidTr="000D44D6">
        <w:trPr>
          <w:trHeight w:val="219"/>
          <w:jc w:val="center"/>
        </w:trPr>
        <w:tc>
          <w:tcPr>
            <w:tcW w:w="0" w:type="auto"/>
            <w:gridSpan w:val="4"/>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ind w:left="567"/>
              <w:rPr>
                <w:b/>
                <w:sz w:val="24"/>
                <w:szCs w:val="24"/>
                <w:lang w:eastAsia="ar-SA"/>
              </w:rPr>
            </w:pPr>
            <w:r w:rsidRPr="00153CB9">
              <w:rPr>
                <w:b/>
                <w:sz w:val="24"/>
                <w:szCs w:val="24"/>
                <w:lang w:eastAsia="ar-SA"/>
              </w:rPr>
              <w:t>Итого в месяц:</w:t>
            </w: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jc w:val="center"/>
              <w:rPr>
                <w:b/>
                <w:sz w:val="24"/>
                <w:szCs w:val="24"/>
                <w:lang w:eastAsia="ar-SA"/>
              </w:rPr>
            </w:pPr>
          </w:p>
        </w:tc>
      </w:tr>
      <w:tr w:rsidR="00153CB9" w:rsidRPr="00153CB9" w:rsidTr="000D44D6">
        <w:trPr>
          <w:trHeight w:val="219"/>
          <w:jc w:val="center"/>
        </w:trPr>
        <w:tc>
          <w:tcPr>
            <w:tcW w:w="0" w:type="auto"/>
            <w:gridSpan w:val="4"/>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ind w:left="567"/>
              <w:rPr>
                <w:b/>
                <w:sz w:val="24"/>
                <w:szCs w:val="24"/>
                <w:lang w:eastAsia="ar-SA"/>
              </w:rPr>
            </w:pPr>
            <w:r w:rsidRPr="00153CB9">
              <w:rPr>
                <w:b/>
                <w:sz w:val="24"/>
                <w:szCs w:val="24"/>
                <w:lang w:eastAsia="ar-SA"/>
              </w:rPr>
              <w:t>Итого за 12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153CB9" w:rsidRPr="00153CB9" w:rsidRDefault="00153CB9" w:rsidP="00153CB9">
            <w:pPr>
              <w:widowControl/>
              <w:suppressAutoHyphens/>
              <w:spacing w:line="240" w:lineRule="auto"/>
              <w:jc w:val="center"/>
              <w:rPr>
                <w:b/>
                <w:sz w:val="24"/>
                <w:szCs w:val="24"/>
                <w:lang w:eastAsia="ar-SA"/>
              </w:rPr>
            </w:pPr>
          </w:p>
        </w:tc>
      </w:tr>
    </w:tbl>
    <w:p w:rsidR="00153CB9" w:rsidRPr="00153CB9" w:rsidRDefault="00153CB9" w:rsidP="00153CB9">
      <w:pPr>
        <w:widowControl/>
        <w:autoSpaceDE w:val="0"/>
        <w:spacing w:line="240" w:lineRule="auto"/>
        <w:jc w:val="center"/>
        <w:rPr>
          <w:sz w:val="24"/>
          <w:szCs w:val="24"/>
        </w:rPr>
      </w:pPr>
    </w:p>
    <w:p w:rsidR="00153CB9" w:rsidRPr="00153CB9" w:rsidRDefault="00153CB9" w:rsidP="00153CB9">
      <w:pPr>
        <w:widowControl/>
        <w:spacing w:line="240" w:lineRule="auto"/>
        <w:rPr>
          <w:sz w:val="24"/>
          <w:szCs w:val="24"/>
        </w:rPr>
      </w:pPr>
      <w:r w:rsidRPr="00153CB9">
        <w:rPr>
          <w:sz w:val="24"/>
          <w:szCs w:val="24"/>
        </w:rPr>
        <w:t xml:space="preserve"> </w:t>
      </w:r>
    </w:p>
    <w:tbl>
      <w:tblPr>
        <w:tblW w:w="10178" w:type="dxa"/>
        <w:jc w:val="center"/>
        <w:tblLook w:val="04A0" w:firstRow="1" w:lastRow="0" w:firstColumn="1" w:lastColumn="0" w:noHBand="0" w:noVBand="1"/>
      </w:tblPr>
      <w:tblGrid>
        <w:gridCol w:w="4948"/>
        <w:gridCol w:w="5230"/>
      </w:tblGrid>
      <w:tr w:rsidR="00153CB9" w:rsidRPr="00153CB9" w:rsidTr="000D44D6">
        <w:trPr>
          <w:trHeight w:val="146"/>
          <w:jc w:val="center"/>
        </w:trPr>
        <w:tc>
          <w:tcPr>
            <w:tcW w:w="4948" w:type="dxa"/>
          </w:tcPr>
          <w:p w:rsidR="00153CB9" w:rsidRPr="00153CB9" w:rsidRDefault="00153CB9" w:rsidP="00153CB9">
            <w:pPr>
              <w:widowControl/>
              <w:spacing w:line="240" w:lineRule="auto"/>
              <w:rPr>
                <w:sz w:val="24"/>
                <w:szCs w:val="24"/>
              </w:rPr>
            </w:pPr>
            <w:r w:rsidRPr="00153CB9">
              <w:rPr>
                <w:sz w:val="24"/>
                <w:szCs w:val="24"/>
              </w:rPr>
              <w:lastRenderedPageBreak/>
              <w:t xml:space="preserve">Руководитель </w:t>
            </w:r>
          </w:p>
          <w:p w:rsidR="00153CB9" w:rsidRPr="00153CB9" w:rsidRDefault="00153CB9" w:rsidP="00153CB9">
            <w:pPr>
              <w:widowControl/>
              <w:spacing w:line="240" w:lineRule="auto"/>
              <w:rPr>
                <w:sz w:val="24"/>
                <w:szCs w:val="24"/>
              </w:rPr>
            </w:pPr>
            <w:r w:rsidRPr="00153CB9">
              <w:rPr>
                <w:sz w:val="24"/>
                <w:szCs w:val="24"/>
              </w:rPr>
              <w:t>ФГБУ «АМП Каспийского моря»</w:t>
            </w:r>
          </w:p>
          <w:p w:rsidR="00153CB9" w:rsidRPr="00153CB9" w:rsidRDefault="00153CB9" w:rsidP="00153CB9">
            <w:pPr>
              <w:widowControl/>
              <w:spacing w:line="240" w:lineRule="auto"/>
              <w:rPr>
                <w:b/>
                <w:sz w:val="24"/>
                <w:szCs w:val="24"/>
              </w:rPr>
            </w:pPr>
          </w:p>
          <w:p w:rsidR="00153CB9" w:rsidRPr="00153CB9" w:rsidRDefault="00153CB9" w:rsidP="00153CB9">
            <w:pPr>
              <w:widowControl/>
              <w:spacing w:line="240" w:lineRule="auto"/>
              <w:rPr>
                <w:b/>
                <w:sz w:val="24"/>
                <w:szCs w:val="24"/>
              </w:rPr>
            </w:pPr>
          </w:p>
          <w:p w:rsidR="00153CB9" w:rsidRPr="00153CB9" w:rsidRDefault="00153CB9" w:rsidP="00153CB9">
            <w:pPr>
              <w:widowControl/>
              <w:spacing w:line="240" w:lineRule="auto"/>
              <w:rPr>
                <w:b/>
                <w:sz w:val="24"/>
                <w:szCs w:val="24"/>
              </w:rPr>
            </w:pPr>
            <w:r w:rsidRPr="00153CB9">
              <w:rPr>
                <w:b/>
                <w:sz w:val="24"/>
                <w:szCs w:val="24"/>
              </w:rPr>
              <w:t xml:space="preserve">_____________________ </w:t>
            </w:r>
            <w:r w:rsidRPr="00153CB9">
              <w:rPr>
                <w:sz w:val="24"/>
                <w:szCs w:val="24"/>
              </w:rPr>
              <w:t xml:space="preserve">М.А. </w:t>
            </w:r>
            <w:proofErr w:type="spellStart"/>
            <w:r w:rsidRPr="00153CB9">
              <w:rPr>
                <w:sz w:val="24"/>
                <w:szCs w:val="24"/>
              </w:rPr>
              <w:t>Абдулатипов</w:t>
            </w:r>
            <w:proofErr w:type="spellEnd"/>
          </w:p>
          <w:p w:rsidR="00153CB9" w:rsidRPr="00153CB9" w:rsidRDefault="00153CB9" w:rsidP="00153CB9">
            <w:pPr>
              <w:widowControl/>
              <w:spacing w:line="240" w:lineRule="auto"/>
              <w:rPr>
                <w:sz w:val="24"/>
                <w:szCs w:val="24"/>
              </w:rPr>
            </w:pPr>
            <w:r w:rsidRPr="00153CB9">
              <w:rPr>
                <w:sz w:val="24"/>
                <w:szCs w:val="24"/>
              </w:rPr>
              <w:t>МП</w:t>
            </w:r>
          </w:p>
          <w:p w:rsidR="00153CB9" w:rsidRPr="00153CB9" w:rsidRDefault="00153CB9" w:rsidP="00153CB9">
            <w:pPr>
              <w:widowControl/>
              <w:shd w:val="clear" w:color="auto" w:fill="FFFFFF"/>
              <w:spacing w:line="240" w:lineRule="auto"/>
              <w:ind w:left="168"/>
              <w:rPr>
                <w:b/>
                <w:bCs/>
                <w:spacing w:val="-5"/>
                <w:sz w:val="24"/>
                <w:szCs w:val="24"/>
                <w:u w:val="single"/>
              </w:rPr>
            </w:pPr>
          </w:p>
        </w:tc>
        <w:tc>
          <w:tcPr>
            <w:tcW w:w="5230" w:type="dxa"/>
          </w:tcPr>
          <w:p w:rsidR="00153CB9" w:rsidRPr="00153CB9" w:rsidRDefault="00153CB9" w:rsidP="00153CB9">
            <w:pPr>
              <w:widowControl/>
              <w:shd w:val="clear" w:color="auto" w:fill="FFFFFF"/>
              <w:spacing w:line="240" w:lineRule="auto"/>
              <w:ind w:firstLine="33"/>
              <w:rPr>
                <w:i/>
                <w:sz w:val="24"/>
                <w:szCs w:val="24"/>
              </w:rPr>
            </w:pPr>
            <w:r w:rsidRPr="00153CB9">
              <w:rPr>
                <w:i/>
                <w:sz w:val="24"/>
                <w:szCs w:val="24"/>
              </w:rPr>
              <w:t xml:space="preserve">Должность </w:t>
            </w:r>
          </w:p>
          <w:p w:rsidR="00153CB9" w:rsidRPr="00153CB9" w:rsidRDefault="00153CB9" w:rsidP="00153CB9">
            <w:pPr>
              <w:widowControl/>
              <w:shd w:val="clear" w:color="auto" w:fill="FFFFFF"/>
              <w:spacing w:line="240" w:lineRule="auto"/>
              <w:ind w:firstLine="33"/>
              <w:rPr>
                <w:b/>
                <w:sz w:val="24"/>
                <w:szCs w:val="24"/>
              </w:rPr>
            </w:pPr>
          </w:p>
          <w:p w:rsidR="00153CB9" w:rsidRPr="00153CB9" w:rsidRDefault="00153CB9" w:rsidP="00153CB9">
            <w:pPr>
              <w:widowControl/>
              <w:shd w:val="clear" w:color="auto" w:fill="FFFFFF"/>
              <w:spacing w:line="240" w:lineRule="auto"/>
              <w:ind w:firstLine="33"/>
              <w:rPr>
                <w:b/>
                <w:sz w:val="24"/>
                <w:szCs w:val="24"/>
              </w:rPr>
            </w:pPr>
          </w:p>
          <w:p w:rsidR="00153CB9" w:rsidRPr="00153CB9" w:rsidRDefault="00153CB9" w:rsidP="00153CB9">
            <w:pPr>
              <w:widowControl/>
              <w:shd w:val="clear" w:color="auto" w:fill="FFFFFF"/>
              <w:spacing w:line="240" w:lineRule="auto"/>
              <w:ind w:firstLine="33"/>
              <w:rPr>
                <w:b/>
                <w:sz w:val="24"/>
                <w:szCs w:val="24"/>
              </w:rPr>
            </w:pPr>
          </w:p>
          <w:p w:rsidR="00153CB9" w:rsidRPr="00153CB9" w:rsidRDefault="00153CB9" w:rsidP="00153CB9">
            <w:pPr>
              <w:widowControl/>
              <w:shd w:val="clear" w:color="auto" w:fill="FFFFFF"/>
              <w:spacing w:line="240" w:lineRule="auto"/>
              <w:rPr>
                <w:b/>
                <w:sz w:val="24"/>
                <w:szCs w:val="24"/>
              </w:rPr>
            </w:pPr>
            <w:r w:rsidRPr="00153CB9">
              <w:rPr>
                <w:b/>
                <w:sz w:val="24"/>
                <w:szCs w:val="24"/>
              </w:rPr>
              <w:t xml:space="preserve">___________________ </w:t>
            </w:r>
            <w:r w:rsidRPr="00153CB9">
              <w:rPr>
                <w:i/>
                <w:color w:val="000000"/>
                <w:sz w:val="24"/>
                <w:szCs w:val="24"/>
              </w:rPr>
              <w:t>ФИО</w:t>
            </w:r>
          </w:p>
          <w:p w:rsidR="00153CB9" w:rsidRPr="00153CB9" w:rsidRDefault="00153CB9" w:rsidP="00153CB9">
            <w:pPr>
              <w:widowControl/>
              <w:spacing w:line="240" w:lineRule="auto"/>
              <w:rPr>
                <w:sz w:val="24"/>
                <w:szCs w:val="24"/>
              </w:rPr>
            </w:pPr>
            <w:r w:rsidRPr="00153CB9">
              <w:rPr>
                <w:sz w:val="24"/>
                <w:szCs w:val="24"/>
              </w:rPr>
              <w:t>МП (</w:t>
            </w:r>
            <w:r w:rsidRPr="00153CB9">
              <w:rPr>
                <w:i/>
                <w:sz w:val="24"/>
                <w:szCs w:val="24"/>
              </w:rPr>
              <w:t>при наличии</w:t>
            </w:r>
            <w:r w:rsidRPr="00153CB9">
              <w:rPr>
                <w:sz w:val="24"/>
                <w:szCs w:val="24"/>
              </w:rPr>
              <w:t>)</w:t>
            </w:r>
          </w:p>
        </w:tc>
      </w:tr>
    </w:tbl>
    <w:p w:rsidR="00153CB9" w:rsidRPr="00153CB9" w:rsidRDefault="00153CB9" w:rsidP="00153CB9">
      <w:pPr>
        <w:widowControl/>
        <w:spacing w:line="240" w:lineRule="auto"/>
        <w:rPr>
          <w:sz w:val="24"/>
          <w:szCs w:val="24"/>
        </w:rPr>
      </w:pPr>
    </w:p>
    <w:p w:rsidR="00153CB9" w:rsidRPr="00153CB9" w:rsidRDefault="00153CB9" w:rsidP="00153CB9">
      <w:pPr>
        <w:widowControl/>
        <w:spacing w:line="240" w:lineRule="auto"/>
        <w:rPr>
          <w:sz w:val="24"/>
          <w:szCs w:val="24"/>
        </w:rPr>
      </w:pPr>
    </w:p>
    <w:p w:rsidR="00153CB9" w:rsidRPr="00153CB9" w:rsidRDefault="00153CB9" w:rsidP="00153CB9">
      <w:pPr>
        <w:widowControl/>
        <w:spacing w:after="200" w:line="276" w:lineRule="auto"/>
        <w:rPr>
          <w:sz w:val="24"/>
          <w:szCs w:val="24"/>
        </w:rPr>
      </w:pPr>
      <w:r w:rsidRPr="00153CB9">
        <w:rPr>
          <w:sz w:val="24"/>
          <w:szCs w:val="24"/>
        </w:rPr>
        <w:t>*Спецификация заполняется на основании предложения (заявки) победителя закупки</w:t>
      </w:r>
    </w:p>
    <w:p w:rsidR="00153CB9" w:rsidRPr="00153CB9" w:rsidRDefault="00153CB9" w:rsidP="00153CB9">
      <w:pPr>
        <w:widowControl/>
        <w:spacing w:line="240" w:lineRule="auto"/>
        <w:ind w:firstLine="708"/>
        <w:rPr>
          <w:sz w:val="24"/>
          <w:szCs w:val="24"/>
        </w:rPr>
      </w:pPr>
    </w:p>
    <w:p w:rsidR="00126918" w:rsidRDefault="00126918" w:rsidP="00924AED">
      <w:pPr>
        <w:spacing w:line="240" w:lineRule="auto"/>
        <w:ind w:firstLine="5387"/>
        <w:rPr>
          <w:b/>
          <w:bCs/>
          <w:sz w:val="24"/>
          <w:szCs w:val="24"/>
        </w:rPr>
      </w:pPr>
    </w:p>
    <w:p w:rsidR="00126918" w:rsidRDefault="00126918" w:rsidP="00924AED">
      <w:pPr>
        <w:spacing w:line="240" w:lineRule="auto"/>
        <w:ind w:firstLine="5387"/>
        <w:rPr>
          <w:b/>
          <w:bCs/>
          <w:sz w:val="24"/>
          <w:szCs w:val="24"/>
        </w:rPr>
      </w:pPr>
    </w:p>
    <w:p w:rsidR="00126918" w:rsidRDefault="00126918"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pPr>
    </w:p>
    <w:p w:rsidR="00153CB9" w:rsidRDefault="00153CB9" w:rsidP="00924AED">
      <w:pPr>
        <w:spacing w:line="240" w:lineRule="auto"/>
        <w:ind w:firstLine="5387"/>
        <w:rPr>
          <w:b/>
          <w:bCs/>
          <w:sz w:val="24"/>
          <w:szCs w:val="24"/>
        </w:rPr>
        <w:sectPr w:rsidR="00153CB9" w:rsidSect="00153CB9">
          <w:headerReference w:type="even" r:id="rId21"/>
          <w:headerReference w:type="default" r:id="rId22"/>
          <w:pgSz w:w="16838" w:h="11906" w:orient="landscape"/>
          <w:pgMar w:top="567" w:right="992" w:bottom="1134" w:left="992"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A2A">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1. Наименование услуг:</w:t>
      </w:r>
      <w:r w:rsidRPr="003528D8">
        <w:rPr>
          <w:color w:val="000000"/>
          <w:sz w:val="24"/>
          <w:szCs w:val="24"/>
          <w:lang w:eastAsia="ar-SA"/>
        </w:rPr>
        <w:t xml:space="preserve"> </w:t>
      </w:r>
      <w:r w:rsidRPr="00A864CB">
        <w:rPr>
          <w:color w:val="000000"/>
          <w:sz w:val="24"/>
          <w:szCs w:val="24"/>
          <w:lang w:eastAsia="ar-SA"/>
        </w:rPr>
        <w:t xml:space="preserve">Оказание услуг по информационному обслуживанию справочно-правовых систем </w:t>
      </w:r>
      <w:proofErr w:type="spellStart"/>
      <w:r w:rsidRPr="00A864CB">
        <w:rPr>
          <w:color w:val="000000"/>
          <w:sz w:val="24"/>
          <w:szCs w:val="24"/>
          <w:lang w:eastAsia="ar-SA"/>
        </w:rPr>
        <w:t>КонсультантПлюс</w:t>
      </w:r>
      <w:proofErr w:type="spellEnd"/>
      <w:r w:rsidRPr="00A864CB">
        <w:rPr>
          <w:color w:val="000000"/>
          <w:sz w:val="24"/>
          <w:szCs w:val="24"/>
          <w:lang w:eastAsia="ar-SA"/>
        </w:rPr>
        <w:t xml:space="preserve"> для ФГ</w:t>
      </w:r>
      <w:r>
        <w:rPr>
          <w:color w:val="000000"/>
          <w:sz w:val="24"/>
          <w:szCs w:val="24"/>
          <w:lang w:eastAsia="ar-SA"/>
        </w:rPr>
        <w:t>БУ «АМП Каспийского моря» в 2020</w:t>
      </w:r>
      <w:r w:rsidRPr="00A864CB">
        <w:rPr>
          <w:color w:val="000000"/>
          <w:sz w:val="24"/>
          <w:szCs w:val="24"/>
          <w:lang w:eastAsia="ar-SA"/>
        </w:rPr>
        <w:t xml:space="preserve"> году</w:t>
      </w: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 xml:space="preserve">2. Срок оказания услуг: </w:t>
      </w:r>
      <w:r>
        <w:rPr>
          <w:color w:val="000000"/>
          <w:sz w:val="24"/>
          <w:szCs w:val="24"/>
          <w:lang w:eastAsia="ar-SA"/>
        </w:rPr>
        <w:t>с 01.01.2020</w:t>
      </w:r>
      <w:r w:rsidRPr="00FE154F">
        <w:rPr>
          <w:color w:val="000000"/>
          <w:sz w:val="24"/>
          <w:szCs w:val="24"/>
          <w:lang w:eastAsia="ar-SA"/>
        </w:rPr>
        <w:t xml:space="preserve"> г. по </w:t>
      </w:r>
      <w:r>
        <w:rPr>
          <w:color w:val="000000"/>
          <w:sz w:val="24"/>
          <w:szCs w:val="24"/>
          <w:lang w:eastAsia="ar-SA"/>
        </w:rPr>
        <w:t>31.12.2020</w:t>
      </w:r>
      <w:r w:rsidRPr="00FE154F">
        <w:rPr>
          <w:color w:val="000000"/>
          <w:sz w:val="24"/>
          <w:szCs w:val="24"/>
          <w:lang w:eastAsia="ar-SA"/>
        </w:rPr>
        <w:t xml:space="preserve"> г.</w:t>
      </w: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4. Перечень оказываемых услуг:</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977"/>
        <w:gridCol w:w="1055"/>
        <w:gridCol w:w="3214"/>
      </w:tblGrid>
      <w:tr w:rsidR="003C1B66" w:rsidRPr="00532CEE" w:rsidTr="000D44D6">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w:t>
            </w:r>
          </w:p>
          <w:p w:rsidR="003C1B66" w:rsidRPr="00532CEE" w:rsidRDefault="003C1B66" w:rsidP="000D44D6">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 xml:space="preserve">Версия </w:t>
            </w:r>
            <w:r w:rsidRPr="00532CEE">
              <w:rPr>
                <w:sz w:val="22"/>
                <w:szCs w:val="22"/>
                <w:lang w:eastAsia="ar-SA"/>
              </w:rPr>
              <w:t>(сетевая, локальная, сетевая однопользовательская)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СПС Консультант Бюджетные организации: Версия </w:t>
            </w:r>
            <w:proofErr w:type="spellStart"/>
            <w:proofErr w:type="gramStart"/>
            <w:r w:rsidRPr="00532CEE">
              <w:rPr>
                <w:color w:val="000000"/>
                <w:sz w:val="24"/>
                <w:szCs w:val="24"/>
                <w:lang w:eastAsia="ar-SA"/>
              </w:rPr>
              <w:t>Проф</w:t>
            </w:r>
            <w:proofErr w:type="spellEnd"/>
            <w:proofErr w:type="gramEnd"/>
            <w:r w:rsidRPr="00532CEE">
              <w:rPr>
                <w:color w:val="000000"/>
                <w:sz w:val="24"/>
                <w:szCs w:val="24"/>
                <w:lang w:eastAsia="ar-SA"/>
              </w:rPr>
              <w:t xml:space="preserve"> (В состав Системы входят Информационные Банки:</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 xml:space="preserve">Российское законодательство (версия </w:t>
            </w:r>
            <w:proofErr w:type="spellStart"/>
            <w:proofErr w:type="gramStart"/>
            <w:r w:rsidRPr="00532CEE">
              <w:rPr>
                <w:color w:val="000000"/>
                <w:sz w:val="24"/>
                <w:szCs w:val="24"/>
                <w:lang w:eastAsia="ar-SA"/>
              </w:rPr>
              <w:t>Проф</w:t>
            </w:r>
            <w:proofErr w:type="spellEnd"/>
            <w:proofErr w:type="gramEnd"/>
            <w:r w:rsidRPr="00532CEE">
              <w:rPr>
                <w:color w:val="000000"/>
                <w:sz w:val="24"/>
                <w:szCs w:val="24"/>
                <w:lang w:eastAsia="ar-SA"/>
              </w:rPr>
              <w:t>),</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Эксперт-приложение (бюджетные организации),</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Решения госорганов по спорным ситуациям,</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Правовые позиции высших судов,</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Решения высших судов,</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Суд по интеллектуальным правам,</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Судебная практика для бухгалтера,</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бюджетному учету и налогам,</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Вопросы-ответы (бюджетные организации),</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Корреспонденция счетов (бюджетные организации),</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Пресса и книги (бюджетные организации),</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налогам,</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кадровым вопросам,</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Вопросы-ответы,</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сделкам,</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Бухгалтерская пресса и книги,</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Постатейные комментарии и книги,</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договорной работе,</w:t>
            </w:r>
          </w:p>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Путеводитель по судебной практике (ГК РФ),</w:t>
            </w:r>
          </w:p>
          <w:p w:rsidR="003C1B66" w:rsidRPr="00532CEE" w:rsidRDefault="003C1B66" w:rsidP="000D44D6">
            <w:pPr>
              <w:widowControl/>
              <w:suppressAutoHyphens/>
              <w:spacing w:line="240" w:lineRule="auto"/>
              <w:rPr>
                <w:sz w:val="24"/>
                <w:szCs w:val="24"/>
                <w:lang w:eastAsia="ar-SA"/>
              </w:rPr>
            </w:pPr>
            <w:r w:rsidRPr="00532CEE">
              <w:rPr>
                <w:sz w:val="24"/>
                <w:szCs w:val="24"/>
                <w:lang w:eastAsia="ar-SA"/>
              </w:rPr>
              <w:t>Путеводитель по корпоративным процедурам,</w:t>
            </w:r>
          </w:p>
          <w:p w:rsidR="003C1B66" w:rsidRPr="00532CEE" w:rsidRDefault="003C1B66" w:rsidP="000D44D6">
            <w:pPr>
              <w:widowControl/>
              <w:suppressAutoHyphens/>
              <w:spacing w:line="240" w:lineRule="auto"/>
              <w:rPr>
                <w:sz w:val="24"/>
                <w:szCs w:val="24"/>
                <w:lang w:eastAsia="ar-SA"/>
              </w:rPr>
            </w:pPr>
            <w:r w:rsidRPr="00532CEE">
              <w:rPr>
                <w:sz w:val="24"/>
                <w:szCs w:val="24"/>
                <w:lang w:eastAsia="ar-SA"/>
              </w:rPr>
              <w:t>Путеводитель по корпоративным спорам,</w:t>
            </w:r>
          </w:p>
          <w:p w:rsidR="003C1B66" w:rsidRPr="00532CEE" w:rsidRDefault="003C1B66" w:rsidP="000D44D6">
            <w:pPr>
              <w:widowControl/>
              <w:suppressAutoHyphens/>
              <w:spacing w:line="240" w:lineRule="auto"/>
              <w:rPr>
                <w:sz w:val="24"/>
                <w:szCs w:val="24"/>
                <w:lang w:eastAsia="ar-SA"/>
              </w:rPr>
            </w:pPr>
            <w:r w:rsidRPr="00532CEE">
              <w:rPr>
                <w:sz w:val="24"/>
                <w:szCs w:val="24"/>
                <w:lang w:eastAsia="ar-SA"/>
              </w:rPr>
              <w:t>Путеводитель по трудовым спорам,</w:t>
            </w:r>
          </w:p>
          <w:p w:rsidR="003C1B66" w:rsidRPr="00532CEE" w:rsidRDefault="003C1B66" w:rsidP="000D44D6">
            <w:pPr>
              <w:widowControl/>
              <w:suppressAutoHyphens/>
              <w:spacing w:line="240" w:lineRule="auto"/>
              <w:rPr>
                <w:sz w:val="24"/>
                <w:szCs w:val="24"/>
                <w:lang w:eastAsia="ar-SA"/>
              </w:rPr>
            </w:pPr>
            <w:r w:rsidRPr="00532CEE">
              <w:rPr>
                <w:sz w:val="24"/>
                <w:szCs w:val="24"/>
                <w:lang w:eastAsia="ar-SA"/>
              </w:rPr>
              <w:t xml:space="preserve">Путеводитель по </w:t>
            </w:r>
            <w:proofErr w:type="spellStart"/>
            <w:r w:rsidRPr="00532CEE">
              <w:rPr>
                <w:sz w:val="24"/>
                <w:szCs w:val="24"/>
                <w:lang w:eastAsia="ar-SA"/>
              </w:rPr>
              <w:t>госуслугам</w:t>
            </w:r>
            <w:proofErr w:type="spellEnd"/>
            <w:r w:rsidRPr="00532CEE">
              <w:rPr>
                <w:sz w:val="24"/>
                <w:szCs w:val="24"/>
                <w:lang w:eastAsia="ar-SA"/>
              </w:rPr>
              <w:t xml:space="preserve"> для юридических лиц,</w:t>
            </w:r>
          </w:p>
          <w:p w:rsidR="003C1B66" w:rsidRPr="00532CEE" w:rsidRDefault="003C1B66" w:rsidP="000D44D6">
            <w:pPr>
              <w:widowControl/>
              <w:suppressAutoHyphens/>
              <w:spacing w:line="240" w:lineRule="auto"/>
              <w:rPr>
                <w:sz w:val="24"/>
                <w:szCs w:val="24"/>
                <w:lang w:eastAsia="ar-SA"/>
              </w:rPr>
            </w:pPr>
            <w:r w:rsidRPr="00532CEE">
              <w:rPr>
                <w:sz w:val="24"/>
                <w:szCs w:val="24"/>
                <w:lang w:eastAsia="ar-SA"/>
              </w:rPr>
              <w:t xml:space="preserve">Путеводитель по контрактной системе в сфере </w:t>
            </w:r>
            <w:proofErr w:type="spellStart"/>
            <w:r w:rsidRPr="00532CEE">
              <w:rPr>
                <w:sz w:val="24"/>
                <w:szCs w:val="24"/>
                <w:lang w:eastAsia="ar-SA"/>
              </w:rPr>
              <w:t>госзакупок</w:t>
            </w:r>
            <w:proofErr w:type="spellEnd"/>
            <w:r w:rsidRPr="00532CEE">
              <w:rPr>
                <w:sz w:val="24"/>
                <w:szCs w:val="24"/>
                <w:lang w:eastAsia="ar-SA"/>
              </w:rPr>
              <w:t>,</w:t>
            </w:r>
          </w:p>
          <w:p w:rsidR="003C1B66" w:rsidRPr="00532CEE" w:rsidRDefault="003C1B66" w:rsidP="000D44D6">
            <w:pPr>
              <w:widowControl/>
              <w:suppressAutoHyphens/>
              <w:spacing w:line="240" w:lineRule="auto"/>
              <w:rPr>
                <w:sz w:val="24"/>
                <w:szCs w:val="24"/>
                <w:lang w:eastAsia="ar-SA"/>
              </w:rPr>
            </w:pPr>
            <w:r w:rsidRPr="00532CEE">
              <w:rPr>
                <w:sz w:val="24"/>
                <w:szCs w:val="24"/>
                <w:lang w:eastAsia="ar-SA"/>
              </w:rPr>
              <w:t>Путеводитель по спорам в сфере госзаказа,</w:t>
            </w:r>
          </w:p>
          <w:p w:rsidR="003C1B66" w:rsidRPr="00532CEE" w:rsidRDefault="003C1B66" w:rsidP="000D44D6">
            <w:pPr>
              <w:widowControl/>
              <w:suppressAutoHyphens/>
              <w:spacing w:line="240" w:lineRule="auto"/>
              <w:rPr>
                <w:sz w:val="24"/>
                <w:szCs w:val="24"/>
                <w:lang w:eastAsia="ar-SA"/>
              </w:rPr>
            </w:pPr>
            <w:proofErr w:type="gramStart"/>
            <w:r w:rsidRPr="00532CEE">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СПС </w:t>
            </w:r>
            <w:proofErr w:type="spellStart"/>
            <w:r w:rsidRPr="00532CEE">
              <w:rPr>
                <w:color w:val="000000"/>
                <w:sz w:val="24"/>
                <w:szCs w:val="24"/>
                <w:lang w:eastAsia="ar-SA"/>
              </w:rPr>
              <w:t>КонсультантПлюс</w:t>
            </w:r>
            <w:proofErr w:type="spellEnd"/>
            <w:r w:rsidRPr="00532CEE">
              <w:rPr>
                <w:color w:val="000000"/>
                <w:sz w:val="24"/>
                <w:szCs w:val="24"/>
                <w:lang w:eastAsia="ar-SA"/>
              </w:rPr>
              <w:t>: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contextualSpacing/>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СС </w:t>
            </w:r>
            <w:proofErr w:type="spellStart"/>
            <w:r w:rsidRPr="00532CEE">
              <w:rPr>
                <w:color w:val="000000"/>
                <w:sz w:val="24"/>
                <w:szCs w:val="24"/>
                <w:lang w:eastAsia="ar-SA"/>
              </w:rPr>
              <w:t>КонсультантАрбитраж</w:t>
            </w:r>
            <w:proofErr w:type="spellEnd"/>
            <w:r w:rsidRPr="00532CEE">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rPr>
            </w:pPr>
            <w:r w:rsidRPr="00532CEE">
              <w:rPr>
                <w:sz w:val="24"/>
                <w:szCs w:val="24"/>
              </w:rPr>
              <w:t xml:space="preserve">сетевая </w:t>
            </w:r>
          </w:p>
          <w:p w:rsidR="003C1B66" w:rsidRPr="00532CEE" w:rsidRDefault="003C1B66" w:rsidP="000D44D6">
            <w:pPr>
              <w:widowControl/>
              <w:suppressAutoHyphens/>
              <w:spacing w:line="240" w:lineRule="auto"/>
              <w:jc w:val="center"/>
              <w:rPr>
                <w:sz w:val="24"/>
                <w:szCs w:val="24"/>
                <w:lang w:eastAsia="ar-SA"/>
              </w:rPr>
            </w:pPr>
            <w:r w:rsidRPr="00532CEE">
              <w:rPr>
                <w:sz w:val="24"/>
                <w:szCs w:val="24"/>
              </w:rPr>
              <w:t>однопользовательская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rPr>
            </w:pPr>
            <w:r w:rsidRPr="00532CEE">
              <w:rPr>
                <w:sz w:val="24"/>
                <w:szCs w:val="24"/>
              </w:rPr>
              <w:t xml:space="preserve">сетевая </w:t>
            </w:r>
          </w:p>
          <w:p w:rsidR="003C1B66" w:rsidRPr="00532CEE" w:rsidRDefault="003C1B66" w:rsidP="000D44D6">
            <w:pPr>
              <w:widowControl/>
              <w:suppressAutoHyphens/>
              <w:spacing w:line="240" w:lineRule="auto"/>
              <w:jc w:val="center"/>
              <w:rPr>
                <w:sz w:val="24"/>
                <w:szCs w:val="24"/>
                <w:lang w:eastAsia="ar-SA"/>
              </w:rPr>
            </w:pPr>
            <w:r w:rsidRPr="00532CEE">
              <w:rPr>
                <w:sz w:val="24"/>
                <w:szCs w:val="24"/>
              </w:rPr>
              <w:t>однопользовательская</w:t>
            </w:r>
          </w:p>
        </w:tc>
      </w:tr>
    </w:tbl>
    <w:p w:rsidR="003C1B66" w:rsidRDefault="003C1B66" w:rsidP="003C1B66">
      <w:pPr>
        <w:shd w:val="clear" w:color="auto" w:fill="FFFFFF"/>
        <w:autoSpaceDE w:val="0"/>
        <w:autoSpaceDN w:val="0"/>
        <w:adjustRightInd w:val="0"/>
        <w:spacing w:line="240" w:lineRule="auto"/>
        <w:ind w:firstLine="720"/>
        <w:jc w:val="both"/>
        <w:rPr>
          <w:sz w:val="24"/>
          <w:szCs w:val="24"/>
        </w:rPr>
      </w:pPr>
    </w:p>
    <w:p w:rsidR="003C1B66" w:rsidRDefault="003C1B66" w:rsidP="003C1B66">
      <w:pPr>
        <w:shd w:val="clear" w:color="auto" w:fill="FFFFFF"/>
        <w:autoSpaceDE w:val="0"/>
        <w:autoSpaceDN w:val="0"/>
        <w:adjustRightInd w:val="0"/>
        <w:spacing w:line="240" w:lineRule="auto"/>
        <w:ind w:firstLine="720"/>
        <w:jc w:val="both"/>
        <w:rPr>
          <w:sz w:val="24"/>
          <w:szCs w:val="24"/>
        </w:rPr>
      </w:pPr>
      <w:r w:rsidRPr="00626DC1">
        <w:rPr>
          <w:sz w:val="24"/>
          <w:szCs w:val="24"/>
        </w:rPr>
        <w:t>5. Исполнитель обязан:</w:t>
      </w:r>
    </w:p>
    <w:p w:rsidR="003C1B66" w:rsidRPr="00532CEE" w:rsidRDefault="003C1B66" w:rsidP="003C1B66">
      <w:pPr>
        <w:widowControl/>
        <w:autoSpaceDE w:val="0"/>
        <w:spacing w:line="240" w:lineRule="auto"/>
        <w:ind w:firstLine="567"/>
        <w:jc w:val="both"/>
        <w:rPr>
          <w:sz w:val="24"/>
          <w:szCs w:val="24"/>
        </w:rPr>
      </w:pPr>
      <w:r>
        <w:rPr>
          <w:sz w:val="24"/>
          <w:szCs w:val="24"/>
        </w:rPr>
        <w:t>5</w:t>
      </w:r>
      <w:r w:rsidRPr="00532CEE">
        <w:rPr>
          <w:sz w:val="24"/>
          <w:szCs w:val="24"/>
        </w:rPr>
        <w:t>.1. Обеспечить предоставление качественных услуг в течение всего срока их оказания.</w:t>
      </w:r>
    </w:p>
    <w:p w:rsidR="003C1B66" w:rsidRPr="00532CEE" w:rsidRDefault="003C1B66" w:rsidP="003C1B66">
      <w:pPr>
        <w:widowControl/>
        <w:autoSpaceDE w:val="0"/>
        <w:spacing w:line="240" w:lineRule="auto"/>
        <w:ind w:firstLine="567"/>
        <w:jc w:val="both"/>
        <w:rPr>
          <w:sz w:val="24"/>
          <w:szCs w:val="24"/>
        </w:rPr>
      </w:pPr>
      <w:r>
        <w:rPr>
          <w:sz w:val="24"/>
          <w:szCs w:val="24"/>
        </w:rPr>
        <w:t>5</w:t>
      </w:r>
      <w:r w:rsidRPr="00532CEE">
        <w:rPr>
          <w:sz w:val="24"/>
          <w:szCs w:val="24"/>
        </w:rPr>
        <w:t xml:space="preserve">.2. Ежедневно обновлять экземпляры Системы </w:t>
      </w:r>
      <w:proofErr w:type="spellStart"/>
      <w:r w:rsidRPr="00532CEE">
        <w:rPr>
          <w:sz w:val="24"/>
          <w:szCs w:val="24"/>
        </w:rPr>
        <w:t>КонсультантПлюс</w:t>
      </w:r>
      <w:proofErr w:type="spellEnd"/>
      <w:r w:rsidRPr="00532CEE">
        <w:rPr>
          <w:sz w:val="24"/>
          <w:szCs w:val="24"/>
        </w:rPr>
        <w:t xml:space="preserve"> через Интернет.</w:t>
      </w:r>
    </w:p>
    <w:p w:rsidR="003C1B66" w:rsidRPr="00532CEE" w:rsidRDefault="003C1B66" w:rsidP="003C1B66">
      <w:pPr>
        <w:widowControl/>
        <w:autoSpaceDE w:val="0"/>
        <w:spacing w:line="240" w:lineRule="auto"/>
        <w:ind w:firstLine="567"/>
        <w:jc w:val="both"/>
        <w:rPr>
          <w:kern w:val="1"/>
          <w:sz w:val="24"/>
          <w:szCs w:val="24"/>
          <w:lang w:eastAsia="ar-SA"/>
        </w:rPr>
      </w:pPr>
      <w:r>
        <w:rPr>
          <w:sz w:val="24"/>
          <w:szCs w:val="24"/>
        </w:rPr>
        <w:t>5</w:t>
      </w:r>
      <w:r w:rsidRPr="00532CEE">
        <w:rPr>
          <w:sz w:val="24"/>
          <w:szCs w:val="24"/>
        </w:rPr>
        <w:t xml:space="preserve">.3. </w:t>
      </w:r>
      <w:r w:rsidRPr="00532CEE">
        <w:rPr>
          <w:kern w:val="1"/>
          <w:sz w:val="24"/>
          <w:szCs w:val="24"/>
          <w:lang w:val="x-none" w:eastAsia="ar-SA"/>
        </w:rPr>
        <w:t>Консультиров</w:t>
      </w:r>
      <w:r w:rsidRPr="00532CEE">
        <w:rPr>
          <w:kern w:val="1"/>
          <w:sz w:val="24"/>
          <w:szCs w:val="24"/>
          <w:lang w:eastAsia="ar-SA"/>
        </w:rPr>
        <w:t>ать</w:t>
      </w:r>
      <w:r w:rsidRPr="00532CEE">
        <w:rPr>
          <w:kern w:val="1"/>
          <w:sz w:val="24"/>
          <w:szCs w:val="24"/>
          <w:lang w:val="x-none" w:eastAsia="ar-SA"/>
        </w:rPr>
        <w:t xml:space="preserve"> </w:t>
      </w:r>
      <w:r w:rsidRPr="00532CEE">
        <w:rPr>
          <w:kern w:val="1"/>
          <w:sz w:val="24"/>
          <w:szCs w:val="24"/>
          <w:lang w:eastAsia="ar-SA"/>
        </w:rPr>
        <w:t xml:space="preserve">Заказчика </w:t>
      </w:r>
      <w:r w:rsidRPr="00532CEE">
        <w:rPr>
          <w:kern w:val="1"/>
          <w:sz w:val="24"/>
          <w:szCs w:val="24"/>
          <w:lang w:val="x-none" w:eastAsia="ar-SA"/>
        </w:rPr>
        <w:t xml:space="preserve">по работе с экземплярами </w:t>
      </w:r>
      <w:r w:rsidRPr="00532CEE">
        <w:rPr>
          <w:sz w:val="24"/>
          <w:szCs w:val="24"/>
        </w:rPr>
        <w:t xml:space="preserve">Системы </w:t>
      </w:r>
      <w:proofErr w:type="spellStart"/>
      <w:r w:rsidRPr="00532CEE">
        <w:rPr>
          <w:sz w:val="24"/>
          <w:szCs w:val="24"/>
        </w:rPr>
        <w:t>КонсультантПлюс</w:t>
      </w:r>
      <w:proofErr w:type="spellEnd"/>
      <w:r w:rsidRPr="00532CEE">
        <w:rPr>
          <w:kern w:val="1"/>
          <w:sz w:val="24"/>
          <w:szCs w:val="24"/>
          <w:lang w:val="x-none" w:eastAsia="ar-SA"/>
        </w:rPr>
        <w:t>, в т</w:t>
      </w:r>
      <w:r w:rsidRPr="00532CEE">
        <w:rPr>
          <w:kern w:val="1"/>
          <w:sz w:val="24"/>
          <w:szCs w:val="24"/>
          <w:lang w:eastAsia="ar-SA"/>
        </w:rPr>
        <w:t>ом числе обучать</w:t>
      </w:r>
      <w:r w:rsidRPr="00532CEE">
        <w:rPr>
          <w:kern w:val="1"/>
          <w:sz w:val="24"/>
          <w:szCs w:val="24"/>
          <w:lang w:val="x-none" w:eastAsia="ar-SA"/>
        </w:rPr>
        <w:t xml:space="preserve"> </w:t>
      </w:r>
      <w:r w:rsidRPr="00532CEE">
        <w:rPr>
          <w:kern w:val="1"/>
          <w:sz w:val="24"/>
          <w:szCs w:val="24"/>
          <w:lang w:eastAsia="ar-SA"/>
        </w:rPr>
        <w:t>Заказчика</w:t>
      </w:r>
      <w:r w:rsidRPr="00532CEE">
        <w:rPr>
          <w:kern w:val="1"/>
          <w:sz w:val="24"/>
          <w:szCs w:val="24"/>
          <w:lang w:val="x-none" w:eastAsia="ar-SA"/>
        </w:rPr>
        <w:t xml:space="preserve"> работе с экземплярами </w:t>
      </w:r>
      <w:r w:rsidRPr="00532CEE">
        <w:rPr>
          <w:sz w:val="24"/>
          <w:szCs w:val="24"/>
        </w:rPr>
        <w:t xml:space="preserve">Системы </w:t>
      </w:r>
      <w:proofErr w:type="spellStart"/>
      <w:r w:rsidRPr="00532CEE">
        <w:rPr>
          <w:sz w:val="24"/>
          <w:szCs w:val="24"/>
        </w:rPr>
        <w:t>КонсультантПлюс</w:t>
      </w:r>
      <w:proofErr w:type="spellEnd"/>
      <w:r w:rsidRPr="00532CEE">
        <w:rPr>
          <w:kern w:val="1"/>
          <w:sz w:val="24"/>
          <w:szCs w:val="24"/>
          <w:lang w:val="x-none" w:eastAsia="ar-SA"/>
        </w:rPr>
        <w:t xml:space="preserve"> по методикам Сети </w:t>
      </w:r>
      <w:proofErr w:type="spellStart"/>
      <w:r w:rsidRPr="00532CEE">
        <w:rPr>
          <w:kern w:val="1"/>
          <w:sz w:val="24"/>
          <w:szCs w:val="24"/>
          <w:lang w:val="x-none" w:eastAsia="ar-SA"/>
        </w:rPr>
        <w:t>КонсультантПлюс</w:t>
      </w:r>
      <w:proofErr w:type="spellEnd"/>
      <w:r w:rsidRPr="00532CEE">
        <w:rPr>
          <w:kern w:val="1"/>
          <w:sz w:val="24"/>
          <w:szCs w:val="24"/>
          <w:lang w:eastAsia="ar-SA"/>
        </w:rPr>
        <w:t>.</w:t>
      </w:r>
    </w:p>
    <w:p w:rsidR="003C1B66" w:rsidRPr="00532CEE" w:rsidRDefault="003C1B66" w:rsidP="003C1B66">
      <w:pPr>
        <w:widowControl/>
        <w:autoSpaceDE w:val="0"/>
        <w:spacing w:line="240" w:lineRule="auto"/>
        <w:ind w:firstLine="567"/>
        <w:jc w:val="both"/>
        <w:rPr>
          <w:sz w:val="24"/>
          <w:szCs w:val="24"/>
          <w:lang w:eastAsia="ar-SA"/>
        </w:rPr>
      </w:pPr>
      <w:r>
        <w:rPr>
          <w:kern w:val="1"/>
          <w:sz w:val="24"/>
          <w:szCs w:val="24"/>
          <w:lang w:eastAsia="ar-SA"/>
        </w:rPr>
        <w:t>5</w:t>
      </w:r>
      <w:r w:rsidRPr="00532CEE">
        <w:rPr>
          <w:kern w:val="1"/>
          <w:sz w:val="24"/>
          <w:szCs w:val="24"/>
          <w:lang w:eastAsia="ar-SA"/>
        </w:rPr>
        <w:t>.4.</w:t>
      </w:r>
      <w:r w:rsidRPr="00532CEE">
        <w:rPr>
          <w:sz w:val="24"/>
          <w:szCs w:val="24"/>
          <w:lang w:val="x-none" w:eastAsia="ar-SA"/>
        </w:rPr>
        <w:t xml:space="preserve"> При необходимости выполн</w:t>
      </w:r>
      <w:r w:rsidRPr="00532CEE">
        <w:rPr>
          <w:sz w:val="24"/>
          <w:szCs w:val="24"/>
          <w:lang w:eastAsia="ar-SA"/>
        </w:rPr>
        <w:t>ять</w:t>
      </w:r>
      <w:r w:rsidRPr="00532CEE">
        <w:rPr>
          <w:sz w:val="24"/>
          <w:szCs w:val="24"/>
          <w:lang w:val="x-none" w:eastAsia="ar-SA"/>
        </w:rPr>
        <w:t xml:space="preserve"> настройки </w:t>
      </w:r>
      <w:r w:rsidRPr="00532CEE">
        <w:rPr>
          <w:sz w:val="24"/>
          <w:szCs w:val="24"/>
        </w:rPr>
        <w:t xml:space="preserve">Системы </w:t>
      </w:r>
      <w:proofErr w:type="spellStart"/>
      <w:r w:rsidRPr="00532CEE">
        <w:rPr>
          <w:sz w:val="24"/>
          <w:szCs w:val="24"/>
        </w:rPr>
        <w:t>КонсультантПлюс</w:t>
      </w:r>
      <w:proofErr w:type="spellEnd"/>
      <w:r w:rsidRPr="00532CEE">
        <w:rPr>
          <w:kern w:val="1"/>
          <w:sz w:val="24"/>
          <w:szCs w:val="24"/>
          <w:lang w:val="x-none" w:eastAsia="ar-SA"/>
        </w:rPr>
        <w:t xml:space="preserve"> </w:t>
      </w:r>
      <w:r w:rsidRPr="00532CEE">
        <w:rPr>
          <w:sz w:val="24"/>
          <w:szCs w:val="24"/>
          <w:lang w:val="x-none" w:eastAsia="ar-SA"/>
        </w:rPr>
        <w:t xml:space="preserve">на серверах и рабочих станциях </w:t>
      </w:r>
      <w:r w:rsidRPr="00532CEE">
        <w:rPr>
          <w:sz w:val="24"/>
          <w:szCs w:val="24"/>
          <w:lang w:eastAsia="ar-SA"/>
        </w:rPr>
        <w:t>Заказчика</w:t>
      </w:r>
      <w:r w:rsidRPr="00532CEE">
        <w:rPr>
          <w:sz w:val="24"/>
          <w:szCs w:val="24"/>
          <w:lang w:val="x-none" w:eastAsia="ar-SA"/>
        </w:rPr>
        <w:t>.</w:t>
      </w:r>
    </w:p>
    <w:p w:rsidR="003C1B66" w:rsidRPr="00532CEE" w:rsidRDefault="003C1B66" w:rsidP="003C1B66">
      <w:pPr>
        <w:suppressAutoHyphens/>
        <w:spacing w:line="240" w:lineRule="auto"/>
        <w:ind w:firstLine="567"/>
        <w:jc w:val="both"/>
        <w:rPr>
          <w:sz w:val="24"/>
          <w:szCs w:val="24"/>
          <w:lang w:val="x-none" w:eastAsia="ar-SA"/>
        </w:rPr>
      </w:pPr>
      <w:r>
        <w:rPr>
          <w:sz w:val="24"/>
          <w:szCs w:val="24"/>
          <w:lang w:eastAsia="ar-SA"/>
        </w:rPr>
        <w:t>5</w:t>
      </w:r>
      <w:r w:rsidRPr="00532CEE">
        <w:rPr>
          <w:sz w:val="24"/>
          <w:szCs w:val="24"/>
          <w:lang w:eastAsia="ar-SA"/>
        </w:rPr>
        <w:t xml:space="preserve">.5. </w:t>
      </w:r>
      <w:r w:rsidRPr="00532CEE">
        <w:rPr>
          <w:sz w:val="24"/>
          <w:szCs w:val="24"/>
          <w:lang w:val="x-none" w:eastAsia="ar-SA"/>
        </w:rPr>
        <w:t>Предоставл</w:t>
      </w:r>
      <w:r w:rsidRPr="00532CEE">
        <w:rPr>
          <w:sz w:val="24"/>
          <w:szCs w:val="24"/>
          <w:lang w:eastAsia="ar-SA"/>
        </w:rPr>
        <w:t>ять</w:t>
      </w:r>
      <w:r w:rsidRPr="00532CEE">
        <w:rPr>
          <w:sz w:val="24"/>
          <w:szCs w:val="24"/>
          <w:lang w:val="x-none" w:eastAsia="ar-SA"/>
        </w:rPr>
        <w:t xml:space="preserve"> услуг</w:t>
      </w:r>
      <w:r w:rsidRPr="00532CEE">
        <w:rPr>
          <w:sz w:val="24"/>
          <w:szCs w:val="24"/>
          <w:lang w:eastAsia="ar-SA"/>
        </w:rPr>
        <w:t>и</w:t>
      </w:r>
      <w:r w:rsidRPr="00532CEE">
        <w:rPr>
          <w:sz w:val="24"/>
          <w:szCs w:val="24"/>
          <w:lang w:val="x-none" w:eastAsia="ar-SA"/>
        </w:rPr>
        <w:t xml:space="preserve"> «Горячей линии»:</w:t>
      </w:r>
    </w:p>
    <w:p w:rsidR="003C1B66" w:rsidRPr="00532CEE" w:rsidRDefault="003C1B66" w:rsidP="003C1B66">
      <w:pPr>
        <w:suppressAutoHyphens/>
        <w:spacing w:line="240" w:lineRule="auto"/>
        <w:ind w:firstLine="567"/>
        <w:jc w:val="both"/>
        <w:rPr>
          <w:iCs/>
          <w:kern w:val="1"/>
          <w:sz w:val="24"/>
          <w:szCs w:val="24"/>
          <w:lang w:val="x-none" w:eastAsia="ar-SA"/>
        </w:rPr>
      </w:pPr>
      <w:r w:rsidRPr="00532CEE">
        <w:rPr>
          <w:iCs/>
          <w:sz w:val="24"/>
          <w:szCs w:val="24"/>
          <w:lang w:val="x-none" w:eastAsia="ar-SA"/>
        </w:rPr>
        <w:t xml:space="preserve">- по рабочим дням с </w:t>
      </w:r>
      <w:r w:rsidRPr="00532CEE">
        <w:rPr>
          <w:iCs/>
          <w:sz w:val="24"/>
          <w:szCs w:val="24"/>
          <w:lang w:eastAsia="ar-SA"/>
        </w:rPr>
        <w:t>9</w:t>
      </w:r>
      <w:r w:rsidRPr="00532CEE">
        <w:rPr>
          <w:iCs/>
          <w:sz w:val="24"/>
          <w:szCs w:val="24"/>
          <w:lang w:val="x-none" w:eastAsia="ar-SA"/>
        </w:rPr>
        <w:t>:00 до 1</w:t>
      </w:r>
      <w:r w:rsidRPr="00532CEE">
        <w:rPr>
          <w:iCs/>
          <w:sz w:val="24"/>
          <w:szCs w:val="24"/>
          <w:lang w:eastAsia="ar-SA"/>
        </w:rPr>
        <w:t>8</w:t>
      </w:r>
      <w:r w:rsidRPr="00532CEE">
        <w:rPr>
          <w:iCs/>
          <w:sz w:val="24"/>
          <w:szCs w:val="24"/>
          <w:lang w:val="x-none" w:eastAsia="ar-SA"/>
        </w:rPr>
        <w:t xml:space="preserve">:00 часов, </w:t>
      </w:r>
      <w:r w:rsidRPr="00532CEE">
        <w:rPr>
          <w:iCs/>
          <w:kern w:val="1"/>
          <w:sz w:val="24"/>
          <w:szCs w:val="24"/>
          <w:lang w:val="x-none" w:eastAsia="ar-SA"/>
        </w:rPr>
        <w:t xml:space="preserve">с возможностью получения </w:t>
      </w:r>
      <w:r w:rsidRPr="00532CEE">
        <w:rPr>
          <w:iCs/>
          <w:kern w:val="1"/>
          <w:sz w:val="24"/>
          <w:szCs w:val="24"/>
          <w:lang w:eastAsia="ar-SA"/>
        </w:rPr>
        <w:t>Заказчиком</w:t>
      </w:r>
      <w:r w:rsidRPr="00532CEE">
        <w:rPr>
          <w:iCs/>
          <w:kern w:val="1"/>
          <w:sz w:val="24"/>
          <w:szCs w:val="24"/>
          <w:lang w:val="x-none" w:eastAsia="ar-SA"/>
        </w:rPr>
        <w:t xml:space="preserve"> документов</w:t>
      </w:r>
      <w:r w:rsidRPr="00532CEE">
        <w:rPr>
          <w:iCs/>
          <w:kern w:val="1"/>
          <w:sz w:val="24"/>
          <w:szCs w:val="24"/>
          <w:lang w:eastAsia="ar-SA"/>
        </w:rPr>
        <w:t>,</w:t>
      </w:r>
      <w:r w:rsidRPr="00532CEE">
        <w:rPr>
          <w:iCs/>
          <w:kern w:val="1"/>
          <w:sz w:val="24"/>
          <w:szCs w:val="24"/>
          <w:lang w:val="x-none" w:eastAsia="ar-SA"/>
        </w:rPr>
        <w:t xml:space="preserve"> отсутствующих в установленных у </w:t>
      </w:r>
      <w:r w:rsidRPr="00532CEE">
        <w:rPr>
          <w:iCs/>
          <w:kern w:val="1"/>
          <w:sz w:val="24"/>
          <w:szCs w:val="24"/>
          <w:lang w:eastAsia="ar-SA"/>
        </w:rPr>
        <w:t>Заказчика</w:t>
      </w:r>
      <w:r w:rsidRPr="00532CEE">
        <w:rPr>
          <w:iCs/>
          <w:kern w:val="1"/>
          <w:sz w:val="24"/>
          <w:szCs w:val="24"/>
          <w:lang w:val="x-none" w:eastAsia="ar-SA"/>
        </w:rPr>
        <w:t xml:space="preserve"> информационных банках, а также консультирование по работе экземпляра(</w:t>
      </w:r>
      <w:r w:rsidRPr="00532CEE">
        <w:rPr>
          <w:iCs/>
          <w:kern w:val="1"/>
          <w:sz w:val="24"/>
          <w:szCs w:val="24"/>
          <w:lang w:eastAsia="ar-SA"/>
        </w:rPr>
        <w:t>-</w:t>
      </w:r>
      <w:proofErr w:type="spellStart"/>
      <w:r w:rsidRPr="00532CEE">
        <w:rPr>
          <w:iCs/>
          <w:kern w:val="1"/>
          <w:sz w:val="24"/>
          <w:szCs w:val="24"/>
          <w:lang w:val="x-none" w:eastAsia="ar-SA"/>
        </w:rPr>
        <w:t>ов</w:t>
      </w:r>
      <w:proofErr w:type="spellEnd"/>
      <w:r w:rsidRPr="00532CEE">
        <w:rPr>
          <w:iCs/>
          <w:kern w:val="1"/>
          <w:sz w:val="24"/>
          <w:szCs w:val="24"/>
          <w:lang w:val="x-none" w:eastAsia="ar-SA"/>
        </w:rPr>
        <w:t xml:space="preserve">) </w:t>
      </w:r>
      <w:r w:rsidRPr="00532CEE">
        <w:rPr>
          <w:sz w:val="24"/>
          <w:szCs w:val="24"/>
        </w:rPr>
        <w:t xml:space="preserve">Системы </w:t>
      </w:r>
      <w:proofErr w:type="spellStart"/>
      <w:r w:rsidRPr="00532CEE">
        <w:rPr>
          <w:sz w:val="24"/>
          <w:szCs w:val="24"/>
        </w:rPr>
        <w:t>КонсультантПлюс</w:t>
      </w:r>
      <w:proofErr w:type="spellEnd"/>
      <w:r w:rsidRPr="00532CEE">
        <w:rPr>
          <w:kern w:val="1"/>
          <w:sz w:val="24"/>
          <w:szCs w:val="24"/>
          <w:lang w:val="x-none" w:eastAsia="ar-SA"/>
        </w:rPr>
        <w:t xml:space="preserve"> </w:t>
      </w:r>
      <w:r w:rsidRPr="00532CEE">
        <w:rPr>
          <w:iCs/>
          <w:kern w:val="1"/>
          <w:sz w:val="24"/>
          <w:szCs w:val="24"/>
          <w:lang w:val="x-none" w:eastAsia="ar-SA"/>
        </w:rPr>
        <w:t xml:space="preserve">по телефону и в офисе </w:t>
      </w:r>
      <w:r w:rsidRPr="00532CEE">
        <w:rPr>
          <w:iCs/>
          <w:kern w:val="1"/>
          <w:sz w:val="24"/>
          <w:szCs w:val="24"/>
          <w:lang w:eastAsia="ar-SA"/>
        </w:rPr>
        <w:t>Исполнителя</w:t>
      </w:r>
      <w:r w:rsidRPr="00532CEE">
        <w:rPr>
          <w:iCs/>
          <w:kern w:val="1"/>
          <w:sz w:val="24"/>
          <w:szCs w:val="24"/>
          <w:lang w:val="x-none" w:eastAsia="ar-SA"/>
        </w:rPr>
        <w:t>;</w:t>
      </w:r>
    </w:p>
    <w:p w:rsidR="003C1B66" w:rsidRPr="00532CEE" w:rsidRDefault="003C1B66" w:rsidP="003C1B66">
      <w:pPr>
        <w:suppressAutoHyphens/>
        <w:spacing w:line="240" w:lineRule="auto"/>
        <w:ind w:firstLine="567"/>
        <w:jc w:val="both"/>
        <w:rPr>
          <w:iCs/>
          <w:sz w:val="24"/>
          <w:szCs w:val="24"/>
          <w:lang w:eastAsia="ar-SA"/>
        </w:rPr>
      </w:pPr>
      <w:r w:rsidRPr="00532CEE">
        <w:rPr>
          <w:iCs/>
          <w:sz w:val="24"/>
          <w:szCs w:val="24"/>
          <w:lang w:val="x-none" w:eastAsia="ar-SA"/>
        </w:rPr>
        <w:t>-</w:t>
      </w:r>
      <w:r w:rsidRPr="00532CEE">
        <w:rPr>
          <w:iCs/>
          <w:sz w:val="24"/>
          <w:szCs w:val="24"/>
          <w:lang w:eastAsia="ar-SA"/>
        </w:rPr>
        <w:t xml:space="preserve"> </w:t>
      </w:r>
      <w:r w:rsidRPr="00532CEE">
        <w:rPr>
          <w:iCs/>
          <w:sz w:val="24"/>
          <w:szCs w:val="24"/>
          <w:lang w:val="x-none" w:eastAsia="ar-SA"/>
        </w:rPr>
        <w:t xml:space="preserve">с возможностью получения </w:t>
      </w:r>
      <w:r w:rsidRPr="00532CEE">
        <w:rPr>
          <w:iCs/>
          <w:sz w:val="24"/>
          <w:szCs w:val="24"/>
          <w:lang w:eastAsia="ar-SA"/>
        </w:rPr>
        <w:t>Заказчиком</w:t>
      </w:r>
      <w:r w:rsidRPr="00532CEE">
        <w:rPr>
          <w:iCs/>
          <w:sz w:val="24"/>
          <w:szCs w:val="24"/>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3C1B66" w:rsidRPr="00532CEE" w:rsidRDefault="003C1B66" w:rsidP="003C1B66">
      <w:pPr>
        <w:suppressAutoHyphens/>
        <w:spacing w:line="240" w:lineRule="auto"/>
        <w:ind w:firstLine="567"/>
        <w:jc w:val="both"/>
        <w:rPr>
          <w:iCs/>
          <w:sz w:val="24"/>
          <w:szCs w:val="24"/>
          <w:lang w:eastAsia="ar-SA"/>
        </w:rPr>
      </w:pPr>
      <w:r>
        <w:rPr>
          <w:iCs/>
          <w:sz w:val="24"/>
          <w:szCs w:val="24"/>
          <w:lang w:eastAsia="ar-SA"/>
        </w:rPr>
        <w:t>5</w:t>
      </w:r>
      <w:r w:rsidRPr="00532CEE">
        <w:rPr>
          <w:iCs/>
          <w:sz w:val="24"/>
          <w:szCs w:val="24"/>
          <w:lang w:eastAsia="ar-SA"/>
        </w:rPr>
        <w:t>.6.</w:t>
      </w:r>
      <w:r w:rsidRPr="00532CEE">
        <w:rPr>
          <w:sz w:val="24"/>
          <w:szCs w:val="24"/>
        </w:rPr>
        <w:t xml:space="preserve"> </w:t>
      </w:r>
      <w:r w:rsidRPr="00532CEE">
        <w:rPr>
          <w:iCs/>
          <w:sz w:val="24"/>
          <w:szCs w:val="24"/>
          <w:lang w:eastAsia="ar-SA"/>
        </w:rPr>
        <w:t>Осуществлять техническую профилактику работоспособности экземпляр</w:t>
      </w:r>
      <w:proofErr w:type="gramStart"/>
      <w:r w:rsidRPr="00532CEE">
        <w:rPr>
          <w:iCs/>
          <w:sz w:val="24"/>
          <w:szCs w:val="24"/>
          <w:lang w:eastAsia="ar-SA"/>
        </w:rPr>
        <w:t>а(</w:t>
      </w:r>
      <w:proofErr w:type="gramEnd"/>
      <w:r w:rsidRPr="00532CEE">
        <w:rPr>
          <w:iCs/>
          <w:sz w:val="24"/>
          <w:szCs w:val="24"/>
          <w:lang w:eastAsia="ar-SA"/>
        </w:rPr>
        <w:t>-</w:t>
      </w:r>
      <w:proofErr w:type="spellStart"/>
      <w:r w:rsidRPr="00532CEE">
        <w:rPr>
          <w:iCs/>
          <w:sz w:val="24"/>
          <w:szCs w:val="24"/>
          <w:lang w:eastAsia="ar-SA"/>
        </w:rPr>
        <w:t>ов</w:t>
      </w:r>
      <w:proofErr w:type="spellEnd"/>
      <w:r w:rsidRPr="00532CEE">
        <w:rPr>
          <w:iCs/>
          <w:sz w:val="24"/>
          <w:szCs w:val="24"/>
          <w:lang w:eastAsia="ar-SA"/>
        </w:rPr>
        <w:t xml:space="preserve">) Системы </w:t>
      </w:r>
      <w:proofErr w:type="spellStart"/>
      <w:r w:rsidRPr="00532CEE">
        <w:rPr>
          <w:iCs/>
          <w:sz w:val="24"/>
          <w:szCs w:val="24"/>
          <w:lang w:eastAsia="ar-SA"/>
        </w:rPr>
        <w:t>КонсультантПлюс</w:t>
      </w:r>
      <w:proofErr w:type="spellEnd"/>
      <w:r w:rsidRPr="00532CEE">
        <w:rPr>
          <w:iCs/>
          <w:sz w:val="24"/>
          <w:szCs w:val="24"/>
          <w:lang w:eastAsia="ar-SA"/>
        </w:rPr>
        <w:t xml:space="preserve"> и восстановление работоспособности экземпляра(-</w:t>
      </w:r>
      <w:proofErr w:type="spellStart"/>
      <w:r w:rsidRPr="00532CEE">
        <w:rPr>
          <w:iCs/>
          <w:sz w:val="24"/>
          <w:szCs w:val="24"/>
          <w:lang w:eastAsia="ar-SA"/>
        </w:rPr>
        <w:t>ов</w:t>
      </w:r>
      <w:proofErr w:type="spellEnd"/>
      <w:r w:rsidRPr="00532CEE">
        <w:rPr>
          <w:iCs/>
          <w:sz w:val="24"/>
          <w:szCs w:val="24"/>
          <w:lang w:eastAsia="ar-SA"/>
        </w:rPr>
        <w:t xml:space="preserve">) Системы </w:t>
      </w:r>
      <w:proofErr w:type="spellStart"/>
      <w:r w:rsidRPr="00532CEE">
        <w:rPr>
          <w:iCs/>
          <w:sz w:val="24"/>
          <w:szCs w:val="24"/>
          <w:lang w:eastAsia="ar-SA"/>
        </w:rPr>
        <w:t>КонсультантПлюс</w:t>
      </w:r>
      <w:proofErr w:type="spellEnd"/>
      <w:r w:rsidRPr="00532CEE">
        <w:rPr>
          <w:iCs/>
          <w:sz w:val="24"/>
          <w:szCs w:val="24"/>
          <w:lang w:eastAsia="ar-SA"/>
        </w:rPr>
        <w:t xml:space="preserve"> в случае сбоев компьютерного оборудования после их устранения Заказчиком.</w:t>
      </w:r>
    </w:p>
    <w:p w:rsidR="003C1B66" w:rsidRPr="00532CEE" w:rsidRDefault="003C1B66" w:rsidP="003C1B66">
      <w:pPr>
        <w:suppressAutoHyphens/>
        <w:spacing w:line="240" w:lineRule="auto"/>
        <w:ind w:firstLine="567"/>
        <w:jc w:val="both"/>
        <w:rPr>
          <w:iCs/>
          <w:sz w:val="24"/>
          <w:szCs w:val="24"/>
          <w:lang w:eastAsia="ar-SA"/>
        </w:rPr>
      </w:pPr>
      <w:r>
        <w:rPr>
          <w:iCs/>
          <w:sz w:val="24"/>
          <w:szCs w:val="24"/>
          <w:lang w:eastAsia="ar-SA"/>
        </w:rPr>
        <w:t>5</w:t>
      </w:r>
      <w:r w:rsidRPr="00532CEE">
        <w:rPr>
          <w:iCs/>
          <w:sz w:val="24"/>
          <w:szCs w:val="24"/>
          <w:lang w:eastAsia="ar-SA"/>
        </w:rPr>
        <w:t xml:space="preserve">.7. Закрепить за Заказчиком </w:t>
      </w:r>
      <w:r w:rsidRPr="00532CEE">
        <w:rPr>
          <w:iCs/>
          <w:sz w:val="24"/>
          <w:szCs w:val="24"/>
          <w:lang w:val="x-none" w:eastAsia="ar-SA"/>
        </w:rPr>
        <w:t>персональн</w:t>
      </w:r>
      <w:r w:rsidRPr="00532CEE">
        <w:rPr>
          <w:iCs/>
          <w:sz w:val="24"/>
          <w:szCs w:val="24"/>
          <w:lang w:eastAsia="ar-SA"/>
        </w:rPr>
        <w:t>ого</w:t>
      </w:r>
      <w:r w:rsidRPr="00532CEE">
        <w:rPr>
          <w:iCs/>
          <w:sz w:val="24"/>
          <w:szCs w:val="24"/>
          <w:lang w:val="x-none" w:eastAsia="ar-SA"/>
        </w:rPr>
        <w:t xml:space="preserve"> специалист</w:t>
      </w:r>
      <w:r w:rsidRPr="00532CEE">
        <w:rPr>
          <w:iCs/>
          <w:sz w:val="24"/>
          <w:szCs w:val="24"/>
          <w:lang w:eastAsia="ar-SA"/>
        </w:rPr>
        <w:t>а</w:t>
      </w:r>
      <w:r w:rsidRPr="00532CEE">
        <w:rPr>
          <w:iCs/>
          <w:sz w:val="24"/>
          <w:szCs w:val="24"/>
          <w:lang w:val="x-none" w:eastAsia="ar-SA"/>
        </w:rPr>
        <w:t>, ответственн</w:t>
      </w:r>
      <w:r w:rsidRPr="00532CEE">
        <w:rPr>
          <w:iCs/>
          <w:sz w:val="24"/>
          <w:szCs w:val="24"/>
          <w:lang w:eastAsia="ar-SA"/>
        </w:rPr>
        <w:t>ого</w:t>
      </w:r>
      <w:r w:rsidRPr="00532CEE">
        <w:rPr>
          <w:iCs/>
          <w:sz w:val="24"/>
          <w:szCs w:val="24"/>
          <w:lang w:val="x-none" w:eastAsia="ar-SA"/>
        </w:rPr>
        <w:t xml:space="preserve"> за взаимодействие между </w:t>
      </w:r>
      <w:r w:rsidRPr="00532CEE">
        <w:rPr>
          <w:iCs/>
          <w:sz w:val="24"/>
          <w:szCs w:val="24"/>
          <w:lang w:eastAsia="ar-SA"/>
        </w:rPr>
        <w:t>Заказчиком</w:t>
      </w:r>
      <w:r w:rsidRPr="00532CEE">
        <w:rPr>
          <w:iCs/>
          <w:sz w:val="24"/>
          <w:szCs w:val="24"/>
          <w:lang w:val="x-none" w:eastAsia="ar-SA"/>
        </w:rPr>
        <w:t xml:space="preserve"> и </w:t>
      </w:r>
      <w:r w:rsidRPr="00532CEE">
        <w:rPr>
          <w:iCs/>
          <w:sz w:val="24"/>
          <w:szCs w:val="24"/>
          <w:lang w:eastAsia="ar-SA"/>
        </w:rPr>
        <w:t>Исполнителем</w:t>
      </w:r>
      <w:r w:rsidRPr="00532CEE">
        <w:rPr>
          <w:iCs/>
          <w:sz w:val="24"/>
          <w:szCs w:val="24"/>
          <w:lang w:val="x-none" w:eastAsia="ar-SA"/>
        </w:rPr>
        <w:t xml:space="preserve"> по всем вопросам, связанным с оказанием услуг и исполнением </w:t>
      </w:r>
      <w:r w:rsidRPr="00532CEE">
        <w:rPr>
          <w:iCs/>
          <w:sz w:val="24"/>
          <w:szCs w:val="24"/>
          <w:lang w:eastAsia="ar-SA"/>
        </w:rPr>
        <w:t>договора</w:t>
      </w:r>
      <w:r w:rsidRPr="00532CEE">
        <w:rPr>
          <w:iCs/>
          <w:sz w:val="24"/>
          <w:szCs w:val="24"/>
          <w:lang w:val="x-none" w:eastAsia="ar-SA"/>
        </w:rPr>
        <w:t xml:space="preserve"> (эксперт или менеджер индивидуального сервиса, в задачи которого входит</w:t>
      </w:r>
      <w:r w:rsidRPr="00532CEE">
        <w:rPr>
          <w:iCs/>
          <w:sz w:val="24"/>
          <w:szCs w:val="24"/>
          <w:lang w:eastAsia="ar-SA"/>
        </w:rPr>
        <w:t xml:space="preserve"> </w:t>
      </w:r>
      <w:r w:rsidRPr="00532CEE">
        <w:rPr>
          <w:iCs/>
          <w:sz w:val="24"/>
          <w:szCs w:val="24"/>
          <w:lang w:val="x-none" w:eastAsia="ar-SA"/>
        </w:rPr>
        <w:t>обучение, анонс изменений, ответы на вопросы, взаимодействие с руководством и пользователями).</w:t>
      </w:r>
    </w:p>
    <w:p w:rsidR="003C1B66" w:rsidRPr="00532CEE" w:rsidRDefault="003C1B66" w:rsidP="003C1B66">
      <w:pPr>
        <w:widowControl/>
        <w:autoSpaceDE w:val="0"/>
        <w:spacing w:line="240" w:lineRule="auto"/>
        <w:ind w:firstLine="567"/>
        <w:jc w:val="both"/>
        <w:rPr>
          <w:sz w:val="24"/>
          <w:szCs w:val="24"/>
        </w:rPr>
      </w:pPr>
      <w:r>
        <w:rPr>
          <w:sz w:val="24"/>
          <w:szCs w:val="24"/>
        </w:rPr>
        <w:t>5</w:t>
      </w:r>
      <w:r w:rsidRPr="00532CEE">
        <w:rPr>
          <w:sz w:val="24"/>
          <w:szCs w:val="24"/>
        </w:rPr>
        <w:t>.8. Письменно уведомлять Заказчика об обстоятельствах, препятствующих качественному оказанию услуг.</w:t>
      </w:r>
    </w:p>
    <w:p w:rsidR="003C1B66" w:rsidRPr="00532CEE" w:rsidRDefault="003C1B66" w:rsidP="003C1B66">
      <w:pPr>
        <w:widowControl/>
        <w:autoSpaceDE w:val="0"/>
        <w:spacing w:line="240" w:lineRule="auto"/>
        <w:ind w:firstLine="567"/>
        <w:jc w:val="both"/>
        <w:rPr>
          <w:sz w:val="24"/>
          <w:szCs w:val="24"/>
        </w:rPr>
      </w:pPr>
      <w:r>
        <w:rPr>
          <w:sz w:val="24"/>
          <w:szCs w:val="24"/>
        </w:rPr>
        <w:t>5</w:t>
      </w:r>
      <w:r w:rsidRPr="00532CEE">
        <w:rPr>
          <w:sz w:val="24"/>
          <w:szCs w:val="24"/>
        </w:rPr>
        <w:t xml:space="preserve">.9. </w:t>
      </w:r>
      <w:r w:rsidR="00063A84" w:rsidRPr="00063A84">
        <w:rPr>
          <w:sz w:val="24"/>
          <w:szCs w:val="24"/>
        </w:rPr>
        <w:t>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3C1B66" w:rsidRPr="00532CEE" w:rsidRDefault="003C1B66" w:rsidP="003C1B66">
      <w:pPr>
        <w:widowControl/>
        <w:autoSpaceDE w:val="0"/>
        <w:spacing w:line="240" w:lineRule="auto"/>
        <w:ind w:firstLine="567"/>
        <w:jc w:val="both"/>
        <w:rPr>
          <w:sz w:val="24"/>
          <w:szCs w:val="24"/>
        </w:rPr>
      </w:pPr>
      <w:r>
        <w:rPr>
          <w:sz w:val="24"/>
          <w:szCs w:val="24"/>
        </w:rPr>
        <w:t>5</w:t>
      </w:r>
      <w:r w:rsidRPr="00532CEE">
        <w:rPr>
          <w:sz w:val="24"/>
          <w:szCs w:val="24"/>
        </w:rPr>
        <w:t xml:space="preserve">.10. </w:t>
      </w:r>
      <w:r w:rsidRPr="00532CEE">
        <w:rPr>
          <w:iCs/>
          <w:sz w:val="24"/>
          <w:szCs w:val="24"/>
          <w:lang w:eastAsia="ar-SA"/>
        </w:rPr>
        <w:t>В срок не более чем 1 (Один) рабочий день</w:t>
      </w:r>
      <w:r w:rsidRPr="00532CEE">
        <w:rPr>
          <w:sz w:val="24"/>
          <w:szCs w:val="24"/>
        </w:rPr>
        <w:t xml:space="preserve"> </w:t>
      </w:r>
      <w:r w:rsidRPr="00532CEE">
        <w:rPr>
          <w:iCs/>
          <w:sz w:val="24"/>
          <w:szCs w:val="24"/>
          <w:lang w:eastAsia="ar-SA"/>
        </w:rPr>
        <w:t>вернуть в рабочее состояние</w:t>
      </w:r>
      <w:r w:rsidRPr="00532CEE">
        <w:rPr>
          <w:sz w:val="24"/>
          <w:szCs w:val="24"/>
        </w:rPr>
        <w:t xml:space="preserve"> </w:t>
      </w:r>
      <w:r w:rsidRPr="00532CEE">
        <w:rPr>
          <w:iCs/>
          <w:sz w:val="24"/>
          <w:szCs w:val="24"/>
          <w:lang w:eastAsia="ar-SA"/>
        </w:rPr>
        <w:t>экземпляр</w:t>
      </w:r>
      <w:proofErr w:type="gramStart"/>
      <w:r>
        <w:rPr>
          <w:iCs/>
          <w:sz w:val="24"/>
          <w:szCs w:val="24"/>
          <w:lang w:eastAsia="ar-SA"/>
        </w:rPr>
        <w:t xml:space="preserve"> </w:t>
      </w:r>
      <w:r w:rsidRPr="00532CEE">
        <w:rPr>
          <w:iCs/>
          <w:sz w:val="24"/>
          <w:szCs w:val="24"/>
          <w:lang w:eastAsia="ar-SA"/>
        </w:rPr>
        <w:t>(-</w:t>
      </w:r>
      <w:proofErr w:type="gramEnd"/>
      <w:r w:rsidRPr="00532CEE">
        <w:rPr>
          <w:iCs/>
          <w:sz w:val="24"/>
          <w:szCs w:val="24"/>
          <w:lang w:eastAsia="ar-SA"/>
        </w:rPr>
        <w:t xml:space="preserve">ы) Системы </w:t>
      </w:r>
      <w:proofErr w:type="spellStart"/>
      <w:r w:rsidRPr="00532CEE">
        <w:rPr>
          <w:iCs/>
          <w:sz w:val="24"/>
          <w:szCs w:val="24"/>
          <w:lang w:eastAsia="ar-SA"/>
        </w:rPr>
        <w:t>КонсультантПлюс</w:t>
      </w:r>
      <w:proofErr w:type="spellEnd"/>
      <w:r w:rsidRPr="00532CEE">
        <w:rPr>
          <w:sz w:val="24"/>
          <w:szCs w:val="24"/>
        </w:rPr>
        <w:t xml:space="preserve"> в случае возникновения сбоя в работе</w:t>
      </w:r>
      <w:r w:rsidRPr="00532CEE">
        <w:rPr>
          <w:iCs/>
          <w:sz w:val="24"/>
          <w:szCs w:val="24"/>
          <w:lang w:eastAsia="ar-SA"/>
        </w:rPr>
        <w:t>.</w:t>
      </w:r>
    </w:p>
    <w:p w:rsidR="003C1B66" w:rsidRDefault="003C1B66" w:rsidP="003C1B66">
      <w:pPr>
        <w:widowControl/>
        <w:suppressAutoHyphens/>
        <w:spacing w:line="240" w:lineRule="auto"/>
        <w:ind w:firstLine="709"/>
        <w:jc w:val="both"/>
        <w:rPr>
          <w:sz w:val="24"/>
          <w:szCs w:val="24"/>
          <w:lang w:eastAsia="ar-SA"/>
        </w:rPr>
      </w:pPr>
    </w:p>
    <w:p w:rsidR="003C1B66" w:rsidRDefault="003C1B66" w:rsidP="003C1B66">
      <w:pPr>
        <w:widowControl/>
        <w:suppressAutoHyphens/>
        <w:spacing w:line="240" w:lineRule="auto"/>
        <w:ind w:firstLine="709"/>
        <w:jc w:val="both"/>
        <w:rPr>
          <w:sz w:val="24"/>
          <w:szCs w:val="24"/>
          <w:lang w:eastAsia="ar-SA"/>
        </w:rPr>
      </w:pPr>
      <w:r w:rsidRPr="00F92637">
        <w:rPr>
          <w:sz w:val="24"/>
          <w:szCs w:val="24"/>
          <w:lang w:eastAsia="ar-SA"/>
        </w:rPr>
        <w:t>6. Требования к качеству услуг:</w:t>
      </w:r>
    </w:p>
    <w:p w:rsidR="003C1B66" w:rsidRPr="00FE154F" w:rsidRDefault="003C1B66" w:rsidP="003C1B66">
      <w:pPr>
        <w:widowControl/>
        <w:suppressAutoHyphens/>
        <w:spacing w:line="240" w:lineRule="auto"/>
        <w:ind w:firstLine="709"/>
        <w:jc w:val="both"/>
        <w:rPr>
          <w:sz w:val="24"/>
          <w:szCs w:val="24"/>
          <w:lang w:eastAsia="ar-SA"/>
        </w:rPr>
      </w:pPr>
      <w:r>
        <w:rPr>
          <w:sz w:val="24"/>
          <w:szCs w:val="24"/>
          <w:lang w:eastAsia="ar-SA"/>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AA5E14" w:rsidRDefault="00AA5E14"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30151A" w:rsidRDefault="00F51C3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sidR="0030151A">
        <w:rPr>
          <w:rFonts w:eastAsia="Arial"/>
          <w:b/>
          <w:sz w:val="24"/>
          <w:szCs w:val="24"/>
          <w:lang w:eastAsia="ar-SA"/>
        </w:rPr>
        <w:t xml:space="preserve"> за разработку технического задания:</w:t>
      </w:r>
    </w:p>
    <w:p w:rsidR="00F51C3A" w:rsidRDefault="00F51C3A"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97021F">
        <w:rPr>
          <w:rFonts w:eastAsia="Arial"/>
          <w:b/>
          <w:sz w:val="24"/>
          <w:szCs w:val="24"/>
          <w:lang w:eastAsia="ar-SA"/>
        </w:rPr>
        <w:t xml:space="preserve">                            </w:t>
      </w:r>
      <w:r>
        <w:rPr>
          <w:rFonts w:eastAsia="Arial"/>
          <w:b/>
          <w:sz w:val="24"/>
          <w:szCs w:val="24"/>
          <w:lang w:eastAsia="ar-SA"/>
        </w:rPr>
        <w:t xml:space="preserve">        В.В. </w:t>
      </w:r>
      <w:proofErr w:type="spellStart"/>
      <w:r>
        <w:rPr>
          <w:rFonts w:eastAsia="Arial"/>
          <w:b/>
          <w:sz w:val="24"/>
          <w:szCs w:val="24"/>
          <w:lang w:eastAsia="ar-SA"/>
        </w:rPr>
        <w:t>Лихобабин</w:t>
      </w:r>
      <w:proofErr w:type="spellEnd"/>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sectPr w:rsidR="00624BCD" w:rsidSect="00153CB9">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14" w:rsidRDefault="00FA2C14" w:rsidP="00A61F85">
      <w:pPr>
        <w:spacing w:line="240" w:lineRule="auto"/>
      </w:pPr>
      <w:r>
        <w:separator/>
      </w:r>
    </w:p>
  </w:endnote>
  <w:endnote w:type="continuationSeparator" w:id="0">
    <w:p w:rsidR="00FA2C14" w:rsidRDefault="00FA2C1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14" w:rsidRDefault="00FA2C14" w:rsidP="00A61F85">
      <w:pPr>
        <w:spacing w:line="240" w:lineRule="auto"/>
      </w:pPr>
      <w:r>
        <w:separator/>
      </w:r>
    </w:p>
  </w:footnote>
  <w:footnote w:type="continuationSeparator" w:id="0">
    <w:p w:rsidR="00FA2C14" w:rsidRDefault="00FA2C1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2922">
      <w:rPr>
        <w:rStyle w:val="a5"/>
        <w:noProof/>
      </w:rPr>
      <w:t>28</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527"/>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92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330"/>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5AE"/>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2C14"/>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E1B8F19-8B56-4428-A56E-66505AB8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28</Pages>
  <Words>11090</Words>
  <Characters>63216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958</cp:revision>
  <cp:lastPrinted>2019-01-28T13:35:00Z</cp:lastPrinted>
  <dcterms:created xsi:type="dcterms:W3CDTF">2019-01-18T08:50:00Z</dcterms:created>
  <dcterms:modified xsi:type="dcterms:W3CDTF">2019-11-25T11:26:00Z</dcterms:modified>
</cp:coreProperties>
</file>