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D27C4"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D27C4">
              <w:rPr>
                <w:sz w:val="28"/>
                <w:szCs w:val="28"/>
              </w:rPr>
              <w:t>Н.А.</w:t>
            </w:r>
            <w:r w:rsidR="00180BE9">
              <w:rPr>
                <w:sz w:val="28"/>
                <w:szCs w:val="28"/>
              </w:rPr>
              <w:t xml:space="preserve"> </w:t>
            </w:r>
            <w:r w:rsidR="009D27C4">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CB17BD" w:rsidRPr="00B67CD3"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F38FD">
        <w:rPr>
          <w:sz w:val="24"/>
          <w:szCs w:val="24"/>
        </w:rPr>
        <w:t>Поставка товара осуществляется отдельными партиями в объеме и сроки, предусмотренные графиком поставки товара (</w:t>
      </w:r>
      <w:r w:rsidR="008F38FD" w:rsidRPr="00641E78">
        <w:rPr>
          <w:color w:val="17365D" w:themeColor="text2" w:themeShade="BF"/>
          <w:sz w:val="24"/>
          <w:szCs w:val="24"/>
        </w:rPr>
        <w:t>Приложение № 3 к документации</w:t>
      </w:r>
      <w:r w:rsidR="008F38FD">
        <w:rPr>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66D9D" w:rsidRPr="00166D9D" w:rsidRDefault="00450CE1" w:rsidP="0031518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DB69BC">
        <w:rPr>
          <w:sz w:val="24"/>
          <w:szCs w:val="24"/>
        </w:rPr>
        <w:t xml:space="preserve">1 178 656 </w:t>
      </w:r>
      <w:r w:rsidR="00DB69BC">
        <w:rPr>
          <w:bCs/>
          <w:sz w:val="24"/>
          <w:szCs w:val="24"/>
          <w:lang w:eastAsia="ar-SA"/>
        </w:rPr>
        <w:t>(Один миллион сто семьдесят восемь тысяч шестьсот пятьдесят шесть</w:t>
      </w:r>
      <w:r w:rsidR="00166D9D" w:rsidRPr="00166D9D">
        <w:rPr>
          <w:bCs/>
          <w:sz w:val="24"/>
          <w:szCs w:val="24"/>
          <w:lang w:eastAsia="ar-SA"/>
        </w:rPr>
        <w:t>) рублей 00 копеек, в том числе:</w:t>
      </w:r>
    </w:p>
    <w:p w:rsidR="00A825FE"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A825FE" w:rsidRPr="0032786C" w:rsidTr="00F734AA">
        <w:trPr>
          <w:trHeight w:val="1519"/>
        </w:trPr>
        <w:tc>
          <w:tcPr>
            <w:tcW w:w="655" w:type="dxa"/>
            <w:shd w:val="clear" w:color="auto" w:fill="auto"/>
            <w:noWrap/>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 </w:t>
            </w:r>
            <w:proofErr w:type="gramStart"/>
            <w:r w:rsidRPr="0032786C">
              <w:rPr>
                <w:color w:val="000000"/>
                <w:sz w:val="24"/>
                <w:szCs w:val="24"/>
              </w:rPr>
              <w:t>п</w:t>
            </w:r>
            <w:proofErr w:type="gramEnd"/>
            <w:r w:rsidRPr="0032786C">
              <w:rPr>
                <w:color w:val="000000"/>
                <w:sz w:val="24"/>
                <w:szCs w:val="24"/>
              </w:rPr>
              <w:t>/п</w:t>
            </w:r>
          </w:p>
        </w:tc>
        <w:tc>
          <w:tcPr>
            <w:tcW w:w="2889"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Наименование товара</w:t>
            </w:r>
          </w:p>
        </w:tc>
        <w:tc>
          <w:tcPr>
            <w:tcW w:w="1127" w:type="dxa"/>
          </w:tcPr>
          <w:p w:rsidR="00A825FE" w:rsidRPr="0032786C" w:rsidRDefault="00A825FE" w:rsidP="00A825FE">
            <w:pPr>
              <w:widowControl/>
              <w:spacing w:line="240" w:lineRule="auto"/>
              <w:jc w:val="center"/>
              <w:rPr>
                <w:color w:val="000000"/>
                <w:sz w:val="24"/>
                <w:szCs w:val="24"/>
              </w:rPr>
            </w:pPr>
            <w:proofErr w:type="spellStart"/>
            <w:r w:rsidRPr="0032786C">
              <w:rPr>
                <w:color w:val="000000"/>
                <w:sz w:val="24"/>
                <w:szCs w:val="24"/>
              </w:rPr>
              <w:t>Ед</w:t>
            </w:r>
            <w:proofErr w:type="gramStart"/>
            <w:r w:rsidRPr="0032786C">
              <w:rPr>
                <w:color w:val="000000"/>
                <w:sz w:val="24"/>
                <w:szCs w:val="24"/>
              </w:rPr>
              <w:t>.и</w:t>
            </w:r>
            <w:proofErr w:type="gramEnd"/>
            <w:r w:rsidRPr="0032786C">
              <w:rPr>
                <w:color w:val="000000"/>
                <w:sz w:val="24"/>
                <w:szCs w:val="24"/>
              </w:rPr>
              <w:t>зм</w:t>
            </w:r>
            <w:proofErr w:type="spellEnd"/>
            <w:r w:rsidRPr="0032786C">
              <w:rPr>
                <w:color w:val="000000"/>
                <w:sz w:val="24"/>
                <w:szCs w:val="24"/>
              </w:rPr>
              <w:t>.</w:t>
            </w:r>
          </w:p>
        </w:tc>
        <w:tc>
          <w:tcPr>
            <w:tcW w:w="1417" w:type="dxa"/>
            <w:shd w:val="clear" w:color="auto" w:fill="auto"/>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Количество</w:t>
            </w:r>
          </w:p>
        </w:tc>
        <w:tc>
          <w:tcPr>
            <w:tcW w:w="2007"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Начальная (максимальная) цена единицы товара, </w:t>
            </w:r>
            <w:proofErr w:type="spellStart"/>
            <w:r w:rsidRPr="0032786C">
              <w:rPr>
                <w:color w:val="000000"/>
                <w:sz w:val="24"/>
                <w:szCs w:val="24"/>
              </w:rPr>
              <w:t>руб</w:t>
            </w:r>
            <w:proofErr w:type="spellEnd"/>
          </w:p>
        </w:tc>
        <w:tc>
          <w:tcPr>
            <w:tcW w:w="2233"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Стоимость товара, </w:t>
            </w:r>
            <w:proofErr w:type="spellStart"/>
            <w:r w:rsidRPr="0032786C">
              <w:rPr>
                <w:color w:val="000000"/>
                <w:sz w:val="24"/>
                <w:szCs w:val="24"/>
              </w:rPr>
              <w:t>руб</w:t>
            </w:r>
            <w:proofErr w:type="spellEnd"/>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Антистеплер</w:t>
            </w:r>
            <w:proofErr w:type="spellEnd"/>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Бейдж</w:t>
            </w:r>
            <w:proofErr w:type="spellEnd"/>
            <w:r w:rsidRPr="00A825FE">
              <w:rPr>
                <w:color w:val="000000"/>
                <w:sz w:val="24"/>
                <w:szCs w:val="24"/>
              </w:rPr>
              <w:t xml:space="preserve"> на текстильной ленте</w:t>
            </w:r>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1079,17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Бейдж</w:t>
            </w:r>
            <w:proofErr w:type="spellEnd"/>
            <w:r w:rsidRPr="00A825FE">
              <w:rPr>
                <w:color w:val="000000"/>
                <w:sz w:val="24"/>
                <w:szCs w:val="24"/>
              </w:rPr>
              <w:t xml:space="preserve"> горизонтальный с </w:t>
            </w:r>
            <w:proofErr w:type="spellStart"/>
            <w:r w:rsidRPr="00A825FE">
              <w:rPr>
                <w:color w:val="000000"/>
                <w:sz w:val="24"/>
                <w:szCs w:val="24"/>
              </w:rPr>
              <w:t>клипсой</w:t>
            </w:r>
            <w:proofErr w:type="spellEnd"/>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5,70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228,00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w:t>
            </w:r>
          </w:p>
        </w:tc>
        <w:tc>
          <w:tcPr>
            <w:tcW w:w="2889" w:type="dxa"/>
            <w:shd w:val="clear" w:color="auto" w:fill="auto"/>
            <w:vAlign w:val="center"/>
            <w:hideMark/>
          </w:tcPr>
          <w:p w:rsidR="00A825FE" w:rsidRPr="00A825FE" w:rsidRDefault="001B313B" w:rsidP="00A825FE">
            <w:pPr>
              <w:widowControl/>
              <w:spacing w:line="240" w:lineRule="auto"/>
              <w:rPr>
                <w:color w:val="000000"/>
                <w:sz w:val="24"/>
                <w:szCs w:val="24"/>
              </w:rPr>
            </w:pPr>
            <w:r>
              <w:rPr>
                <w:color w:val="000000"/>
                <w:sz w:val="24"/>
                <w:szCs w:val="24"/>
              </w:rPr>
              <w:t>Блок самоклеящийся</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698,17</w:t>
            </w:r>
          </w:p>
        </w:tc>
      </w:tr>
      <w:tr w:rsidR="00A825FE" w:rsidRPr="0032786C" w:rsidTr="00F734AA">
        <w:trPr>
          <w:trHeight w:val="39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Блок самоклеящийся</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Блок самоклеящийся</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1976,00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Блокнот</w:t>
            </w:r>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 для записи "куб"</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135,17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12840,83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Благодарственное письмо </w:t>
            </w:r>
          </w:p>
        </w:tc>
        <w:tc>
          <w:tcPr>
            <w:tcW w:w="1127" w:type="dxa"/>
          </w:tcPr>
          <w:p w:rsidR="00A825FE" w:rsidRPr="0032786C" w:rsidRDefault="00C6334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1140,00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Грифель для механического карандаша</w:t>
            </w:r>
          </w:p>
        </w:tc>
        <w:tc>
          <w:tcPr>
            <w:tcW w:w="1127" w:type="dxa"/>
          </w:tcPr>
          <w:p w:rsidR="00A825FE" w:rsidRPr="0032786C" w:rsidRDefault="00C63341"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427,00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Диск CD-R</w:t>
            </w:r>
          </w:p>
        </w:tc>
        <w:tc>
          <w:tcPr>
            <w:tcW w:w="1127" w:type="dxa"/>
          </w:tcPr>
          <w:p w:rsidR="00A825FE" w:rsidRPr="0032786C" w:rsidRDefault="00C6334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1916,67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Дырокол </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1118,50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14540,50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Дырокол </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1483,33</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входящих документов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договоров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120,17</w:t>
            </w:r>
          </w:p>
        </w:tc>
      </w:tr>
      <w:tr w:rsidR="00A825FE" w:rsidRPr="0032786C" w:rsidTr="00F734AA">
        <w:trPr>
          <w:trHeight w:val="52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исходящих документов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r>
      <w:tr w:rsidR="00A825FE" w:rsidRPr="0032786C" w:rsidTr="00F734AA">
        <w:trPr>
          <w:trHeight w:val="52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приказов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1758CA"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1287,00</w:t>
            </w:r>
          </w:p>
        </w:tc>
      </w:tr>
      <w:tr w:rsidR="00A825FE" w:rsidRPr="0032786C" w:rsidTr="00F734AA">
        <w:trPr>
          <w:trHeight w:val="379"/>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1758CA"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291,67</w:t>
            </w:r>
          </w:p>
        </w:tc>
      </w:tr>
      <w:tr w:rsidR="00A825FE" w:rsidRPr="0032786C" w:rsidTr="00F734AA">
        <w:trPr>
          <w:trHeight w:val="34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1758CA"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59,33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3204,00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40537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136,83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5883,83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lastRenderedPageBreak/>
              <w:t>22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Записная книжка</w:t>
            </w:r>
          </w:p>
        </w:tc>
        <w:tc>
          <w:tcPr>
            <w:tcW w:w="1127" w:type="dxa"/>
          </w:tcPr>
          <w:p w:rsidR="00A825FE" w:rsidRPr="0032786C" w:rsidRDefault="0040537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249,00</w:t>
            </w:r>
          </w:p>
        </w:tc>
      </w:tr>
      <w:tr w:rsidR="00A825FE" w:rsidRPr="0032786C" w:rsidTr="00F734AA">
        <w:trPr>
          <w:trHeight w:val="49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Металлическая игла для сшивания документов</w:t>
            </w:r>
          </w:p>
        </w:tc>
        <w:tc>
          <w:tcPr>
            <w:tcW w:w="1127" w:type="dxa"/>
          </w:tcPr>
          <w:p w:rsidR="00A825FE" w:rsidRPr="0032786C" w:rsidRDefault="001C7FD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31,00</w:t>
            </w:r>
          </w:p>
        </w:tc>
      </w:tr>
      <w:tr w:rsidR="00A825FE" w:rsidRPr="0032786C" w:rsidTr="00F734AA">
        <w:trPr>
          <w:trHeight w:val="31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Карандаш механический</w:t>
            </w:r>
          </w:p>
        </w:tc>
        <w:tc>
          <w:tcPr>
            <w:tcW w:w="1127" w:type="dxa"/>
          </w:tcPr>
          <w:p w:rsidR="00A825FE" w:rsidRPr="0032786C" w:rsidRDefault="001C7FD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1654,67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Карандаш </w:t>
            </w:r>
            <w:proofErr w:type="spellStart"/>
            <w:r w:rsidRPr="00A825FE">
              <w:rPr>
                <w:color w:val="000000"/>
                <w:sz w:val="24"/>
                <w:szCs w:val="24"/>
              </w:rPr>
              <w:t>чернографитный</w:t>
            </w:r>
            <w:proofErr w:type="spellEnd"/>
            <w:r w:rsidRPr="00A825FE">
              <w:rPr>
                <w:color w:val="000000"/>
                <w:sz w:val="24"/>
                <w:szCs w:val="24"/>
              </w:rPr>
              <w:t xml:space="preserve"> с ластиком</w:t>
            </w:r>
          </w:p>
        </w:tc>
        <w:tc>
          <w:tcPr>
            <w:tcW w:w="1127" w:type="dxa"/>
          </w:tcPr>
          <w:p w:rsidR="00A825FE" w:rsidRPr="0032786C" w:rsidRDefault="001C7FD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437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2039,33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Карандаши цветные</w:t>
            </w:r>
          </w:p>
        </w:tc>
        <w:tc>
          <w:tcPr>
            <w:tcW w:w="1127" w:type="dxa"/>
          </w:tcPr>
          <w:p w:rsidR="00A825FE" w:rsidRPr="0032786C" w:rsidRDefault="001C7FD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39,50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158,00</w:t>
            </w:r>
          </w:p>
        </w:tc>
      </w:tr>
      <w:tr w:rsidR="00A825FE" w:rsidRPr="0032786C" w:rsidTr="00F734AA">
        <w:trPr>
          <w:trHeight w:val="26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Карандаши цветные</w:t>
            </w:r>
          </w:p>
        </w:tc>
        <w:tc>
          <w:tcPr>
            <w:tcW w:w="1127" w:type="dxa"/>
          </w:tcPr>
          <w:p w:rsidR="00A825FE" w:rsidRPr="0032786C" w:rsidRDefault="001C7FD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74,83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Клей-карандаш</w:t>
            </w:r>
          </w:p>
        </w:tc>
        <w:tc>
          <w:tcPr>
            <w:tcW w:w="1127" w:type="dxa"/>
          </w:tcPr>
          <w:p w:rsidR="00A825FE" w:rsidRPr="0032786C" w:rsidRDefault="0027230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6332,33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Клей-роллер ПВА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4632,00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Клей «Момент-1»</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Книга учета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358,33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Книга учета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5460,00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Книга учета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2102,50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Кнопки канцелярские</w:t>
            </w:r>
          </w:p>
        </w:tc>
        <w:tc>
          <w:tcPr>
            <w:tcW w:w="1127" w:type="dxa"/>
          </w:tcPr>
          <w:p w:rsidR="00A825FE" w:rsidRPr="0032786C" w:rsidRDefault="00841FC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52,00</w:t>
            </w:r>
          </w:p>
        </w:tc>
      </w:tr>
      <w:tr w:rsidR="00A825FE" w:rsidRPr="0032786C" w:rsidTr="00F734AA">
        <w:trPr>
          <w:trHeight w:val="26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Кнопки силовые</w:t>
            </w:r>
          </w:p>
        </w:tc>
        <w:tc>
          <w:tcPr>
            <w:tcW w:w="1127" w:type="dxa"/>
          </w:tcPr>
          <w:p w:rsidR="00A825FE" w:rsidRPr="0032786C" w:rsidRDefault="00841FC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Конверт С5</w:t>
            </w:r>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2833,33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Конверт Е65</w:t>
            </w:r>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5000,00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Конверт С</w:t>
            </w:r>
            <w:proofErr w:type="gramStart"/>
            <w:r w:rsidRPr="00A825FE">
              <w:rPr>
                <w:color w:val="000000"/>
                <w:sz w:val="24"/>
                <w:szCs w:val="24"/>
              </w:rPr>
              <w:t>4</w:t>
            </w:r>
            <w:proofErr w:type="gramEnd"/>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833,33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Короб архивный</w:t>
            </w:r>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164,33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6902,00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Короб архивный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127,67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6128,00</w:t>
            </w:r>
          </w:p>
        </w:tc>
      </w:tr>
      <w:tr w:rsidR="00A825FE" w:rsidRPr="0032786C" w:rsidTr="00F734AA">
        <w:trPr>
          <w:trHeight w:val="33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Короб архивный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4620,00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Корректирующая лента</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260,83</w:t>
            </w:r>
          </w:p>
        </w:tc>
      </w:tr>
      <w:tr w:rsidR="00A825FE" w:rsidRPr="0032786C" w:rsidTr="00F734AA">
        <w:trPr>
          <w:trHeight w:val="36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Корректирующая жидкость</w:t>
            </w:r>
          </w:p>
        </w:tc>
        <w:tc>
          <w:tcPr>
            <w:tcW w:w="1127" w:type="dxa"/>
          </w:tcPr>
          <w:p w:rsidR="00A825FE" w:rsidRPr="0032786C" w:rsidRDefault="00CF1A89" w:rsidP="00A825FE">
            <w:pPr>
              <w:widowControl/>
              <w:spacing w:line="240" w:lineRule="auto"/>
              <w:jc w:val="center"/>
              <w:rPr>
                <w:color w:val="000000"/>
                <w:sz w:val="24"/>
                <w:szCs w:val="24"/>
              </w:rPr>
            </w:pPr>
            <w:proofErr w:type="spellStart"/>
            <w:r>
              <w:rPr>
                <w:color w:val="000000"/>
                <w:sz w:val="24"/>
                <w:szCs w:val="24"/>
              </w:rPr>
              <w:t>флак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3887,00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Краска штемпельная</w:t>
            </w:r>
          </w:p>
        </w:tc>
        <w:tc>
          <w:tcPr>
            <w:tcW w:w="1127" w:type="dxa"/>
          </w:tcPr>
          <w:p w:rsidR="00A825FE" w:rsidRPr="0032786C" w:rsidRDefault="00CF1A89" w:rsidP="00A825FE">
            <w:pPr>
              <w:widowControl/>
              <w:spacing w:line="240" w:lineRule="auto"/>
              <w:jc w:val="center"/>
              <w:rPr>
                <w:color w:val="000000"/>
                <w:sz w:val="24"/>
                <w:szCs w:val="24"/>
              </w:rPr>
            </w:pPr>
            <w:proofErr w:type="spellStart"/>
            <w:r>
              <w:rPr>
                <w:color w:val="000000"/>
                <w:sz w:val="24"/>
                <w:szCs w:val="24"/>
              </w:rPr>
              <w:t>флак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3466,67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Ластик</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757,33</w:t>
            </w:r>
          </w:p>
        </w:tc>
      </w:tr>
      <w:tr w:rsidR="00A825FE" w:rsidRPr="0032786C" w:rsidTr="00F734AA">
        <w:trPr>
          <w:trHeight w:val="35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Лезвия для ножей</w:t>
            </w:r>
          </w:p>
        </w:tc>
        <w:tc>
          <w:tcPr>
            <w:tcW w:w="1127" w:type="dxa"/>
          </w:tcPr>
          <w:p w:rsidR="00A825FE" w:rsidRPr="0032786C" w:rsidRDefault="00CF1A89"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90,50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Линейка</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61,33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Линейка офицерская морская</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маркеров перманентных</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332,00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Маркер перманентный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161,00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маркеров для магнитно-маркерной доски</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Маркер для CD/DWD</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33,67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134,67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Маркер перманентный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306,00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для магнитно-маркерной доски</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Набор </w:t>
            </w:r>
            <w:proofErr w:type="spellStart"/>
            <w:r w:rsidRPr="00A825FE">
              <w:rPr>
                <w:color w:val="000000"/>
                <w:sz w:val="24"/>
                <w:szCs w:val="24"/>
              </w:rPr>
              <w:t>гелевых</w:t>
            </w:r>
            <w:proofErr w:type="spellEnd"/>
            <w:r w:rsidRPr="00A825FE">
              <w:rPr>
                <w:color w:val="000000"/>
                <w:sz w:val="24"/>
                <w:szCs w:val="24"/>
              </w:rPr>
              <w:t xml:space="preserve"> ручек</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277,50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шариковых ручек</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261,67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Набор </w:t>
            </w:r>
            <w:proofErr w:type="spellStart"/>
            <w:r w:rsidRPr="00A825FE">
              <w:rPr>
                <w:color w:val="000000"/>
                <w:sz w:val="24"/>
                <w:szCs w:val="24"/>
              </w:rPr>
              <w:t>гелевых</w:t>
            </w:r>
            <w:proofErr w:type="spellEnd"/>
            <w:r w:rsidRPr="00A825FE">
              <w:rPr>
                <w:color w:val="000000"/>
                <w:sz w:val="24"/>
                <w:szCs w:val="24"/>
              </w:rPr>
              <w:t xml:space="preserve"> ручек</w:t>
            </w:r>
          </w:p>
        </w:tc>
        <w:tc>
          <w:tcPr>
            <w:tcW w:w="1127" w:type="dxa"/>
          </w:tcPr>
          <w:p w:rsidR="00A825FE" w:rsidRPr="0032786C" w:rsidRDefault="00D4379C"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Нить лавсановая</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726,00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lastRenderedPageBreak/>
              <w:t>59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Нож канцелярский</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106,33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3190,00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Ножницы</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2975,00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Обложки</w:t>
            </w:r>
          </w:p>
        </w:tc>
        <w:tc>
          <w:tcPr>
            <w:tcW w:w="1127" w:type="dxa"/>
          </w:tcPr>
          <w:p w:rsidR="00A825FE" w:rsidRPr="0032786C" w:rsidRDefault="00D4379C"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389,33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2336,00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Обложки</w:t>
            </w:r>
          </w:p>
        </w:tc>
        <w:tc>
          <w:tcPr>
            <w:tcW w:w="1127" w:type="dxa"/>
          </w:tcPr>
          <w:p w:rsidR="00A825FE" w:rsidRPr="0032786C" w:rsidRDefault="00D4379C"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523,67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3142,00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Обложки</w:t>
            </w:r>
          </w:p>
        </w:tc>
        <w:tc>
          <w:tcPr>
            <w:tcW w:w="1127" w:type="dxa"/>
          </w:tcPr>
          <w:p w:rsidR="00A825FE" w:rsidRPr="0032786C" w:rsidRDefault="00D4379C"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424,00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"Дело"</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450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6375,00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3066,67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1365,33</w:t>
            </w:r>
          </w:p>
        </w:tc>
      </w:tr>
      <w:tr w:rsidR="00A825FE" w:rsidRPr="0032786C" w:rsidTr="00F734AA">
        <w:trPr>
          <w:trHeight w:val="274"/>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регистратор</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22283,33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регистратор</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35233,33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регистратор</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1935,00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93,50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374,00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адресная</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2324,67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на резинках</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666,00</w:t>
            </w:r>
          </w:p>
        </w:tc>
      </w:tr>
      <w:tr w:rsidR="00A825FE" w:rsidRPr="0032786C" w:rsidTr="00F734AA">
        <w:trPr>
          <w:trHeight w:val="24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с кнопкой</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2709,33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Папка </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5145,33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sz w:val="24"/>
                <w:szCs w:val="24"/>
              </w:rPr>
            </w:pPr>
            <w:r w:rsidRPr="00A825FE">
              <w:rPr>
                <w:sz w:val="24"/>
                <w:szCs w:val="24"/>
              </w:rPr>
              <w:t>76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0847EF"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815,00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Папка-уголок</w:t>
            </w:r>
          </w:p>
        </w:tc>
        <w:tc>
          <w:tcPr>
            <w:tcW w:w="1127" w:type="dxa"/>
          </w:tcPr>
          <w:p w:rsidR="00A825FE" w:rsidRPr="0032786C" w:rsidRDefault="00C024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299</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2093,00</w:t>
            </w:r>
          </w:p>
        </w:tc>
      </w:tr>
      <w:tr w:rsidR="00A825FE" w:rsidRPr="0032786C" w:rsidTr="00F734AA">
        <w:trPr>
          <w:trHeight w:val="35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Пластиковые самоклеящиеся закладки </w:t>
            </w:r>
          </w:p>
        </w:tc>
        <w:tc>
          <w:tcPr>
            <w:tcW w:w="1127" w:type="dxa"/>
          </w:tcPr>
          <w:p w:rsidR="00A825FE" w:rsidRPr="0032786C" w:rsidRDefault="00C024C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15386,00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Пленка для </w:t>
            </w:r>
            <w:proofErr w:type="spellStart"/>
            <w:r w:rsidRPr="00A825FE">
              <w:rPr>
                <w:color w:val="000000"/>
                <w:sz w:val="24"/>
                <w:szCs w:val="24"/>
              </w:rPr>
              <w:t>ламинирования</w:t>
            </w:r>
            <w:proofErr w:type="spellEnd"/>
          </w:p>
        </w:tc>
        <w:tc>
          <w:tcPr>
            <w:tcW w:w="1127" w:type="dxa"/>
          </w:tcPr>
          <w:p w:rsidR="00A825FE" w:rsidRPr="0032786C" w:rsidRDefault="006130B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835,33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1670,67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Подушка для смачивания пальцев</w:t>
            </w:r>
          </w:p>
        </w:tc>
        <w:tc>
          <w:tcPr>
            <w:tcW w:w="1127" w:type="dxa"/>
          </w:tcPr>
          <w:p w:rsidR="00A825FE" w:rsidRPr="0032786C" w:rsidRDefault="006130B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Прокладочный инструмент</w:t>
            </w:r>
          </w:p>
        </w:tc>
        <w:tc>
          <w:tcPr>
            <w:tcW w:w="1127" w:type="dxa"/>
          </w:tcPr>
          <w:p w:rsidR="00A825FE" w:rsidRPr="0032786C" w:rsidRDefault="006130B4"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3847,67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3847,67</w:t>
            </w:r>
          </w:p>
        </w:tc>
      </w:tr>
      <w:tr w:rsidR="00A825FE" w:rsidRPr="0032786C" w:rsidTr="00F734AA">
        <w:trPr>
          <w:trHeight w:val="31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Пружины пластиковые </w:t>
            </w:r>
          </w:p>
        </w:tc>
        <w:tc>
          <w:tcPr>
            <w:tcW w:w="1127" w:type="dxa"/>
          </w:tcPr>
          <w:p w:rsidR="00A825FE" w:rsidRPr="0032786C" w:rsidRDefault="00C16C5D"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Разбавитель корректора</w:t>
            </w:r>
          </w:p>
        </w:tc>
        <w:tc>
          <w:tcPr>
            <w:tcW w:w="1127" w:type="dxa"/>
          </w:tcPr>
          <w:p w:rsidR="00A825FE" w:rsidRPr="0032786C" w:rsidRDefault="005A5179" w:rsidP="00A825FE">
            <w:pPr>
              <w:widowControl/>
              <w:spacing w:line="240" w:lineRule="auto"/>
              <w:jc w:val="center"/>
              <w:rPr>
                <w:color w:val="000000"/>
                <w:sz w:val="24"/>
                <w:szCs w:val="24"/>
              </w:rPr>
            </w:pPr>
            <w:proofErr w:type="spellStart"/>
            <w:r>
              <w:rPr>
                <w:color w:val="000000"/>
                <w:sz w:val="24"/>
                <w:szCs w:val="24"/>
              </w:rPr>
              <w:t>флак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956,33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AC50E6"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AC50E6"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1563,33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2010,00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Ручка </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948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15800,00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 шариковая</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555,00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134,83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2966,33</w:t>
            </w:r>
          </w:p>
        </w:tc>
      </w:tr>
      <w:tr w:rsidR="00A825FE" w:rsidRPr="0032786C" w:rsidTr="00F734AA">
        <w:trPr>
          <w:trHeight w:val="327"/>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 пиши-стирай шариковая с ластиком</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486,50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Ручка-корректор</w:t>
            </w:r>
          </w:p>
        </w:tc>
        <w:tc>
          <w:tcPr>
            <w:tcW w:w="1127" w:type="dxa"/>
          </w:tcPr>
          <w:p w:rsidR="00A825FE" w:rsidRPr="0032786C" w:rsidRDefault="00FC750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48,17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1637,67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ручек капиллярных</w:t>
            </w:r>
          </w:p>
        </w:tc>
        <w:tc>
          <w:tcPr>
            <w:tcW w:w="1127" w:type="dxa"/>
          </w:tcPr>
          <w:p w:rsidR="00A825FE" w:rsidRPr="0032786C" w:rsidRDefault="00FC750B"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218,00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Скобы для </w:t>
            </w:r>
            <w:proofErr w:type="spellStart"/>
            <w:r w:rsidRPr="00A825FE">
              <w:rPr>
                <w:color w:val="000000"/>
                <w:sz w:val="24"/>
                <w:szCs w:val="24"/>
              </w:rPr>
              <w:t>степлера</w:t>
            </w:r>
            <w:proofErr w:type="spellEnd"/>
          </w:p>
        </w:tc>
        <w:tc>
          <w:tcPr>
            <w:tcW w:w="1127" w:type="dxa"/>
          </w:tcPr>
          <w:p w:rsidR="00A825FE" w:rsidRPr="0032786C" w:rsidRDefault="00FC750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1134,00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Скобы для </w:t>
            </w:r>
            <w:proofErr w:type="spellStart"/>
            <w:r w:rsidRPr="00A825FE">
              <w:rPr>
                <w:color w:val="000000"/>
                <w:sz w:val="24"/>
                <w:szCs w:val="24"/>
              </w:rPr>
              <w:t>степлера</w:t>
            </w:r>
            <w:proofErr w:type="spellEnd"/>
          </w:p>
        </w:tc>
        <w:tc>
          <w:tcPr>
            <w:tcW w:w="1127" w:type="dxa"/>
          </w:tcPr>
          <w:p w:rsidR="00A825FE" w:rsidRPr="0032786C" w:rsidRDefault="00FC750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2317,33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FC750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6585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72435,00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lastRenderedPageBreak/>
              <w:t>99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590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6785,00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51,00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4080,00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sz w:val="24"/>
                <w:szCs w:val="24"/>
              </w:rPr>
            </w:pPr>
            <w:r w:rsidRPr="00A825FE">
              <w:rPr>
                <w:sz w:val="24"/>
                <w:szCs w:val="24"/>
              </w:rPr>
              <w:t>101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62,67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5765,33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2093,00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Скотч упаковочный или клейкая лента</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2527,00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Скотч узкий или клейкая лента</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973,33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Скрепки</w:t>
            </w:r>
          </w:p>
        </w:tc>
        <w:tc>
          <w:tcPr>
            <w:tcW w:w="1127" w:type="dxa"/>
          </w:tcPr>
          <w:p w:rsidR="00A825FE" w:rsidRPr="0032786C" w:rsidRDefault="00095BB1"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4629,50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Скрепки</w:t>
            </w:r>
          </w:p>
        </w:tc>
        <w:tc>
          <w:tcPr>
            <w:tcW w:w="1127" w:type="dxa"/>
          </w:tcPr>
          <w:p w:rsidR="00A825FE" w:rsidRPr="0032786C" w:rsidRDefault="00095BB1"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1920,67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Степлер</w:t>
            </w:r>
            <w:proofErr w:type="spellEnd"/>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44,50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890,00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Степлер</w:t>
            </w:r>
            <w:proofErr w:type="spellEnd"/>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73,00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1752,00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Стержень </w:t>
            </w:r>
            <w:proofErr w:type="spellStart"/>
            <w:r w:rsidRPr="00A825FE">
              <w:rPr>
                <w:color w:val="000000"/>
                <w:sz w:val="24"/>
                <w:szCs w:val="24"/>
              </w:rPr>
              <w:t>гелевый</w:t>
            </w:r>
            <w:proofErr w:type="spellEnd"/>
          </w:p>
        </w:tc>
        <w:tc>
          <w:tcPr>
            <w:tcW w:w="1127" w:type="dxa"/>
          </w:tcPr>
          <w:p w:rsidR="00A825FE" w:rsidRPr="0032786C" w:rsidRDefault="00F770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2646,50</w:t>
            </w:r>
          </w:p>
        </w:tc>
      </w:tr>
      <w:tr w:rsidR="00A825FE" w:rsidRPr="0032786C" w:rsidTr="00F734AA">
        <w:trPr>
          <w:trHeight w:val="75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Стержень </w:t>
            </w:r>
            <w:proofErr w:type="spellStart"/>
            <w:r w:rsidRPr="00A825FE">
              <w:rPr>
                <w:color w:val="000000"/>
                <w:sz w:val="24"/>
                <w:szCs w:val="24"/>
              </w:rPr>
              <w:t>гелевый</w:t>
            </w:r>
            <w:proofErr w:type="spellEnd"/>
          </w:p>
        </w:tc>
        <w:tc>
          <w:tcPr>
            <w:tcW w:w="1127" w:type="dxa"/>
          </w:tcPr>
          <w:p w:rsidR="00A825FE" w:rsidRPr="0032786C" w:rsidRDefault="00F770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5437,83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Стержень шариковый</w:t>
            </w:r>
          </w:p>
        </w:tc>
        <w:tc>
          <w:tcPr>
            <w:tcW w:w="1127" w:type="dxa"/>
          </w:tcPr>
          <w:p w:rsidR="00A825FE" w:rsidRPr="0032786C" w:rsidRDefault="00FF42C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1300,00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Стержень шариковый металлический</w:t>
            </w:r>
          </w:p>
        </w:tc>
        <w:tc>
          <w:tcPr>
            <w:tcW w:w="1127" w:type="dxa"/>
          </w:tcPr>
          <w:p w:rsidR="00A825FE" w:rsidRPr="0032786C" w:rsidRDefault="00596EE3"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Набор </w:t>
            </w:r>
            <w:proofErr w:type="spellStart"/>
            <w:r w:rsidRPr="00A825FE">
              <w:rPr>
                <w:color w:val="000000"/>
                <w:sz w:val="24"/>
                <w:szCs w:val="24"/>
              </w:rPr>
              <w:t>текстовыделителей</w:t>
            </w:r>
            <w:proofErr w:type="spellEnd"/>
          </w:p>
        </w:tc>
        <w:tc>
          <w:tcPr>
            <w:tcW w:w="1127" w:type="dxa"/>
          </w:tcPr>
          <w:p w:rsidR="00A825FE" w:rsidRPr="0032786C" w:rsidRDefault="007E6CC2"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6424,00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Тетрадь</w:t>
            </w:r>
          </w:p>
        </w:tc>
        <w:tc>
          <w:tcPr>
            <w:tcW w:w="1127" w:type="dxa"/>
          </w:tcPr>
          <w:p w:rsidR="00A825FE" w:rsidRPr="0032786C" w:rsidRDefault="00B8498E"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Точилка </w:t>
            </w:r>
          </w:p>
        </w:tc>
        <w:tc>
          <w:tcPr>
            <w:tcW w:w="1127" w:type="dxa"/>
          </w:tcPr>
          <w:p w:rsidR="00A825FE" w:rsidRPr="0032786C" w:rsidRDefault="00B8498E"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Точилка механическая</w:t>
            </w:r>
          </w:p>
        </w:tc>
        <w:tc>
          <w:tcPr>
            <w:tcW w:w="1127" w:type="dxa"/>
          </w:tcPr>
          <w:p w:rsidR="00A825FE" w:rsidRPr="0032786C" w:rsidRDefault="00562736"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689,33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Файлы перфорированные</w:t>
            </w:r>
          </w:p>
        </w:tc>
        <w:tc>
          <w:tcPr>
            <w:tcW w:w="1127" w:type="dxa"/>
          </w:tcPr>
          <w:p w:rsidR="00A825FE" w:rsidRPr="0032786C" w:rsidRDefault="00562736"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Файлы перфорированные</w:t>
            </w:r>
          </w:p>
        </w:tc>
        <w:tc>
          <w:tcPr>
            <w:tcW w:w="1127" w:type="dxa"/>
          </w:tcPr>
          <w:p w:rsidR="00A825FE" w:rsidRPr="0032786C" w:rsidRDefault="00562736"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208,67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14606,67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Фломастеры</w:t>
            </w:r>
          </w:p>
        </w:tc>
        <w:tc>
          <w:tcPr>
            <w:tcW w:w="1127" w:type="dxa"/>
          </w:tcPr>
          <w:p w:rsidR="00A825FE" w:rsidRPr="0032786C" w:rsidRDefault="00174D90"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110,83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886,67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Фотобумага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459,83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2299,17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Фотобумага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450,83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2254,17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Чистящие салфетки</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93,50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1683,00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Шило</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747,50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747,50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 для факса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рул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78,67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10069,33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241,67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20783,33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3250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684666,67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490,00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44100,00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Коврик-подкладка настольный </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207,50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1037,50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130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Поддон для бумаг</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95,83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1533,33</w:t>
            </w:r>
          </w:p>
        </w:tc>
      </w:tr>
      <w:tr w:rsidR="00F734AA" w:rsidRPr="0032786C" w:rsidTr="00F734AA">
        <w:trPr>
          <w:trHeight w:val="300"/>
        </w:trPr>
        <w:tc>
          <w:tcPr>
            <w:tcW w:w="8095" w:type="dxa"/>
            <w:gridSpan w:val="5"/>
            <w:shd w:val="clear" w:color="auto" w:fill="auto"/>
            <w:noWrap/>
            <w:hideMark/>
          </w:tcPr>
          <w:p w:rsidR="00F734AA" w:rsidRPr="00A825FE" w:rsidRDefault="00F734AA" w:rsidP="00F734AA">
            <w:pPr>
              <w:widowControl/>
              <w:spacing w:line="240" w:lineRule="auto"/>
              <w:jc w:val="center"/>
              <w:rPr>
                <w:b/>
                <w:bCs/>
                <w:color w:val="000000"/>
                <w:sz w:val="24"/>
                <w:szCs w:val="24"/>
              </w:rPr>
            </w:pPr>
            <w:r w:rsidRPr="00A825FE">
              <w:rPr>
                <w:b/>
                <w:bCs/>
                <w:color w:val="000000"/>
                <w:sz w:val="24"/>
                <w:szCs w:val="24"/>
              </w:rPr>
              <w:t>ИТОГО:</w:t>
            </w:r>
          </w:p>
        </w:tc>
        <w:tc>
          <w:tcPr>
            <w:tcW w:w="2233" w:type="dxa"/>
            <w:shd w:val="clear" w:color="auto" w:fill="auto"/>
            <w:hideMark/>
          </w:tcPr>
          <w:p w:rsidR="00F734AA" w:rsidRPr="00A825FE" w:rsidRDefault="00F734AA" w:rsidP="00F734AA">
            <w:pPr>
              <w:widowControl/>
              <w:spacing w:line="240" w:lineRule="auto"/>
              <w:jc w:val="center"/>
              <w:rPr>
                <w:b/>
                <w:bCs/>
                <w:color w:val="000000"/>
                <w:sz w:val="24"/>
                <w:szCs w:val="24"/>
              </w:rPr>
            </w:pPr>
            <w:r w:rsidRPr="00A825FE">
              <w:rPr>
                <w:b/>
                <w:bCs/>
                <w:color w:val="000000"/>
                <w:sz w:val="24"/>
                <w:szCs w:val="24"/>
              </w:rPr>
              <w:t>1</w:t>
            </w:r>
            <w:r w:rsidR="00942506">
              <w:rPr>
                <w:b/>
                <w:bCs/>
                <w:color w:val="000000"/>
                <w:sz w:val="24"/>
                <w:szCs w:val="24"/>
              </w:rPr>
              <w:t> </w:t>
            </w:r>
            <w:r w:rsidRPr="00A825FE">
              <w:rPr>
                <w:b/>
                <w:bCs/>
                <w:color w:val="000000"/>
                <w:sz w:val="24"/>
                <w:szCs w:val="24"/>
              </w:rPr>
              <w:t>178</w:t>
            </w:r>
            <w:r w:rsidR="00942506">
              <w:rPr>
                <w:b/>
                <w:bCs/>
                <w:color w:val="000000"/>
                <w:sz w:val="24"/>
                <w:szCs w:val="24"/>
              </w:rPr>
              <w:t xml:space="preserve"> </w:t>
            </w:r>
            <w:r w:rsidRPr="00A825FE">
              <w:rPr>
                <w:b/>
                <w:bCs/>
                <w:color w:val="000000"/>
                <w:sz w:val="24"/>
                <w:szCs w:val="24"/>
              </w:rPr>
              <w:t>656,00</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8F694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8F6948" w:rsidRPr="008F6948">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w:t>
      </w:r>
      <w:r w:rsidR="00D057FB">
        <w:rPr>
          <w:rStyle w:val="gen"/>
          <w:color w:val="000000"/>
          <w:sz w:val="24"/>
          <w:szCs w:val="24"/>
        </w:rPr>
        <w:lastRenderedPageBreak/>
        <w:t xml:space="preserve">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lastRenderedPageBreak/>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w:t>
      </w:r>
      <w:r w:rsidRPr="0054794E">
        <w:rPr>
          <w:sz w:val="24"/>
          <w:szCs w:val="24"/>
        </w:rPr>
        <w:lastRenderedPageBreak/>
        <w:t xml:space="preserve">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80BE9">
        <w:rPr>
          <w:b/>
          <w:color w:val="FF0000"/>
          <w:sz w:val="24"/>
          <w:szCs w:val="24"/>
        </w:rPr>
        <w:t>07</w:t>
      </w:r>
      <w:bookmarkStart w:id="5" w:name="_GoBack"/>
      <w:bookmarkEnd w:id="5"/>
      <w:r w:rsidRPr="0011479A">
        <w:rPr>
          <w:b/>
          <w:color w:val="FF0000"/>
          <w:sz w:val="24"/>
          <w:szCs w:val="24"/>
        </w:rPr>
        <w:t>.</w:t>
      </w:r>
      <w:r w:rsidR="009D27C4">
        <w:rPr>
          <w:b/>
          <w:color w:val="FF0000"/>
          <w:sz w:val="24"/>
          <w:szCs w:val="24"/>
        </w:rPr>
        <w:t>03</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180BE9">
        <w:rPr>
          <w:b/>
          <w:color w:val="FF0000"/>
          <w:sz w:val="24"/>
          <w:szCs w:val="24"/>
        </w:rPr>
        <w:t>20</w:t>
      </w:r>
      <w:r w:rsidRPr="0011479A">
        <w:rPr>
          <w:b/>
          <w:color w:val="FF0000"/>
          <w:sz w:val="24"/>
          <w:szCs w:val="24"/>
        </w:rPr>
        <w:t>.</w:t>
      </w:r>
      <w:r w:rsidR="009D27C4">
        <w:rPr>
          <w:b/>
          <w:color w:val="FF0000"/>
          <w:sz w:val="24"/>
          <w:szCs w:val="24"/>
        </w:rPr>
        <w:t>03</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w:t>
      </w:r>
      <w:r>
        <w:rPr>
          <w:rFonts w:eastAsia="Calibri"/>
          <w:sz w:val="24"/>
          <w:szCs w:val="24"/>
        </w:rPr>
        <w:lastRenderedPageBreak/>
        <w:t>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80BE9">
        <w:rPr>
          <w:rFonts w:eastAsia="Calibri"/>
          <w:b/>
          <w:bCs/>
          <w:color w:val="FF0000"/>
          <w:sz w:val="24"/>
          <w:szCs w:val="24"/>
        </w:rPr>
        <w:t>07</w:t>
      </w:r>
      <w:r w:rsidRPr="0011479A">
        <w:rPr>
          <w:rFonts w:eastAsia="Calibri"/>
          <w:b/>
          <w:bCs/>
          <w:color w:val="FF0000"/>
          <w:sz w:val="24"/>
          <w:szCs w:val="24"/>
        </w:rPr>
        <w:t>.</w:t>
      </w:r>
      <w:r w:rsidR="009D27C4">
        <w:rPr>
          <w:rFonts w:eastAsia="Calibri"/>
          <w:b/>
          <w:bCs/>
          <w:color w:val="FF0000"/>
          <w:sz w:val="24"/>
          <w:szCs w:val="24"/>
        </w:rPr>
        <w:t>03</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80BE9">
        <w:rPr>
          <w:rFonts w:eastAsia="Calibri"/>
          <w:b/>
          <w:bCs/>
          <w:color w:val="FF0000"/>
          <w:sz w:val="24"/>
          <w:szCs w:val="24"/>
        </w:rPr>
        <w:t>19</w:t>
      </w:r>
      <w:r w:rsidRPr="0011479A">
        <w:rPr>
          <w:rFonts w:eastAsia="Calibri"/>
          <w:b/>
          <w:bCs/>
          <w:color w:val="FF0000"/>
          <w:sz w:val="24"/>
          <w:szCs w:val="24"/>
        </w:rPr>
        <w:t>.</w:t>
      </w:r>
      <w:r w:rsidR="009D27C4">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9D27C4">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180BE9">
        <w:rPr>
          <w:b/>
          <w:color w:val="FF0000"/>
          <w:sz w:val="24"/>
          <w:szCs w:val="24"/>
        </w:rPr>
        <w:t>20</w:t>
      </w:r>
      <w:r w:rsidRPr="0048462C">
        <w:rPr>
          <w:b/>
          <w:color w:val="FF0000"/>
          <w:sz w:val="24"/>
          <w:szCs w:val="24"/>
        </w:rPr>
        <w:t xml:space="preserve">» </w:t>
      </w:r>
      <w:r w:rsidR="009D27C4">
        <w:rPr>
          <w:b/>
          <w:color w:val="FF0000"/>
          <w:sz w:val="24"/>
          <w:szCs w:val="24"/>
        </w:rPr>
        <w:t>марта</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596080">
        <w:rPr>
          <w:b/>
          <w:color w:val="000000"/>
          <w:sz w:val="24"/>
          <w:szCs w:val="24"/>
        </w:rPr>
        <w:t xml:space="preserve"> в</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80BE9">
        <w:rPr>
          <w:b/>
          <w:color w:val="FF0000"/>
          <w:sz w:val="24"/>
          <w:szCs w:val="24"/>
        </w:rPr>
        <w:t xml:space="preserve">до 12.00 </w:t>
      </w:r>
      <w:proofErr w:type="gramStart"/>
      <w:r w:rsidR="00180BE9">
        <w:rPr>
          <w:b/>
          <w:color w:val="FF0000"/>
          <w:sz w:val="24"/>
          <w:szCs w:val="24"/>
        </w:rPr>
        <w:t>МСК</w:t>
      </w:r>
      <w:proofErr w:type="gramEnd"/>
      <w:r w:rsidR="00180BE9">
        <w:rPr>
          <w:b/>
          <w:color w:val="FF0000"/>
          <w:sz w:val="24"/>
          <w:szCs w:val="24"/>
        </w:rPr>
        <w:t>+1 20</w:t>
      </w:r>
      <w:r w:rsidR="009D27C4">
        <w:rPr>
          <w:b/>
          <w:color w:val="FF0000"/>
          <w:sz w:val="24"/>
          <w:szCs w:val="24"/>
        </w:rPr>
        <w:t>.03</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6) результаты оценки заявок на участие в закупке с указанием решения комиссии по </w:t>
      </w:r>
      <w:r w:rsidRPr="00494B84">
        <w:rPr>
          <w:sz w:val="24"/>
          <w:szCs w:val="24"/>
        </w:rPr>
        <w:lastRenderedPageBreak/>
        <w:t>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80BE9">
        <w:rPr>
          <w:bCs/>
          <w:iCs/>
          <w:sz w:val="24"/>
          <w:szCs w:val="24"/>
        </w:rPr>
        <w:t>10</w:t>
      </w:r>
      <w:r w:rsidR="00CF7667" w:rsidRPr="0011479A">
        <w:rPr>
          <w:bCs/>
          <w:iCs/>
          <w:sz w:val="24"/>
          <w:szCs w:val="24"/>
        </w:rPr>
        <w:t xml:space="preserve"> (</w:t>
      </w:r>
      <w:r w:rsidR="00180BE9">
        <w:rPr>
          <w:bCs/>
          <w:iCs/>
          <w:sz w:val="24"/>
          <w:szCs w:val="24"/>
        </w:rPr>
        <w:t>Десять</w:t>
      </w:r>
      <w:r w:rsidR="00CF7667" w:rsidRPr="0011479A">
        <w:rPr>
          <w:bCs/>
          <w:iCs/>
          <w:sz w:val="24"/>
          <w:szCs w:val="24"/>
        </w:rPr>
        <w:t xml:space="preserve">) </w:t>
      </w:r>
      <w:r w:rsidR="00180BE9">
        <w:rPr>
          <w:bCs/>
          <w:iCs/>
          <w:sz w:val="24"/>
          <w:szCs w:val="24"/>
        </w:rPr>
        <w:t>дней</w:t>
      </w:r>
      <w:r w:rsidR="00CF7667" w:rsidRPr="0011479A">
        <w:rPr>
          <w:bCs/>
          <w:iCs/>
          <w:sz w:val="24"/>
          <w:szCs w:val="24"/>
        </w:rPr>
        <w:t xml:space="preserve"> и не позднее 20</w:t>
      </w:r>
      <w:r w:rsidR="00180BE9">
        <w:rPr>
          <w:bCs/>
          <w:iCs/>
          <w:sz w:val="24"/>
          <w:szCs w:val="24"/>
        </w:rPr>
        <w:t xml:space="preserve"> (Двадцати</w:t>
      </w:r>
      <w:r w:rsidR="00C849AE" w:rsidRPr="0011479A">
        <w:rPr>
          <w:bCs/>
          <w:iCs/>
          <w:sz w:val="24"/>
          <w:szCs w:val="24"/>
        </w:rPr>
        <w:t>)</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111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48"/>
        <w:gridCol w:w="1887"/>
        <w:gridCol w:w="2133"/>
        <w:gridCol w:w="1102"/>
        <w:gridCol w:w="1417"/>
        <w:gridCol w:w="1361"/>
        <w:gridCol w:w="1323"/>
      </w:tblGrid>
      <w:tr w:rsidR="009D27C4" w:rsidRPr="00991179" w:rsidTr="009D27C4">
        <w:trPr>
          <w:trHeight w:val="1519"/>
        </w:trPr>
        <w:tc>
          <w:tcPr>
            <w:tcW w:w="993" w:type="dxa"/>
            <w:shd w:val="clear" w:color="auto" w:fill="auto"/>
            <w:noWrap/>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2835" w:type="dxa"/>
            <w:gridSpan w:val="2"/>
            <w:shd w:val="clear" w:color="auto" w:fill="auto"/>
            <w:hideMark/>
          </w:tcPr>
          <w:p w:rsidR="009D27C4" w:rsidRPr="00991179" w:rsidRDefault="009D27C4" w:rsidP="00FC4D9F">
            <w:pPr>
              <w:widowControl/>
              <w:spacing w:line="240" w:lineRule="auto"/>
              <w:jc w:val="center"/>
              <w:rPr>
                <w:color w:val="000000"/>
                <w:sz w:val="24"/>
                <w:szCs w:val="24"/>
              </w:rPr>
            </w:pPr>
            <w:proofErr w:type="gramStart"/>
            <w:r w:rsidRPr="00991179">
              <w:rPr>
                <w:color w:val="000000"/>
                <w:sz w:val="24"/>
                <w:szCs w:val="24"/>
              </w:rPr>
              <w:t>Наименование товара</w:t>
            </w:r>
            <w:r>
              <w:rPr>
                <w:color w:val="000000"/>
                <w:sz w:val="24"/>
                <w:szCs w:val="24"/>
              </w:rPr>
              <w:t xml:space="preserve"> (указание на 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Pr>
                <w:sz w:val="24"/>
                <w:szCs w:val="24"/>
              </w:rPr>
              <w:t>)</w:t>
            </w:r>
            <w:proofErr w:type="gramEnd"/>
          </w:p>
        </w:tc>
        <w:tc>
          <w:tcPr>
            <w:tcW w:w="2133" w:type="dxa"/>
          </w:tcPr>
          <w:p w:rsidR="009D27C4" w:rsidRPr="00991179" w:rsidRDefault="009D27C4" w:rsidP="00991179">
            <w:pPr>
              <w:widowControl/>
              <w:spacing w:line="240" w:lineRule="auto"/>
              <w:jc w:val="center"/>
              <w:rPr>
                <w:color w:val="000000"/>
                <w:sz w:val="24"/>
                <w:szCs w:val="24"/>
              </w:rPr>
            </w:pPr>
            <w:r>
              <w:rPr>
                <w:sz w:val="24"/>
                <w:szCs w:val="24"/>
              </w:rPr>
              <w:t>Н</w:t>
            </w:r>
            <w:r w:rsidRPr="0054794E">
              <w:rPr>
                <w:sz w:val="24"/>
                <w:szCs w:val="24"/>
              </w:rPr>
              <w:t>аименование производителя товара</w:t>
            </w: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417" w:type="dxa"/>
            <w:shd w:val="clear" w:color="auto" w:fill="auto"/>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Количество</w:t>
            </w:r>
          </w:p>
        </w:tc>
        <w:tc>
          <w:tcPr>
            <w:tcW w:w="1361" w:type="dxa"/>
            <w:shd w:val="clear" w:color="auto" w:fill="auto"/>
            <w:hideMark/>
          </w:tcPr>
          <w:p w:rsidR="009D27C4" w:rsidRPr="00991179" w:rsidRDefault="009D27C4" w:rsidP="00991179">
            <w:pPr>
              <w:widowControl/>
              <w:spacing w:line="240" w:lineRule="auto"/>
              <w:jc w:val="center"/>
              <w:rPr>
                <w:color w:val="000000"/>
                <w:sz w:val="24"/>
                <w:szCs w:val="24"/>
              </w:rPr>
            </w:pPr>
            <w:r>
              <w:rPr>
                <w:color w:val="000000"/>
                <w:sz w:val="24"/>
                <w:szCs w:val="24"/>
              </w:rPr>
              <w:t>Ц</w:t>
            </w:r>
            <w:r w:rsidRPr="00991179">
              <w:rPr>
                <w:color w:val="000000"/>
                <w:sz w:val="24"/>
                <w:szCs w:val="24"/>
              </w:rPr>
              <w:t xml:space="preserve">ена единицы товара, </w:t>
            </w:r>
            <w:proofErr w:type="spellStart"/>
            <w:r w:rsidRPr="00991179">
              <w:rPr>
                <w:color w:val="000000"/>
                <w:sz w:val="24"/>
                <w:szCs w:val="24"/>
              </w:rPr>
              <w:t>руб</w:t>
            </w:r>
            <w:proofErr w:type="spellEnd"/>
          </w:p>
        </w:tc>
        <w:tc>
          <w:tcPr>
            <w:tcW w:w="1323" w:type="dxa"/>
            <w:shd w:val="clear" w:color="auto" w:fill="auto"/>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 xml:space="preserve">Стоимость товара, </w:t>
            </w:r>
            <w:proofErr w:type="spellStart"/>
            <w:r w:rsidRPr="00991179">
              <w:rPr>
                <w:color w:val="000000"/>
                <w:sz w:val="24"/>
                <w:szCs w:val="24"/>
              </w:rPr>
              <w:t>руб</w:t>
            </w:r>
            <w:proofErr w:type="spellEnd"/>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proofErr w:type="spellStart"/>
            <w:r w:rsidRPr="00991179">
              <w:rPr>
                <w:color w:val="000000"/>
                <w:sz w:val="24"/>
                <w:szCs w:val="24"/>
              </w:rPr>
              <w:t>Антистеплер</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9</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proofErr w:type="spellStart"/>
            <w:r w:rsidRPr="00991179">
              <w:rPr>
                <w:color w:val="000000"/>
                <w:sz w:val="24"/>
                <w:szCs w:val="24"/>
              </w:rPr>
              <w:t>Бейдж</w:t>
            </w:r>
            <w:proofErr w:type="spellEnd"/>
            <w:r w:rsidRPr="00991179">
              <w:rPr>
                <w:color w:val="000000"/>
                <w:sz w:val="24"/>
                <w:szCs w:val="24"/>
              </w:rPr>
              <w:t xml:space="preserve"> на текстильной ленте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proofErr w:type="spellStart"/>
            <w:r w:rsidRPr="00991179">
              <w:rPr>
                <w:color w:val="000000"/>
                <w:sz w:val="24"/>
                <w:szCs w:val="24"/>
              </w:rPr>
              <w:t>Бейдж</w:t>
            </w:r>
            <w:proofErr w:type="spellEnd"/>
            <w:r w:rsidRPr="00991179">
              <w:rPr>
                <w:color w:val="000000"/>
                <w:sz w:val="24"/>
                <w:szCs w:val="24"/>
              </w:rPr>
              <w:t xml:space="preserve"> горизонтальный с </w:t>
            </w:r>
            <w:proofErr w:type="spellStart"/>
            <w:r w:rsidRPr="00991179">
              <w:rPr>
                <w:color w:val="000000"/>
                <w:sz w:val="24"/>
                <w:szCs w:val="24"/>
              </w:rPr>
              <w:lastRenderedPageBreak/>
              <w:t>клипсой</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lastRenderedPageBreak/>
              <w:t>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Блок самоклеящийся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71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9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Блок самоклеящийся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Блок самоклеящийся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114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Блокнот</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Бумага для записи "куб"</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95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Благодарственное письмо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8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Грифель для механического карандаша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Диск CD-R</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100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Дырокол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Дырокол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8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Журнал регистрации входящих документов</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Журнал регистрации договоров</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525"/>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Журнал регистрации исходящих документов</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525"/>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Журнал регистрации приказов</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Зажимы для бумаг</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79"/>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Зажимы для бумаг</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45"/>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Зажимы для бумаг</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Зажимы для бумаг</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Записная книжка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95"/>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Металлическая игла для сшивания документов</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15"/>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Карандаш механический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17</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Карандаш </w:t>
            </w:r>
            <w:proofErr w:type="spellStart"/>
            <w:r w:rsidRPr="00991179">
              <w:rPr>
                <w:color w:val="000000"/>
                <w:sz w:val="24"/>
                <w:szCs w:val="24"/>
              </w:rPr>
              <w:t>чернографитный</w:t>
            </w:r>
            <w:proofErr w:type="spellEnd"/>
            <w:r w:rsidRPr="00991179">
              <w:rPr>
                <w:color w:val="000000"/>
                <w:sz w:val="24"/>
                <w:szCs w:val="24"/>
              </w:rPr>
              <w:t xml:space="preserve"> с ластиком</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437</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Карандаши цветные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263"/>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Карандаши цветные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Клей-карандаш</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29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Клей-роллер ПВА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144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Клей «Момент-1»</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Книга учета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Книга учета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Книга учета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Кнопки канцелярские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263"/>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Кнопки силовые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Конверт С5</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1000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Конверт Е65</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2000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38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Конверт С</w:t>
            </w:r>
            <w:proofErr w:type="gramStart"/>
            <w:r w:rsidRPr="00991179">
              <w:rPr>
                <w:color w:val="000000"/>
                <w:sz w:val="24"/>
                <w:szCs w:val="24"/>
              </w:rPr>
              <w:t>4</w:t>
            </w:r>
            <w:proofErr w:type="gram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lastRenderedPageBreak/>
              <w:t>39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Короб архивный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Короб архивный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3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Короб архивный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Корректирующая лента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6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Корректирующая жидкость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флак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138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Краска штемпельная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флак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Ластик</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71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53"/>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Лезвия для ножей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Линейка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Линейка офицерская морская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49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Набор маркеров перманентных</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Маркер перманентный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8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Набор маркеров для магнитно-маркерной доски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Маркер для CD/DWD</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Маркер перманентный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8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Набор для магнитно-маркерной доски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Набор </w:t>
            </w:r>
            <w:proofErr w:type="spellStart"/>
            <w:r w:rsidRPr="00991179">
              <w:rPr>
                <w:color w:val="000000"/>
                <w:sz w:val="24"/>
                <w:szCs w:val="24"/>
              </w:rPr>
              <w:t>гелевых</w:t>
            </w:r>
            <w:proofErr w:type="spellEnd"/>
            <w:r w:rsidRPr="00991179">
              <w:rPr>
                <w:color w:val="000000"/>
                <w:sz w:val="24"/>
                <w:szCs w:val="24"/>
              </w:rPr>
              <w:t xml:space="preserve"> ручек</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Набор шариковых ручек</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Набор </w:t>
            </w:r>
            <w:proofErr w:type="spellStart"/>
            <w:r w:rsidRPr="00991179">
              <w:rPr>
                <w:color w:val="000000"/>
                <w:sz w:val="24"/>
                <w:szCs w:val="24"/>
              </w:rPr>
              <w:t>гелевых</w:t>
            </w:r>
            <w:proofErr w:type="spellEnd"/>
            <w:r w:rsidRPr="00991179">
              <w:rPr>
                <w:color w:val="000000"/>
                <w:sz w:val="24"/>
                <w:szCs w:val="24"/>
              </w:rPr>
              <w:t xml:space="preserve"> ручек</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Нить лавсановая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59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Нож канцелярский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Ножницы</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Обложки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Обложки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Обложки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"Дело"</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450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274"/>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регистратор</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191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регистратор</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302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69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регистратор</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адресная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на резинках</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24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 с кнопкой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127</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Папка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sz w:val="24"/>
                <w:szCs w:val="24"/>
              </w:rPr>
            </w:pPr>
            <w:r w:rsidRPr="00991179">
              <w:rPr>
                <w:sz w:val="24"/>
                <w:szCs w:val="24"/>
              </w:rPr>
              <w:t>76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78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Папка-уголок</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299</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53"/>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lastRenderedPageBreak/>
              <w:t>79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Пластиковые самоклеящиеся закладки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314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Пленка для </w:t>
            </w:r>
            <w:proofErr w:type="spellStart"/>
            <w:r w:rsidRPr="00991179">
              <w:rPr>
                <w:color w:val="000000"/>
                <w:sz w:val="24"/>
                <w:szCs w:val="24"/>
              </w:rPr>
              <w:t>ламинирования</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Подушка для смачивания пальцев</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Прокладочный инструмент</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15"/>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Пружины пластиковые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Разбавитель корректора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флак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140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180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Ручка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89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948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 шариковая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37</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27"/>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 пиши-стирай шариковая с ластиком</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Ручка-корректор</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Набор ручек капиллярных</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Скобы для </w:t>
            </w:r>
            <w:proofErr w:type="spellStart"/>
            <w:r w:rsidRPr="00991179">
              <w:rPr>
                <w:color w:val="000000"/>
                <w:sz w:val="24"/>
                <w:szCs w:val="24"/>
              </w:rPr>
              <w:t>степлера</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Скобы для </w:t>
            </w:r>
            <w:proofErr w:type="spellStart"/>
            <w:r w:rsidRPr="00991179">
              <w:rPr>
                <w:color w:val="000000"/>
                <w:sz w:val="24"/>
                <w:szCs w:val="24"/>
              </w:rPr>
              <w:t>степлера</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158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Скоросшиватель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6585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99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Скоросшиватель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590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Скоросшиватель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80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sz w:val="24"/>
                <w:szCs w:val="24"/>
              </w:rPr>
            </w:pPr>
            <w:r w:rsidRPr="00991179">
              <w:rPr>
                <w:sz w:val="24"/>
                <w:szCs w:val="24"/>
              </w:rPr>
              <w:t>101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Скоросшиватель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92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Скоросшиватель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322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8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Скотч упаковочный или клейкая лента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114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Скотч узкий или клейкая лента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80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Скрепки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197</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Скрепки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86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proofErr w:type="spellStart"/>
            <w:r w:rsidRPr="00991179">
              <w:rPr>
                <w:color w:val="000000"/>
                <w:sz w:val="24"/>
                <w:szCs w:val="24"/>
              </w:rPr>
              <w:t>Степлер</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proofErr w:type="spellStart"/>
            <w:r w:rsidRPr="00991179">
              <w:rPr>
                <w:color w:val="000000"/>
                <w:sz w:val="24"/>
                <w:szCs w:val="24"/>
              </w:rPr>
              <w:t>Степлер</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24</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109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Стержень </w:t>
            </w:r>
            <w:proofErr w:type="spellStart"/>
            <w:r w:rsidRPr="00991179">
              <w:rPr>
                <w:color w:val="000000"/>
                <w:sz w:val="24"/>
                <w:szCs w:val="24"/>
              </w:rPr>
              <w:t>гелевый</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75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Стержень </w:t>
            </w:r>
            <w:proofErr w:type="spellStart"/>
            <w:r w:rsidRPr="00991179">
              <w:rPr>
                <w:color w:val="000000"/>
                <w:sz w:val="24"/>
                <w:szCs w:val="24"/>
              </w:rPr>
              <w:t>гелевый</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413</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Стержень шариковый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200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48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Стержень шариковый металлический</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27</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Набор </w:t>
            </w:r>
            <w:proofErr w:type="spellStart"/>
            <w:r w:rsidRPr="00991179">
              <w:rPr>
                <w:color w:val="000000"/>
                <w:sz w:val="24"/>
                <w:szCs w:val="24"/>
              </w:rPr>
              <w:t>текстовыделителей</w:t>
            </w:r>
            <w:proofErr w:type="spellEnd"/>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66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lastRenderedPageBreak/>
              <w:t>114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Тетрадь</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Точилка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19</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Точилка механическая</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2</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Файлы перфорированные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Файлы перфорированные</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70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119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Фломастеры</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Фотобумага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121</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Фотобумага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122</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Чистящие салфетки</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123</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Шило</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124</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Бумага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125</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Бумага для факса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рул</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128</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126</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Бумага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86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127</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Бумага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3250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128</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Бумага</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90</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129</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 xml:space="preserve">Коврик-подкладка настольный </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5</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993" w:type="dxa"/>
            <w:shd w:val="clear" w:color="auto" w:fill="auto"/>
            <w:noWrap/>
            <w:vAlign w:val="bottom"/>
            <w:hideMark/>
          </w:tcPr>
          <w:p w:rsidR="009D27C4" w:rsidRPr="00991179" w:rsidRDefault="009D27C4" w:rsidP="00991179">
            <w:pPr>
              <w:widowControl/>
              <w:spacing w:line="240" w:lineRule="auto"/>
              <w:jc w:val="right"/>
              <w:rPr>
                <w:color w:val="000000"/>
                <w:sz w:val="24"/>
                <w:szCs w:val="24"/>
              </w:rPr>
            </w:pPr>
            <w:r w:rsidRPr="00991179">
              <w:rPr>
                <w:color w:val="000000"/>
                <w:sz w:val="24"/>
                <w:szCs w:val="24"/>
              </w:rPr>
              <w:t>130</w:t>
            </w:r>
          </w:p>
        </w:tc>
        <w:tc>
          <w:tcPr>
            <w:tcW w:w="2835" w:type="dxa"/>
            <w:gridSpan w:val="2"/>
            <w:shd w:val="clear" w:color="auto" w:fill="auto"/>
            <w:vAlign w:val="center"/>
            <w:hideMark/>
          </w:tcPr>
          <w:p w:rsidR="009D27C4" w:rsidRPr="00991179" w:rsidRDefault="009D27C4" w:rsidP="00991179">
            <w:pPr>
              <w:widowControl/>
              <w:spacing w:line="240" w:lineRule="auto"/>
              <w:rPr>
                <w:color w:val="000000"/>
                <w:sz w:val="24"/>
                <w:szCs w:val="24"/>
              </w:rPr>
            </w:pPr>
            <w:r w:rsidRPr="00991179">
              <w:rPr>
                <w:color w:val="000000"/>
                <w:sz w:val="24"/>
                <w:szCs w:val="24"/>
              </w:rPr>
              <w:t>Поддон для бумаг</w:t>
            </w:r>
          </w:p>
        </w:tc>
        <w:tc>
          <w:tcPr>
            <w:tcW w:w="2133" w:type="dxa"/>
          </w:tcPr>
          <w:p w:rsidR="009D27C4" w:rsidRPr="00991179" w:rsidRDefault="009D27C4" w:rsidP="00991179">
            <w:pPr>
              <w:widowControl/>
              <w:spacing w:line="240" w:lineRule="auto"/>
              <w:jc w:val="center"/>
              <w:rPr>
                <w:color w:val="000000"/>
                <w:sz w:val="24"/>
                <w:szCs w:val="24"/>
              </w:rPr>
            </w:pPr>
          </w:p>
        </w:tc>
        <w:tc>
          <w:tcPr>
            <w:tcW w:w="1102" w:type="dxa"/>
          </w:tcPr>
          <w:p w:rsidR="009D27C4" w:rsidRPr="00991179" w:rsidRDefault="009D27C4" w:rsidP="00991179">
            <w:pPr>
              <w:widowControl/>
              <w:spacing w:line="240" w:lineRule="auto"/>
              <w:jc w:val="center"/>
              <w:rPr>
                <w:color w:val="000000"/>
                <w:sz w:val="24"/>
                <w:szCs w:val="24"/>
              </w:rPr>
            </w:pPr>
            <w:proofErr w:type="spellStart"/>
            <w:proofErr w:type="gramStart"/>
            <w:r w:rsidRPr="00991179">
              <w:rPr>
                <w:color w:val="000000"/>
                <w:sz w:val="24"/>
                <w:szCs w:val="24"/>
              </w:rPr>
              <w:t>шт</w:t>
            </w:r>
            <w:proofErr w:type="spellEnd"/>
            <w:proofErr w:type="gramEnd"/>
          </w:p>
        </w:tc>
        <w:tc>
          <w:tcPr>
            <w:tcW w:w="1417" w:type="dxa"/>
            <w:shd w:val="clear" w:color="auto" w:fill="auto"/>
            <w:noWrap/>
            <w:vAlign w:val="center"/>
            <w:hideMark/>
          </w:tcPr>
          <w:p w:rsidR="009D27C4" w:rsidRPr="00991179" w:rsidRDefault="009D27C4" w:rsidP="00991179">
            <w:pPr>
              <w:widowControl/>
              <w:spacing w:line="240" w:lineRule="auto"/>
              <w:jc w:val="center"/>
              <w:rPr>
                <w:color w:val="000000"/>
                <w:sz w:val="24"/>
                <w:szCs w:val="24"/>
              </w:rPr>
            </w:pPr>
            <w:r w:rsidRPr="00991179">
              <w:rPr>
                <w:color w:val="000000"/>
                <w:sz w:val="24"/>
                <w:szCs w:val="24"/>
              </w:rPr>
              <w:t>16</w:t>
            </w:r>
          </w:p>
        </w:tc>
        <w:tc>
          <w:tcPr>
            <w:tcW w:w="1361" w:type="dxa"/>
            <w:shd w:val="clear" w:color="auto" w:fill="auto"/>
            <w:vAlign w:val="center"/>
          </w:tcPr>
          <w:p w:rsidR="009D27C4" w:rsidRPr="00991179" w:rsidRDefault="009D27C4" w:rsidP="00991179">
            <w:pPr>
              <w:widowControl/>
              <w:spacing w:line="240" w:lineRule="auto"/>
              <w:jc w:val="center"/>
              <w:rPr>
                <w:color w:val="000000"/>
                <w:sz w:val="24"/>
                <w:szCs w:val="24"/>
              </w:rPr>
            </w:pPr>
          </w:p>
        </w:tc>
        <w:tc>
          <w:tcPr>
            <w:tcW w:w="1323" w:type="dxa"/>
            <w:shd w:val="clear" w:color="auto" w:fill="auto"/>
            <w:vAlign w:val="center"/>
          </w:tcPr>
          <w:p w:rsidR="009D27C4" w:rsidRPr="00991179" w:rsidRDefault="009D27C4" w:rsidP="00991179">
            <w:pPr>
              <w:widowControl/>
              <w:spacing w:line="240" w:lineRule="auto"/>
              <w:jc w:val="center"/>
              <w:rPr>
                <w:color w:val="000000"/>
                <w:sz w:val="24"/>
                <w:szCs w:val="24"/>
              </w:rPr>
            </w:pPr>
          </w:p>
        </w:tc>
      </w:tr>
      <w:tr w:rsidR="009D27C4" w:rsidRPr="00991179" w:rsidTr="009D27C4">
        <w:trPr>
          <w:trHeight w:val="300"/>
        </w:trPr>
        <w:tc>
          <w:tcPr>
            <w:tcW w:w="1941" w:type="dxa"/>
            <w:gridSpan w:val="2"/>
          </w:tcPr>
          <w:p w:rsidR="009D27C4" w:rsidRPr="00991179" w:rsidRDefault="009D27C4" w:rsidP="00991179">
            <w:pPr>
              <w:widowControl/>
              <w:spacing w:line="240" w:lineRule="auto"/>
              <w:jc w:val="center"/>
              <w:rPr>
                <w:b/>
                <w:bCs/>
                <w:color w:val="000000"/>
                <w:sz w:val="24"/>
                <w:szCs w:val="24"/>
              </w:rPr>
            </w:pPr>
          </w:p>
        </w:tc>
        <w:tc>
          <w:tcPr>
            <w:tcW w:w="7900" w:type="dxa"/>
            <w:gridSpan w:val="5"/>
            <w:shd w:val="clear" w:color="auto" w:fill="auto"/>
            <w:noWrap/>
            <w:hideMark/>
          </w:tcPr>
          <w:p w:rsidR="009D27C4" w:rsidRPr="00991179" w:rsidRDefault="009D27C4" w:rsidP="00991179">
            <w:pPr>
              <w:widowControl/>
              <w:spacing w:line="240" w:lineRule="auto"/>
              <w:jc w:val="center"/>
              <w:rPr>
                <w:b/>
                <w:bCs/>
                <w:color w:val="000000"/>
                <w:sz w:val="24"/>
                <w:szCs w:val="24"/>
              </w:rPr>
            </w:pPr>
            <w:r w:rsidRPr="00991179">
              <w:rPr>
                <w:b/>
                <w:bCs/>
                <w:color w:val="000000"/>
                <w:sz w:val="24"/>
                <w:szCs w:val="24"/>
              </w:rPr>
              <w:t>ИТОГО:</w:t>
            </w:r>
          </w:p>
        </w:tc>
        <w:tc>
          <w:tcPr>
            <w:tcW w:w="1323" w:type="dxa"/>
            <w:shd w:val="clear" w:color="auto" w:fill="auto"/>
            <w:hideMark/>
          </w:tcPr>
          <w:p w:rsidR="009D27C4" w:rsidRPr="00991179" w:rsidRDefault="009D27C4" w:rsidP="00991179">
            <w:pPr>
              <w:widowControl/>
              <w:spacing w:line="240" w:lineRule="auto"/>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4475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44750">
        <w:rPr>
          <w:rFonts w:ascii="Times New Roman" w:hAnsi="Times New Roman" w:cs="Times New Roman"/>
          <w:b/>
          <w:sz w:val="24"/>
          <w:szCs w:val="24"/>
          <w:lang w:eastAsia="ru-RU"/>
        </w:rPr>
        <w:t>ч</w:t>
      </w:r>
      <w:r w:rsidR="00CF11DA" w:rsidRPr="00744750">
        <w:rPr>
          <w:rFonts w:ascii="Times New Roman" w:hAnsi="Times New Roman" w:cs="Times New Roman"/>
          <w:b/>
          <w:sz w:val="24"/>
          <w:szCs w:val="24"/>
          <w:lang w:eastAsia="ru-RU"/>
        </w:rPr>
        <w:t>ест</w:t>
      </w:r>
      <w:r w:rsidR="001D0C5C" w:rsidRPr="00744750">
        <w:rPr>
          <w:rFonts w:ascii="Times New Roman" w:hAnsi="Times New Roman" w:cs="Times New Roman"/>
          <w:b/>
          <w:sz w:val="24"/>
          <w:szCs w:val="24"/>
          <w:lang w:eastAsia="ru-RU"/>
        </w:rPr>
        <w:t>венных характеристиках товара</w:t>
      </w:r>
      <w:r w:rsidR="007006BC" w:rsidRPr="00744750">
        <w:rPr>
          <w:rFonts w:ascii="Times New Roman" w:hAnsi="Times New Roman" w:cs="Times New Roman"/>
          <w:b/>
          <w:sz w:val="24"/>
          <w:szCs w:val="24"/>
          <w:lang w:eastAsia="ru-RU"/>
        </w:rPr>
        <w:t>, наименование страны происхождения товара</w:t>
      </w:r>
      <w:r w:rsidRPr="0074475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20920" w:rsidRDefault="00A20920" w:rsidP="00664D6A">
      <w:pPr>
        <w:spacing w:line="240" w:lineRule="auto"/>
        <w:ind w:left="5387"/>
        <w:jc w:val="both"/>
        <w:rPr>
          <w:b/>
          <w:bCs/>
          <w:sz w:val="24"/>
          <w:szCs w:val="24"/>
        </w:rPr>
      </w:pPr>
    </w:p>
    <w:p w:rsidR="00D925E6" w:rsidRDefault="00D925E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7263C" w:rsidRPr="0017263C" w:rsidRDefault="0017263C" w:rsidP="0017263C">
      <w:pPr>
        <w:widowControl/>
        <w:spacing w:line="276" w:lineRule="auto"/>
        <w:jc w:val="center"/>
        <w:outlineLvl w:val="0"/>
        <w:rPr>
          <w:sz w:val="28"/>
          <w:szCs w:val="28"/>
        </w:rPr>
      </w:pPr>
      <w:r w:rsidRPr="0017263C">
        <w:rPr>
          <w:b/>
          <w:sz w:val="28"/>
          <w:szCs w:val="28"/>
        </w:rPr>
        <w:t xml:space="preserve">Договор № </w:t>
      </w:r>
    </w:p>
    <w:p w:rsidR="0017263C" w:rsidRPr="0017263C" w:rsidRDefault="0017263C" w:rsidP="0017263C">
      <w:pPr>
        <w:widowControl/>
        <w:spacing w:line="276" w:lineRule="auto"/>
        <w:jc w:val="center"/>
        <w:outlineLvl w:val="0"/>
        <w:rPr>
          <w:sz w:val="28"/>
          <w:szCs w:val="28"/>
        </w:rPr>
      </w:pPr>
      <w:r w:rsidRPr="0017263C">
        <w:rPr>
          <w:sz w:val="28"/>
          <w:szCs w:val="28"/>
        </w:rPr>
        <w:t xml:space="preserve">на поставку товара </w:t>
      </w:r>
    </w:p>
    <w:p w:rsidR="0017263C" w:rsidRPr="0017263C" w:rsidRDefault="0017263C" w:rsidP="0017263C">
      <w:pPr>
        <w:widowControl/>
        <w:spacing w:line="276" w:lineRule="auto"/>
        <w:jc w:val="both"/>
        <w:rPr>
          <w:sz w:val="28"/>
          <w:szCs w:val="28"/>
        </w:rPr>
      </w:pPr>
      <w:r w:rsidRPr="0017263C">
        <w:rPr>
          <w:sz w:val="28"/>
          <w:szCs w:val="28"/>
        </w:rPr>
        <w:t>г. Астрахань                                                                               «___» __________ 2019 г.</w:t>
      </w:r>
    </w:p>
    <w:p w:rsidR="0017263C" w:rsidRPr="0017263C" w:rsidRDefault="0017263C" w:rsidP="0017263C">
      <w:pPr>
        <w:widowControl/>
        <w:spacing w:line="276" w:lineRule="auto"/>
        <w:jc w:val="both"/>
        <w:rPr>
          <w:sz w:val="28"/>
          <w:szCs w:val="28"/>
        </w:rPr>
      </w:pPr>
    </w:p>
    <w:p w:rsidR="0017263C" w:rsidRPr="0017263C" w:rsidRDefault="0017263C" w:rsidP="0017263C">
      <w:pPr>
        <w:widowControl/>
        <w:spacing w:before="60" w:after="60" w:line="276" w:lineRule="auto"/>
        <w:ind w:firstLine="709"/>
        <w:jc w:val="both"/>
        <w:rPr>
          <w:sz w:val="28"/>
          <w:szCs w:val="28"/>
        </w:rPr>
      </w:pPr>
      <w:r w:rsidRPr="0017263C">
        <w:rPr>
          <w:b/>
          <w:sz w:val="28"/>
          <w:szCs w:val="28"/>
        </w:rPr>
        <w:t>Федеральное государственное бюджетное учреждение «Администрация морских портов Каспийского моря»</w:t>
      </w:r>
      <w:r w:rsidRPr="0017263C">
        <w:rPr>
          <w:sz w:val="28"/>
          <w:szCs w:val="28"/>
        </w:rPr>
        <w:t xml:space="preserve"> (сокращенное наименование - ФГБУ «АМП Каспийского моря»), именуемое в дальнейшем «Покупатель», в лице  </w:t>
      </w:r>
      <w:r w:rsidRPr="0017263C">
        <w:rPr>
          <w:i/>
          <w:sz w:val="28"/>
          <w:szCs w:val="28"/>
          <w:u w:val="single"/>
        </w:rPr>
        <w:t>наименование должности и ФИО</w:t>
      </w:r>
      <w:r w:rsidRPr="0017263C">
        <w:rPr>
          <w:sz w:val="28"/>
          <w:szCs w:val="28"/>
        </w:rPr>
        <w:t xml:space="preserve">, действующего на основании </w:t>
      </w:r>
      <w:r w:rsidRPr="0017263C">
        <w:rPr>
          <w:i/>
          <w:sz w:val="28"/>
          <w:szCs w:val="28"/>
          <w:u w:val="single"/>
        </w:rPr>
        <w:t>Устава, доверенности и проч.</w:t>
      </w:r>
      <w:r w:rsidRPr="0017263C">
        <w:rPr>
          <w:sz w:val="28"/>
          <w:szCs w:val="28"/>
        </w:rPr>
        <w:t xml:space="preserve">, с одной стороны, и </w:t>
      </w:r>
    </w:p>
    <w:p w:rsidR="0017263C" w:rsidRPr="0017263C" w:rsidRDefault="0017263C" w:rsidP="0017263C">
      <w:pPr>
        <w:widowControl/>
        <w:spacing w:before="60" w:after="60" w:line="276" w:lineRule="auto"/>
        <w:ind w:firstLine="709"/>
        <w:jc w:val="both"/>
        <w:rPr>
          <w:b/>
          <w:i/>
          <w:sz w:val="28"/>
          <w:szCs w:val="28"/>
        </w:rPr>
      </w:pPr>
      <w:r w:rsidRPr="0017263C">
        <w:rPr>
          <w:b/>
          <w:i/>
          <w:sz w:val="28"/>
          <w:szCs w:val="28"/>
          <w:u w:val="single"/>
        </w:rPr>
        <w:t xml:space="preserve">- вариант </w:t>
      </w:r>
      <w:r w:rsidRPr="0017263C">
        <w:rPr>
          <w:b/>
          <w:i/>
          <w:sz w:val="28"/>
          <w:szCs w:val="28"/>
          <w:u w:val="single"/>
          <w:lang w:val="en-US"/>
        </w:rPr>
        <w:t>I</w:t>
      </w:r>
      <w:r w:rsidRPr="0017263C">
        <w:rPr>
          <w:b/>
          <w:i/>
          <w:sz w:val="28"/>
          <w:szCs w:val="28"/>
        </w:rPr>
        <w:t xml:space="preserve"> (в случае, если контрагентом является юридическое лицо):</w:t>
      </w:r>
    </w:p>
    <w:p w:rsidR="0017263C" w:rsidRPr="0017263C" w:rsidRDefault="0017263C" w:rsidP="0017263C">
      <w:pPr>
        <w:widowControl/>
        <w:spacing w:before="60" w:after="60" w:line="276" w:lineRule="auto"/>
        <w:ind w:firstLine="709"/>
        <w:jc w:val="both"/>
        <w:rPr>
          <w:sz w:val="28"/>
          <w:szCs w:val="28"/>
        </w:rPr>
      </w:pPr>
      <w:r w:rsidRPr="0017263C">
        <w:rPr>
          <w:sz w:val="28"/>
          <w:szCs w:val="28"/>
        </w:rPr>
        <w:t xml:space="preserve"> </w:t>
      </w:r>
      <w:r w:rsidRPr="0017263C">
        <w:rPr>
          <w:i/>
          <w:sz w:val="28"/>
          <w:szCs w:val="28"/>
          <w:u w:val="single"/>
        </w:rPr>
        <w:t>полное наименование</w:t>
      </w:r>
      <w:r w:rsidRPr="0017263C">
        <w:rPr>
          <w:b/>
          <w:sz w:val="28"/>
          <w:szCs w:val="28"/>
        </w:rPr>
        <w:t xml:space="preserve"> </w:t>
      </w:r>
      <w:r w:rsidRPr="0017263C">
        <w:rPr>
          <w:sz w:val="28"/>
          <w:szCs w:val="28"/>
        </w:rPr>
        <w:t>(</w:t>
      </w:r>
      <w:r w:rsidRPr="0017263C">
        <w:rPr>
          <w:i/>
          <w:sz w:val="28"/>
          <w:szCs w:val="28"/>
          <w:u w:val="single"/>
        </w:rPr>
        <w:t>сокращенное наименование</w:t>
      </w:r>
      <w:r w:rsidRPr="0017263C">
        <w:rPr>
          <w:sz w:val="28"/>
          <w:szCs w:val="28"/>
        </w:rPr>
        <w:t xml:space="preserve">), именуемое в дальнейшем «Поставщик», в лице </w:t>
      </w:r>
      <w:r w:rsidRPr="0017263C">
        <w:rPr>
          <w:i/>
          <w:sz w:val="28"/>
          <w:szCs w:val="28"/>
          <w:u w:val="single"/>
        </w:rPr>
        <w:t>наименование должности и ФИО</w:t>
      </w:r>
      <w:r w:rsidRPr="0017263C">
        <w:rPr>
          <w:sz w:val="28"/>
          <w:szCs w:val="28"/>
        </w:rPr>
        <w:t xml:space="preserve">, действующего на основании </w:t>
      </w:r>
      <w:r w:rsidRPr="0017263C">
        <w:rPr>
          <w:i/>
          <w:sz w:val="28"/>
          <w:szCs w:val="28"/>
          <w:u w:val="single"/>
        </w:rPr>
        <w:t>Устава, доверенности и проч.</w:t>
      </w:r>
      <w:r w:rsidRPr="0017263C">
        <w:rPr>
          <w:sz w:val="28"/>
          <w:szCs w:val="28"/>
        </w:rPr>
        <w:t xml:space="preserve">, с другой стороны, далее именуемые Стороны, </w:t>
      </w:r>
    </w:p>
    <w:p w:rsidR="0017263C" w:rsidRPr="0017263C" w:rsidRDefault="0017263C" w:rsidP="0017263C">
      <w:pPr>
        <w:widowControl/>
        <w:spacing w:before="60" w:after="60" w:line="276" w:lineRule="auto"/>
        <w:ind w:firstLine="709"/>
        <w:jc w:val="both"/>
        <w:rPr>
          <w:b/>
          <w:i/>
          <w:sz w:val="28"/>
          <w:szCs w:val="28"/>
        </w:rPr>
      </w:pPr>
      <w:r w:rsidRPr="0017263C">
        <w:rPr>
          <w:b/>
          <w:i/>
          <w:sz w:val="28"/>
          <w:szCs w:val="28"/>
          <w:u w:val="single"/>
        </w:rPr>
        <w:t xml:space="preserve">- вариант </w:t>
      </w:r>
      <w:r w:rsidRPr="0017263C">
        <w:rPr>
          <w:b/>
          <w:i/>
          <w:sz w:val="28"/>
          <w:szCs w:val="28"/>
          <w:u w:val="single"/>
          <w:lang w:val="en-US"/>
        </w:rPr>
        <w:t>II</w:t>
      </w:r>
      <w:r w:rsidRPr="0017263C">
        <w:rPr>
          <w:b/>
          <w:i/>
          <w:sz w:val="28"/>
          <w:szCs w:val="28"/>
        </w:rPr>
        <w:t xml:space="preserve"> (в случае, если контрагентом является индивидуальный предприниматель):</w:t>
      </w:r>
    </w:p>
    <w:p w:rsidR="0017263C" w:rsidRPr="0017263C" w:rsidRDefault="0017263C" w:rsidP="0017263C">
      <w:pPr>
        <w:widowControl/>
        <w:spacing w:before="60" w:after="60" w:line="276" w:lineRule="auto"/>
        <w:ind w:firstLine="709"/>
        <w:jc w:val="both"/>
        <w:rPr>
          <w:sz w:val="28"/>
          <w:szCs w:val="28"/>
        </w:rPr>
      </w:pPr>
      <w:r w:rsidRPr="0017263C">
        <w:rPr>
          <w:i/>
          <w:sz w:val="28"/>
          <w:szCs w:val="28"/>
        </w:rPr>
        <w:t>Индивидуальный предприниматель</w:t>
      </w:r>
      <w:r w:rsidRPr="0017263C">
        <w:rPr>
          <w:sz w:val="28"/>
          <w:szCs w:val="28"/>
        </w:rPr>
        <w:t xml:space="preserve"> </w:t>
      </w:r>
      <w:r w:rsidRPr="0017263C">
        <w:rPr>
          <w:i/>
          <w:sz w:val="28"/>
          <w:szCs w:val="28"/>
          <w:u w:val="single"/>
        </w:rPr>
        <w:t>ФИО</w:t>
      </w:r>
      <w:r w:rsidRPr="0017263C">
        <w:rPr>
          <w:sz w:val="28"/>
          <w:szCs w:val="28"/>
        </w:rPr>
        <w:t xml:space="preserve">, именуемый в дальнейшем «Поставщик», действующий на основании </w:t>
      </w:r>
      <w:r w:rsidRPr="0017263C">
        <w:rPr>
          <w:i/>
          <w:sz w:val="28"/>
          <w:szCs w:val="28"/>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7263C">
        <w:rPr>
          <w:i/>
          <w:sz w:val="28"/>
          <w:szCs w:val="28"/>
          <w:u w:val="single"/>
        </w:rPr>
        <w:t xml:space="preserve">                    ,</w:t>
      </w:r>
      <w:proofErr w:type="gramEnd"/>
      <w:r w:rsidRPr="0017263C">
        <w:rPr>
          <w:i/>
          <w:sz w:val="28"/>
          <w:szCs w:val="28"/>
          <w:u w:val="single"/>
        </w:rPr>
        <w:t xml:space="preserve"> ОГРНИП                    </w:t>
      </w:r>
      <w:r w:rsidRPr="0017263C">
        <w:rPr>
          <w:sz w:val="28"/>
          <w:szCs w:val="28"/>
        </w:rPr>
        <w:t xml:space="preserve">, с другой стороны, далее именуемые Стороны, </w:t>
      </w:r>
    </w:p>
    <w:p w:rsidR="0017263C" w:rsidRPr="0017263C" w:rsidRDefault="0017263C" w:rsidP="0017263C">
      <w:pPr>
        <w:widowControl/>
        <w:spacing w:before="60" w:after="60" w:line="276" w:lineRule="auto"/>
        <w:ind w:firstLine="709"/>
        <w:jc w:val="both"/>
        <w:rPr>
          <w:b/>
          <w:i/>
          <w:sz w:val="28"/>
          <w:szCs w:val="28"/>
        </w:rPr>
      </w:pPr>
      <w:r w:rsidRPr="0017263C">
        <w:rPr>
          <w:b/>
          <w:i/>
          <w:sz w:val="28"/>
          <w:szCs w:val="28"/>
          <w:u w:val="single"/>
        </w:rPr>
        <w:t xml:space="preserve">- вариант </w:t>
      </w:r>
      <w:r w:rsidRPr="0017263C">
        <w:rPr>
          <w:b/>
          <w:i/>
          <w:sz w:val="28"/>
          <w:szCs w:val="28"/>
          <w:u w:val="single"/>
          <w:lang w:val="en-US"/>
        </w:rPr>
        <w:t>III</w:t>
      </w:r>
      <w:r w:rsidRPr="0017263C">
        <w:rPr>
          <w:b/>
          <w:i/>
          <w:sz w:val="28"/>
          <w:szCs w:val="28"/>
        </w:rPr>
        <w:t xml:space="preserve"> (в случае, если контрагентом является физическое лицо):</w:t>
      </w:r>
    </w:p>
    <w:p w:rsidR="0017263C" w:rsidRPr="0017263C" w:rsidRDefault="0017263C" w:rsidP="0017263C">
      <w:pPr>
        <w:widowControl/>
        <w:spacing w:before="60" w:after="60" w:line="276" w:lineRule="auto"/>
        <w:ind w:firstLine="709"/>
        <w:jc w:val="both"/>
        <w:rPr>
          <w:sz w:val="28"/>
          <w:szCs w:val="28"/>
        </w:rPr>
      </w:pPr>
      <w:proofErr w:type="gramStart"/>
      <w:r w:rsidRPr="0017263C">
        <w:rPr>
          <w:i/>
          <w:sz w:val="28"/>
          <w:szCs w:val="28"/>
          <w:u w:val="single"/>
        </w:rPr>
        <w:t>ФИО</w:t>
      </w:r>
      <w:r w:rsidRPr="0017263C">
        <w:rPr>
          <w:sz w:val="28"/>
          <w:szCs w:val="28"/>
        </w:rPr>
        <w:t>,</w:t>
      </w:r>
      <w:r w:rsidRPr="0017263C">
        <w:rPr>
          <w:i/>
          <w:sz w:val="28"/>
          <w:szCs w:val="28"/>
        </w:rPr>
        <w:t xml:space="preserve"> дата рождения:___________, паспорт: серия ________ № __________, выдан: _______________________ ____________, зарегистрирован:_______________________</w:t>
      </w:r>
      <w:r w:rsidRPr="0017263C">
        <w:rPr>
          <w:sz w:val="28"/>
          <w:szCs w:val="28"/>
        </w:rPr>
        <w:t xml:space="preserve">, именуемый в дальнейшем «Поставщик», с другой стороны, далее именуемые Стороны, </w:t>
      </w:r>
      <w:proofErr w:type="gramEnd"/>
    </w:p>
    <w:p w:rsidR="0017263C" w:rsidRPr="0017263C" w:rsidRDefault="0017263C" w:rsidP="0017263C">
      <w:pPr>
        <w:widowControl/>
        <w:spacing w:line="276" w:lineRule="auto"/>
        <w:ind w:firstLine="567"/>
        <w:jc w:val="both"/>
        <w:rPr>
          <w:sz w:val="28"/>
          <w:szCs w:val="28"/>
        </w:rPr>
      </w:pPr>
      <w:r w:rsidRPr="0017263C">
        <w:rPr>
          <w:sz w:val="28"/>
          <w:szCs w:val="28"/>
        </w:rPr>
        <w:t xml:space="preserve">на основании протокола заседания Единой комиссии № _________ </w:t>
      </w:r>
      <w:proofErr w:type="gramStart"/>
      <w:r w:rsidRPr="0017263C">
        <w:rPr>
          <w:sz w:val="28"/>
          <w:szCs w:val="28"/>
        </w:rPr>
        <w:t>от</w:t>
      </w:r>
      <w:proofErr w:type="gramEnd"/>
      <w:r w:rsidRPr="0017263C">
        <w:rPr>
          <w:sz w:val="28"/>
          <w:szCs w:val="28"/>
        </w:rPr>
        <w:t xml:space="preserve"> ___________ заключили настоящий договор о нижеследующем:</w:t>
      </w:r>
    </w:p>
    <w:p w:rsidR="0017263C" w:rsidRPr="0017263C" w:rsidRDefault="0017263C" w:rsidP="0017263C">
      <w:pPr>
        <w:widowControl/>
        <w:spacing w:line="276" w:lineRule="auto"/>
        <w:jc w:val="both"/>
        <w:rPr>
          <w:sz w:val="28"/>
          <w:szCs w:val="28"/>
        </w:rPr>
      </w:pPr>
    </w:p>
    <w:p w:rsidR="0017263C" w:rsidRPr="0017263C" w:rsidRDefault="0017263C" w:rsidP="0017263C">
      <w:pPr>
        <w:widowControl/>
        <w:spacing w:line="276" w:lineRule="auto"/>
        <w:ind w:left="720"/>
        <w:jc w:val="center"/>
        <w:rPr>
          <w:b/>
          <w:sz w:val="28"/>
          <w:szCs w:val="28"/>
        </w:rPr>
      </w:pPr>
      <w:r w:rsidRPr="0017263C">
        <w:rPr>
          <w:b/>
          <w:sz w:val="28"/>
          <w:szCs w:val="28"/>
        </w:rPr>
        <w:t>1. Предмет договора</w:t>
      </w:r>
    </w:p>
    <w:p w:rsidR="0017263C" w:rsidRPr="0017263C" w:rsidRDefault="0017263C" w:rsidP="0017263C">
      <w:pPr>
        <w:widowControl/>
        <w:spacing w:line="276" w:lineRule="auto"/>
        <w:ind w:firstLine="567"/>
        <w:contextualSpacing/>
        <w:jc w:val="both"/>
        <w:rPr>
          <w:b/>
          <w:sz w:val="28"/>
          <w:szCs w:val="28"/>
        </w:rPr>
      </w:pPr>
      <w:r w:rsidRPr="0017263C">
        <w:rPr>
          <w:sz w:val="28"/>
          <w:szCs w:val="28"/>
        </w:rPr>
        <w:t xml:space="preserve">1.1. Поставщик осуществляет поставку товара Покупателю согласно Спецификациям № 1 и № 2 (Приложение № 1 и Приложение № 2 к настоящему договору) и Техническим характеристикам (Приложение № 3 к договору), </w:t>
      </w:r>
      <w:r w:rsidRPr="0017263C">
        <w:rPr>
          <w:sz w:val="28"/>
          <w:szCs w:val="28"/>
        </w:rPr>
        <w:lastRenderedPageBreak/>
        <w:t xml:space="preserve">являющимся неотъемлемой частью настоящего договора, а Покупатель принимает и оплачивает товар. </w:t>
      </w:r>
    </w:p>
    <w:p w:rsidR="0017263C" w:rsidRPr="0017263C" w:rsidRDefault="0017263C" w:rsidP="0017263C">
      <w:pPr>
        <w:widowControl/>
        <w:spacing w:line="276" w:lineRule="auto"/>
        <w:ind w:firstLine="567"/>
        <w:contextualSpacing/>
        <w:jc w:val="both"/>
        <w:rPr>
          <w:sz w:val="28"/>
          <w:szCs w:val="28"/>
        </w:rPr>
      </w:pPr>
      <w:r w:rsidRPr="0017263C">
        <w:rPr>
          <w:sz w:val="28"/>
          <w:szCs w:val="28"/>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17263C" w:rsidRPr="0017263C" w:rsidRDefault="0017263C" w:rsidP="0017263C">
      <w:pPr>
        <w:widowControl/>
        <w:spacing w:line="276" w:lineRule="auto"/>
        <w:ind w:firstLine="567"/>
        <w:contextualSpacing/>
        <w:jc w:val="both"/>
        <w:rPr>
          <w:sz w:val="28"/>
          <w:szCs w:val="28"/>
        </w:rPr>
      </w:pPr>
    </w:p>
    <w:p w:rsidR="0017263C" w:rsidRPr="0017263C" w:rsidRDefault="0017263C" w:rsidP="0017263C">
      <w:pPr>
        <w:widowControl/>
        <w:spacing w:line="276" w:lineRule="auto"/>
        <w:ind w:left="720"/>
        <w:jc w:val="center"/>
        <w:rPr>
          <w:b/>
          <w:sz w:val="28"/>
          <w:szCs w:val="28"/>
        </w:rPr>
      </w:pPr>
      <w:r w:rsidRPr="0017263C">
        <w:rPr>
          <w:b/>
          <w:sz w:val="28"/>
          <w:szCs w:val="28"/>
        </w:rPr>
        <w:t>2. Цена договора и порядок оплаты</w:t>
      </w:r>
    </w:p>
    <w:p w:rsidR="0017263C" w:rsidRPr="0017263C" w:rsidRDefault="0017263C" w:rsidP="0017263C">
      <w:pPr>
        <w:widowControl/>
        <w:spacing w:line="276" w:lineRule="auto"/>
        <w:ind w:firstLine="567"/>
        <w:jc w:val="both"/>
        <w:rPr>
          <w:sz w:val="28"/>
          <w:szCs w:val="28"/>
        </w:rPr>
      </w:pPr>
      <w:r w:rsidRPr="0017263C">
        <w:rPr>
          <w:sz w:val="28"/>
          <w:szCs w:val="28"/>
        </w:rPr>
        <w:t xml:space="preserve">2.1. Цена договора составляет </w:t>
      </w:r>
      <w:r w:rsidRPr="0017263C">
        <w:rPr>
          <w:i/>
          <w:sz w:val="28"/>
          <w:szCs w:val="28"/>
          <w:u w:val="single"/>
        </w:rPr>
        <w:t>сумма цифрами</w:t>
      </w:r>
      <w:r w:rsidRPr="0017263C">
        <w:rPr>
          <w:sz w:val="28"/>
          <w:szCs w:val="28"/>
        </w:rPr>
        <w:t xml:space="preserve"> (</w:t>
      </w:r>
      <w:r w:rsidRPr="0017263C">
        <w:rPr>
          <w:i/>
          <w:sz w:val="28"/>
          <w:szCs w:val="28"/>
          <w:u w:val="single"/>
        </w:rPr>
        <w:t>Сумма прописью</w:t>
      </w:r>
      <w:r w:rsidRPr="0017263C">
        <w:rPr>
          <w:sz w:val="28"/>
          <w:szCs w:val="28"/>
        </w:rPr>
        <w:t xml:space="preserve">) рублей __ копеек, в том числе НДС __% - </w:t>
      </w:r>
      <w:r w:rsidRPr="0017263C">
        <w:rPr>
          <w:i/>
          <w:sz w:val="28"/>
          <w:szCs w:val="28"/>
          <w:u w:val="single"/>
        </w:rPr>
        <w:t>сумма цифрами</w:t>
      </w:r>
      <w:r w:rsidRPr="0017263C">
        <w:rPr>
          <w:sz w:val="28"/>
          <w:szCs w:val="28"/>
        </w:rPr>
        <w:t xml:space="preserve"> (</w:t>
      </w:r>
      <w:r w:rsidRPr="0017263C">
        <w:rPr>
          <w:i/>
          <w:sz w:val="28"/>
          <w:szCs w:val="28"/>
          <w:u w:val="single"/>
        </w:rPr>
        <w:t>Сумма прописью</w:t>
      </w:r>
      <w:r w:rsidRPr="0017263C">
        <w:rPr>
          <w:sz w:val="28"/>
          <w:szCs w:val="28"/>
        </w:rPr>
        <w:t xml:space="preserve">) рублей __ копеек /НДС не облагается на основании </w:t>
      </w:r>
      <w:r w:rsidRPr="0017263C">
        <w:rPr>
          <w:i/>
          <w:sz w:val="28"/>
          <w:szCs w:val="28"/>
          <w:u w:val="single"/>
        </w:rPr>
        <w:t>указать пункт и статью НК РФ</w:t>
      </w:r>
      <w:r w:rsidRPr="0017263C">
        <w:rPr>
          <w:sz w:val="28"/>
          <w:szCs w:val="28"/>
        </w:rPr>
        <w:t xml:space="preserve"> (</w:t>
      </w:r>
      <w:r w:rsidRPr="0017263C">
        <w:rPr>
          <w:i/>
          <w:sz w:val="28"/>
          <w:szCs w:val="28"/>
          <w:u w:val="single"/>
        </w:rPr>
        <w:t>указать реквизиты подтверждающего документа</w:t>
      </w:r>
      <w:r w:rsidRPr="0017263C">
        <w:rPr>
          <w:sz w:val="28"/>
          <w:szCs w:val="28"/>
        </w:rPr>
        <w:t>), в соответствии со Спецификациями (Приложение № 1 и Приложение № 2 к настоящему договору).</w:t>
      </w:r>
    </w:p>
    <w:p w:rsidR="0017263C" w:rsidRPr="0017263C" w:rsidRDefault="0017263C" w:rsidP="0017263C">
      <w:pPr>
        <w:widowControl/>
        <w:spacing w:line="276" w:lineRule="auto"/>
        <w:ind w:firstLine="567"/>
        <w:contextualSpacing/>
        <w:jc w:val="both"/>
        <w:rPr>
          <w:b/>
          <w:sz w:val="28"/>
          <w:szCs w:val="28"/>
        </w:rPr>
      </w:pPr>
      <w:r w:rsidRPr="0017263C">
        <w:rPr>
          <w:sz w:val="28"/>
          <w:szCs w:val="28"/>
        </w:rPr>
        <w:t xml:space="preserve">2.2. Цена договора включает в себя стоимость товара, расходы по доставке товара, уплату налогов, сборов и пошлин, а так же </w:t>
      </w:r>
      <w:r w:rsidRPr="0017263C">
        <w:rPr>
          <w:color w:val="000000"/>
          <w:spacing w:val="-8"/>
          <w:sz w:val="28"/>
          <w:szCs w:val="28"/>
        </w:rPr>
        <w:t xml:space="preserve"> </w:t>
      </w:r>
      <w:r w:rsidRPr="0017263C">
        <w:rPr>
          <w:sz w:val="28"/>
          <w:szCs w:val="28"/>
        </w:rPr>
        <w:t>все другие расходы Поставщика, связанные с выполнением условий настоящего договора.</w:t>
      </w:r>
    </w:p>
    <w:p w:rsidR="0017263C" w:rsidRPr="0017263C" w:rsidRDefault="0017263C" w:rsidP="0017263C">
      <w:pPr>
        <w:widowControl/>
        <w:spacing w:line="276" w:lineRule="auto"/>
        <w:ind w:firstLine="567"/>
        <w:jc w:val="both"/>
        <w:rPr>
          <w:b/>
          <w:sz w:val="28"/>
          <w:szCs w:val="28"/>
        </w:rPr>
      </w:pPr>
      <w:r w:rsidRPr="0017263C">
        <w:rPr>
          <w:sz w:val="28"/>
          <w:szCs w:val="28"/>
        </w:rPr>
        <w:t>2.3. Стоимость единицы поставляемого товара  является твердой и определяется на весь срок исполнения договора.</w:t>
      </w:r>
    </w:p>
    <w:p w:rsidR="0017263C" w:rsidRPr="0017263C" w:rsidRDefault="0017263C" w:rsidP="0017263C">
      <w:pPr>
        <w:widowControl/>
        <w:spacing w:line="276" w:lineRule="auto"/>
        <w:ind w:firstLine="567"/>
        <w:jc w:val="both"/>
        <w:rPr>
          <w:sz w:val="28"/>
          <w:szCs w:val="28"/>
        </w:rPr>
      </w:pPr>
      <w:r w:rsidRPr="0017263C">
        <w:rPr>
          <w:sz w:val="28"/>
          <w:szCs w:val="28"/>
        </w:rPr>
        <w:t>2.4.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17263C">
        <w:rPr>
          <w:i/>
          <w:sz w:val="28"/>
          <w:szCs w:val="28"/>
        </w:rPr>
        <w:t xml:space="preserve">если </w:t>
      </w:r>
      <w:proofErr w:type="gramStart"/>
      <w:r w:rsidRPr="0017263C">
        <w:rPr>
          <w:i/>
          <w:sz w:val="28"/>
          <w:szCs w:val="28"/>
        </w:rPr>
        <w:t>предусмотрен</w:t>
      </w:r>
      <w:proofErr w:type="gramEnd"/>
      <w:r w:rsidRPr="0017263C">
        <w:rPr>
          <w:sz w:val="28"/>
          <w:szCs w:val="28"/>
        </w:rPr>
        <w:t>) /после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17263C">
        <w:rPr>
          <w:sz w:val="28"/>
          <w:szCs w:val="28"/>
        </w:rPr>
        <w:t>дств с л</w:t>
      </w:r>
      <w:proofErr w:type="gramEnd"/>
      <w:r w:rsidRPr="0017263C">
        <w:rPr>
          <w:sz w:val="28"/>
          <w:szCs w:val="28"/>
        </w:rPr>
        <w:t>ицевого счета Покупателя.</w:t>
      </w:r>
    </w:p>
    <w:p w:rsidR="0017263C" w:rsidRPr="0017263C" w:rsidRDefault="0017263C" w:rsidP="0017263C">
      <w:pPr>
        <w:widowControl/>
        <w:tabs>
          <w:tab w:val="num" w:pos="-284"/>
        </w:tabs>
        <w:spacing w:line="276" w:lineRule="auto"/>
        <w:jc w:val="both"/>
        <w:rPr>
          <w:sz w:val="28"/>
          <w:szCs w:val="28"/>
        </w:rPr>
      </w:pPr>
      <w:r w:rsidRPr="0017263C">
        <w:rPr>
          <w:sz w:val="28"/>
          <w:szCs w:val="28"/>
        </w:rPr>
        <w:t xml:space="preserve">         2.5.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17263C" w:rsidRPr="0017263C" w:rsidRDefault="0017263C" w:rsidP="0017263C">
      <w:pPr>
        <w:widowControl/>
        <w:spacing w:line="276" w:lineRule="auto"/>
        <w:ind w:firstLine="567"/>
        <w:jc w:val="both"/>
        <w:rPr>
          <w:sz w:val="28"/>
          <w:szCs w:val="28"/>
        </w:rPr>
      </w:pPr>
    </w:p>
    <w:p w:rsidR="0017263C" w:rsidRPr="0017263C" w:rsidRDefault="0017263C" w:rsidP="0017263C">
      <w:pPr>
        <w:widowControl/>
        <w:spacing w:line="276" w:lineRule="auto"/>
        <w:contextualSpacing/>
        <w:jc w:val="center"/>
        <w:rPr>
          <w:b/>
          <w:sz w:val="28"/>
          <w:szCs w:val="28"/>
        </w:rPr>
      </w:pPr>
      <w:r w:rsidRPr="0017263C">
        <w:rPr>
          <w:b/>
          <w:sz w:val="28"/>
          <w:szCs w:val="28"/>
        </w:rPr>
        <w:t>3. Права и обязанности Сторон</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 xml:space="preserve">3.1. Поставщик обязан: </w:t>
      </w:r>
    </w:p>
    <w:p w:rsidR="0017263C" w:rsidRPr="0017263C" w:rsidRDefault="0017263C" w:rsidP="0017263C">
      <w:pPr>
        <w:widowControl/>
        <w:spacing w:line="276" w:lineRule="auto"/>
        <w:ind w:firstLine="567"/>
        <w:contextualSpacing/>
        <w:jc w:val="both"/>
        <w:rPr>
          <w:sz w:val="28"/>
          <w:szCs w:val="28"/>
        </w:rPr>
      </w:pPr>
      <w:r w:rsidRPr="0017263C">
        <w:rPr>
          <w:sz w:val="28"/>
          <w:szCs w:val="28"/>
        </w:rPr>
        <w:lastRenderedPageBreak/>
        <w:t>3.1.1. Осуществить поставку товара шестью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17263C" w:rsidRPr="0017263C" w:rsidRDefault="0017263C" w:rsidP="0017263C">
      <w:pPr>
        <w:widowControl/>
        <w:spacing w:line="276" w:lineRule="auto"/>
        <w:ind w:firstLine="567"/>
        <w:contextualSpacing/>
        <w:jc w:val="both"/>
        <w:rPr>
          <w:sz w:val="28"/>
          <w:szCs w:val="28"/>
        </w:rPr>
      </w:pPr>
      <w:r w:rsidRPr="0017263C">
        <w:rPr>
          <w:sz w:val="28"/>
          <w:szCs w:val="28"/>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17263C" w:rsidRPr="0017263C" w:rsidRDefault="0017263C" w:rsidP="0017263C">
      <w:pPr>
        <w:widowControl/>
        <w:spacing w:line="276" w:lineRule="auto"/>
        <w:ind w:firstLine="567"/>
        <w:contextualSpacing/>
        <w:jc w:val="both"/>
        <w:rPr>
          <w:sz w:val="28"/>
          <w:szCs w:val="28"/>
        </w:rPr>
      </w:pPr>
      <w:r w:rsidRPr="0017263C">
        <w:rPr>
          <w:sz w:val="28"/>
          <w:szCs w:val="28"/>
        </w:rPr>
        <w:t xml:space="preserve">3.1.3. Поставить товар свободным от прав третьих лиц, не являющимся предметом залога, ареста или иного обременения. </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3.2. Поставщик имеет право:</w:t>
      </w:r>
    </w:p>
    <w:p w:rsidR="0017263C" w:rsidRPr="0017263C" w:rsidRDefault="0017263C" w:rsidP="0017263C">
      <w:pPr>
        <w:widowControl/>
        <w:spacing w:line="276" w:lineRule="auto"/>
        <w:ind w:firstLine="567"/>
        <w:contextualSpacing/>
        <w:jc w:val="both"/>
        <w:rPr>
          <w:sz w:val="28"/>
          <w:szCs w:val="28"/>
        </w:rPr>
      </w:pPr>
      <w:r w:rsidRPr="0017263C">
        <w:rPr>
          <w:sz w:val="28"/>
          <w:szCs w:val="28"/>
        </w:rPr>
        <w:t>3.2.1. Требовать оплаты в соответствии с условиями настоящего договора.</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3.3. Покупатель обязан:</w:t>
      </w:r>
    </w:p>
    <w:p w:rsidR="0017263C" w:rsidRPr="0017263C" w:rsidRDefault="0017263C" w:rsidP="0017263C">
      <w:pPr>
        <w:widowControl/>
        <w:spacing w:line="276" w:lineRule="auto"/>
        <w:ind w:firstLine="567"/>
        <w:contextualSpacing/>
        <w:jc w:val="both"/>
        <w:rPr>
          <w:sz w:val="28"/>
          <w:szCs w:val="28"/>
        </w:rPr>
      </w:pPr>
      <w:r w:rsidRPr="0017263C">
        <w:rPr>
          <w:sz w:val="28"/>
          <w:szCs w:val="28"/>
        </w:rPr>
        <w:t>3.3.1. Принять и оплатить товар в размере и сроки, установленные настоящим договором.</w:t>
      </w:r>
    </w:p>
    <w:p w:rsidR="0017263C" w:rsidRPr="0017263C" w:rsidRDefault="0017263C" w:rsidP="0017263C">
      <w:pPr>
        <w:widowControl/>
        <w:spacing w:line="276" w:lineRule="auto"/>
        <w:ind w:firstLine="567"/>
        <w:contextualSpacing/>
        <w:jc w:val="both"/>
        <w:rPr>
          <w:sz w:val="28"/>
          <w:szCs w:val="28"/>
        </w:rPr>
      </w:pPr>
      <w:r w:rsidRPr="0017263C">
        <w:rPr>
          <w:sz w:val="28"/>
          <w:szCs w:val="28"/>
        </w:rPr>
        <w:t>3.3.2. При приемке товара осуществить его проверку по качеству, количеству и ассортименту.</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3.4. Покупатель имеет право:</w:t>
      </w:r>
    </w:p>
    <w:p w:rsidR="0017263C" w:rsidRPr="0017263C" w:rsidRDefault="0017263C" w:rsidP="0017263C">
      <w:pPr>
        <w:widowControl/>
        <w:spacing w:line="276" w:lineRule="auto"/>
        <w:ind w:firstLine="567"/>
        <w:jc w:val="both"/>
        <w:rPr>
          <w:sz w:val="28"/>
          <w:szCs w:val="28"/>
        </w:rPr>
      </w:pPr>
      <w:r w:rsidRPr="0017263C">
        <w:rPr>
          <w:sz w:val="28"/>
          <w:szCs w:val="28"/>
        </w:rPr>
        <w:t>3.4.1. Получать от Поставщика информацию о ходе исполнения Поставщиком обязательств по настоящему договору.</w:t>
      </w:r>
    </w:p>
    <w:p w:rsidR="0017263C" w:rsidRPr="0017263C" w:rsidRDefault="0017263C" w:rsidP="0017263C">
      <w:pPr>
        <w:widowControl/>
        <w:spacing w:line="276" w:lineRule="auto"/>
        <w:ind w:firstLine="567"/>
        <w:jc w:val="both"/>
        <w:rPr>
          <w:sz w:val="28"/>
          <w:szCs w:val="28"/>
        </w:rPr>
      </w:pPr>
    </w:p>
    <w:p w:rsidR="0017263C" w:rsidRPr="0017263C" w:rsidRDefault="0017263C" w:rsidP="0017263C">
      <w:pPr>
        <w:widowControl/>
        <w:spacing w:line="276" w:lineRule="auto"/>
        <w:ind w:left="360"/>
        <w:jc w:val="center"/>
        <w:rPr>
          <w:b/>
          <w:sz w:val="28"/>
          <w:szCs w:val="28"/>
        </w:rPr>
      </w:pPr>
      <w:r w:rsidRPr="0017263C">
        <w:rPr>
          <w:b/>
          <w:sz w:val="28"/>
          <w:szCs w:val="28"/>
        </w:rPr>
        <w:t>4. Сроки и порядок поставки товара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4.1. Поставка товара осуществляется отдельными партиями в объеме и сроки, предусмотренные графиком поставки товара (Приложение № 4 к настоящему договору), по товарным накладным (ф. ТОРГ-12)/УПД.</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Товар может быть поставлен досрочно только по согласованию с Покупателем.</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4.4.При приемке товара представитель Покупателя проверяет количество, комплектность и качество  товара на соответствие условиям договора.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17263C" w:rsidRPr="0017263C" w:rsidRDefault="0017263C" w:rsidP="0017263C">
      <w:pPr>
        <w:widowControl/>
        <w:spacing w:line="240" w:lineRule="auto"/>
        <w:ind w:firstLine="567"/>
        <w:contextualSpacing/>
        <w:jc w:val="both"/>
        <w:rPr>
          <w:sz w:val="28"/>
          <w:szCs w:val="28"/>
        </w:rPr>
      </w:pPr>
      <w:r w:rsidRPr="0017263C">
        <w:rPr>
          <w:sz w:val="28"/>
          <w:szCs w:val="28"/>
        </w:rPr>
        <w:lastRenderedPageBreak/>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17263C" w:rsidRPr="0017263C" w:rsidRDefault="0017263C" w:rsidP="0017263C">
      <w:pPr>
        <w:widowControl/>
        <w:tabs>
          <w:tab w:val="num" w:pos="-284"/>
        </w:tabs>
        <w:spacing w:line="240" w:lineRule="auto"/>
        <w:ind w:firstLine="567"/>
        <w:jc w:val="both"/>
        <w:rPr>
          <w:sz w:val="28"/>
          <w:szCs w:val="28"/>
        </w:rPr>
      </w:pPr>
      <w:r w:rsidRPr="0017263C">
        <w:rPr>
          <w:sz w:val="28"/>
          <w:szCs w:val="28"/>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17263C">
        <w:rPr>
          <w:sz w:val="28"/>
          <w:szCs w:val="28"/>
        </w:rPr>
        <w:t>с даты поставки</w:t>
      </w:r>
      <w:proofErr w:type="gramEnd"/>
      <w:r w:rsidRPr="0017263C">
        <w:rPr>
          <w:sz w:val="28"/>
          <w:szCs w:val="28"/>
        </w:rPr>
        <w:t xml:space="preserve"> товара. Датой поставки товара является дата подписания Сторонами товарной накладной (ф. ТОРГ-12)/УПД.</w:t>
      </w:r>
    </w:p>
    <w:p w:rsidR="0017263C" w:rsidRPr="0017263C" w:rsidRDefault="0017263C" w:rsidP="0017263C">
      <w:pPr>
        <w:widowControl/>
        <w:tabs>
          <w:tab w:val="num" w:pos="-284"/>
        </w:tabs>
        <w:spacing w:line="240" w:lineRule="auto"/>
        <w:ind w:firstLine="567"/>
        <w:jc w:val="both"/>
        <w:rPr>
          <w:sz w:val="28"/>
          <w:szCs w:val="28"/>
        </w:rPr>
      </w:pPr>
    </w:p>
    <w:p w:rsidR="0017263C" w:rsidRPr="0017263C" w:rsidRDefault="0017263C" w:rsidP="0017263C">
      <w:pPr>
        <w:widowControl/>
        <w:spacing w:line="240" w:lineRule="auto"/>
        <w:contextualSpacing/>
        <w:jc w:val="center"/>
        <w:rPr>
          <w:b/>
          <w:sz w:val="28"/>
          <w:szCs w:val="28"/>
        </w:rPr>
      </w:pPr>
      <w:r w:rsidRPr="0017263C">
        <w:rPr>
          <w:b/>
          <w:sz w:val="28"/>
          <w:szCs w:val="28"/>
        </w:rPr>
        <w:t>5. Качество и комплектность товара</w:t>
      </w:r>
    </w:p>
    <w:p w:rsidR="0017263C" w:rsidRPr="0017263C" w:rsidRDefault="0017263C" w:rsidP="0017263C">
      <w:pPr>
        <w:widowControl/>
        <w:spacing w:line="240" w:lineRule="auto"/>
        <w:ind w:firstLine="567"/>
        <w:contextualSpacing/>
        <w:jc w:val="both"/>
        <w:rPr>
          <w:sz w:val="28"/>
          <w:szCs w:val="28"/>
        </w:rPr>
      </w:pPr>
      <w:r w:rsidRPr="0017263C">
        <w:rPr>
          <w:sz w:val="28"/>
          <w:szCs w:val="28"/>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17263C" w:rsidRPr="0017263C" w:rsidRDefault="0017263C" w:rsidP="0017263C">
      <w:pPr>
        <w:widowControl/>
        <w:spacing w:line="240" w:lineRule="auto"/>
        <w:ind w:firstLine="567"/>
        <w:contextualSpacing/>
        <w:jc w:val="both"/>
        <w:rPr>
          <w:sz w:val="28"/>
          <w:szCs w:val="28"/>
        </w:rPr>
      </w:pPr>
      <w:r w:rsidRPr="0017263C">
        <w:rPr>
          <w:sz w:val="28"/>
          <w:szCs w:val="28"/>
        </w:rPr>
        <w:t xml:space="preserve">5.2. Гарантийный срок на поставляемый товар устанавливает завод-изготовитель. </w:t>
      </w:r>
    </w:p>
    <w:p w:rsidR="0017263C" w:rsidRPr="0017263C" w:rsidRDefault="0017263C" w:rsidP="0017263C">
      <w:pPr>
        <w:widowControl/>
        <w:spacing w:line="240" w:lineRule="auto"/>
        <w:ind w:firstLine="567"/>
        <w:contextualSpacing/>
        <w:jc w:val="both"/>
        <w:rPr>
          <w:sz w:val="28"/>
          <w:szCs w:val="28"/>
        </w:rPr>
      </w:pPr>
      <w:r w:rsidRPr="0017263C">
        <w:rPr>
          <w:sz w:val="28"/>
          <w:szCs w:val="28"/>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17263C" w:rsidRPr="0017263C" w:rsidRDefault="0017263C" w:rsidP="0017263C">
      <w:pPr>
        <w:widowControl/>
        <w:spacing w:line="240" w:lineRule="auto"/>
        <w:ind w:left="360"/>
        <w:contextualSpacing/>
        <w:jc w:val="center"/>
        <w:rPr>
          <w:b/>
          <w:sz w:val="28"/>
          <w:szCs w:val="28"/>
        </w:rPr>
      </w:pPr>
    </w:p>
    <w:p w:rsidR="0017263C" w:rsidRPr="0017263C" w:rsidRDefault="0017263C" w:rsidP="0017263C">
      <w:pPr>
        <w:widowControl/>
        <w:spacing w:line="240" w:lineRule="auto"/>
        <w:ind w:left="360"/>
        <w:contextualSpacing/>
        <w:jc w:val="center"/>
        <w:rPr>
          <w:b/>
          <w:sz w:val="28"/>
          <w:szCs w:val="28"/>
        </w:rPr>
      </w:pPr>
      <w:r w:rsidRPr="0017263C">
        <w:rPr>
          <w:b/>
          <w:sz w:val="28"/>
          <w:szCs w:val="28"/>
        </w:rPr>
        <w:t>6. Ответственность сторон</w:t>
      </w:r>
    </w:p>
    <w:p w:rsidR="0017263C" w:rsidRPr="0017263C" w:rsidRDefault="0017263C" w:rsidP="0017263C">
      <w:pPr>
        <w:widowControl/>
        <w:spacing w:line="240" w:lineRule="auto"/>
        <w:ind w:firstLine="567"/>
        <w:contextualSpacing/>
        <w:jc w:val="both"/>
        <w:rPr>
          <w:sz w:val="28"/>
          <w:szCs w:val="28"/>
        </w:rPr>
      </w:pPr>
      <w:r w:rsidRPr="0017263C">
        <w:rPr>
          <w:sz w:val="28"/>
          <w:szCs w:val="28"/>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17263C" w:rsidRPr="0017263C" w:rsidRDefault="0017263C" w:rsidP="0017263C">
      <w:pPr>
        <w:suppressLineNumbers/>
        <w:suppressAutoHyphens/>
        <w:spacing w:line="240" w:lineRule="auto"/>
        <w:ind w:firstLine="567"/>
        <w:jc w:val="both"/>
        <w:rPr>
          <w:sz w:val="28"/>
          <w:szCs w:val="28"/>
        </w:rPr>
      </w:pPr>
      <w:r w:rsidRPr="0017263C">
        <w:rPr>
          <w:sz w:val="28"/>
          <w:szCs w:val="28"/>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7263C" w:rsidRPr="0017263C" w:rsidRDefault="0017263C" w:rsidP="0017263C">
      <w:pPr>
        <w:suppressLineNumbers/>
        <w:suppressAutoHyphens/>
        <w:spacing w:line="240" w:lineRule="auto"/>
        <w:ind w:firstLine="567"/>
        <w:jc w:val="both"/>
        <w:rPr>
          <w:sz w:val="28"/>
          <w:szCs w:val="28"/>
        </w:rPr>
      </w:pPr>
      <w:r w:rsidRPr="0017263C">
        <w:rPr>
          <w:sz w:val="28"/>
          <w:szCs w:val="28"/>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7263C" w:rsidRPr="0017263C" w:rsidRDefault="0017263C" w:rsidP="0017263C">
      <w:pPr>
        <w:widowControl/>
        <w:spacing w:line="276" w:lineRule="auto"/>
        <w:ind w:firstLine="567"/>
        <w:contextualSpacing/>
        <w:jc w:val="both"/>
        <w:rPr>
          <w:sz w:val="28"/>
          <w:szCs w:val="28"/>
        </w:rPr>
      </w:pPr>
      <w:r w:rsidRPr="0017263C">
        <w:rPr>
          <w:sz w:val="28"/>
          <w:szCs w:val="28"/>
        </w:rPr>
        <w:t>6.4. Уплата пени не освобождает Сторону, нарушившую обязательства, от исполнения обязательства в полном объеме.</w:t>
      </w:r>
    </w:p>
    <w:p w:rsidR="0017263C" w:rsidRPr="0017263C" w:rsidRDefault="0017263C" w:rsidP="0017263C">
      <w:pPr>
        <w:widowControl/>
        <w:spacing w:line="276" w:lineRule="auto"/>
        <w:ind w:firstLine="567"/>
        <w:contextualSpacing/>
        <w:jc w:val="both"/>
        <w:rPr>
          <w:sz w:val="28"/>
          <w:szCs w:val="28"/>
        </w:rPr>
      </w:pPr>
      <w:r w:rsidRPr="0017263C">
        <w:rPr>
          <w:sz w:val="28"/>
          <w:szCs w:val="28"/>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7263C" w:rsidRPr="0017263C" w:rsidRDefault="0017263C" w:rsidP="0017263C">
      <w:pPr>
        <w:widowControl/>
        <w:spacing w:line="276" w:lineRule="auto"/>
        <w:ind w:firstLine="567"/>
        <w:contextualSpacing/>
        <w:jc w:val="both"/>
        <w:rPr>
          <w:sz w:val="28"/>
          <w:szCs w:val="28"/>
        </w:rPr>
      </w:pPr>
      <w:r w:rsidRPr="0017263C">
        <w:rPr>
          <w:sz w:val="28"/>
          <w:szCs w:val="28"/>
        </w:rPr>
        <w:lastRenderedPageBreak/>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17263C" w:rsidRPr="0017263C" w:rsidRDefault="0017263C" w:rsidP="0017263C">
      <w:pPr>
        <w:widowControl/>
        <w:tabs>
          <w:tab w:val="num" w:pos="-284"/>
        </w:tabs>
        <w:spacing w:line="276" w:lineRule="auto"/>
        <w:ind w:firstLine="540"/>
        <w:jc w:val="center"/>
        <w:rPr>
          <w:b/>
          <w:sz w:val="28"/>
          <w:szCs w:val="28"/>
        </w:rPr>
      </w:pPr>
      <w:r w:rsidRPr="0017263C">
        <w:rPr>
          <w:b/>
          <w:sz w:val="28"/>
          <w:szCs w:val="28"/>
        </w:rPr>
        <w:t>7. Срок действия договора</w:t>
      </w:r>
    </w:p>
    <w:p w:rsidR="0017263C" w:rsidRPr="0017263C" w:rsidRDefault="0017263C" w:rsidP="0017263C">
      <w:pPr>
        <w:widowControl/>
        <w:tabs>
          <w:tab w:val="left" w:pos="709"/>
        </w:tabs>
        <w:spacing w:line="276" w:lineRule="auto"/>
        <w:ind w:firstLine="567"/>
        <w:contextualSpacing/>
        <w:jc w:val="both"/>
        <w:rPr>
          <w:color w:val="000000"/>
          <w:sz w:val="28"/>
          <w:szCs w:val="28"/>
        </w:rPr>
      </w:pPr>
      <w:r w:rsidRPr="0017263C">
        <w:rPr>
          <w:color w:val="000000"/>
          <w:sz w:val="28"/>
          <w:szCs w:val="28"/>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17263C" w:rsidRPr="0017263C" w:rsidRDefault="0017263C" w:rsidP="0017263C">
      <w:pPr>
        <w:widowControl/>
        <w:tabs>
          <w:tab w:val="left" w:pos="709"/>
        </w:tabs>
        <w:spacing w:line="276" w:lineRule="auto"/>
        <w:ind w:firstLine="567"/>
        <w:contextualSpacing/>
        <w:jc w:val="both"/>
        <w:rPr>
          <w:color w:val="000000"/>
          <w:sz w:val="28"/>
          <w:szCs w:val="28"/>
        </w:rPr>
      </w:pPr>
      <w:r w:rsidRPr="0017263C">
        <w:rPr>
          <w:color w:val="000000"/>
          <w:sz w:val="28"/>
          <w:szCs w:val="28"/>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17263C" w:rsidRPr="0017263C" w:rsidRDefault="0017263C" w:rsidP="0017263C">
      <w:pPr>
        <w:widowControl/>
        <w:tabs>
          <w:tab w:val="left" w:pos="709"/>
        </w:tabs>
        <w:spacing w:line="276" w:lineRule="auto"/>
        <w:ind w:firstLine="567"/>
        <w:contextualSpacing/>
        <w:jc w:val="both"/>
        <w:rPr>
          <w:color w:val="000000"/>
          <w:sz w:val="28"/>
          <w:szCs w:val="28"/>
        </w:rPr>
      </w:pPr>
    </w:p>
    <w:p w:rsidR="0017263C" w:rsidRPr="0017263C" w:rsidRDefault="0017263C" w:rsidP="0017263C">
      <w:pPr>
        <w:widowControl/>
        <w:tabs>
          <w:tab w:val="left" w:pos="709"/>
        </w:tabs>
        <w:spacing w:line="276" w:lineRule="auto"/>
        <w:contextualSpacing/>
        <w:jc w:val="center"/>
        <w:rPr>
          <w:b/>
          <w:color w:val="000000"/>
          <w:sz w:val="28"/>
          <w:szCs w:val="28"/>
        </w:rPr>
      </w:pPr>
      <w:r w:rsidRPr="0017263C">
        <w:rPr>
          <w:b/>
          <w:color w:val="000000"/>
          <w:sz w:val="28"/>
          <w:szCs w:val="28"/>
        </w:rPr>
        <w:t>8. Порядок разрешения споров</w:t>
      </w:r>
    </w:p>
    <w:p w:rsidR="0017263C" w:rsidRPr="0017263C" w:rsidRDefault="0017263C" w:rsidP="0017263C">
      <w:pPr>
        <w:widowControl/>
        <w:tabs>
          <w:tab w:val="left" w:pos="709"/>
        </w:tabs>
        <w:spacing w:line="276" w:lineRule="auto"/>
        <w:ind w:firstLine="567"/>
        <w:contextualSpacing/>
        <w:jc w:val="both"/>
        <w:rPr>
          <w:color w:val="000000"/>
          <w:sz w:val="28"/>
          <w:szCs w:val="28"/>
        </w:rPr>
      </w:pPr>
      <w:r w:rsidRPr="0017263C">
        <w:rPr>
          <w:color w:val="000000"/>
          <w:sz w:val="28"/>
          <w:szCs w:val="28"/>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17263C" w:rsidRPr="0017263C" w:rsidRDefault="0017263C" w:rsidP="0017263C">
      <w:pPr>
        <w:widowControl/>
        <w:tabs>
          <w:tab w:val="num" w:pos="-284"/>
        </w:tabs>
        <w:spacing w:line="276" w:lineRule="auto"/>
        <w:ind w:firstLine="567"/>
        <w:jc w:val="both"/>
        <w:rPr>
          <w:color w:val="000000"/>
          <w:sz w:val="28"/>
          <w:szCs w:val="28"/>
        </w:rPr>
      </w:pPr>
      <w:r w:rsidRPr="0017263C">
        <w:rPr>
          <w:color w:val="000000"/>
          <w:sz w:val="28"/>
          <w:szCs w:val="28"/>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17263C" w:rsidRPr="0017263C" w:rsidRDefault="0017263C" w:rsidP="0017263C">
      <w:pPr>
        <w:widowControl/>
        <w:tabs>
          <w:tab w:val="num" w:pos="-284"/>
        </w:tabs>
        <w:spacing w:line="276" w:lineRule="auto"/>
        <w:ind w:firstLine="567"/>
        <w:jc w:val="both"/>
        <w:rPr>
          <w:sz w:val="28"/>
          <w:szCs w:val="28"/>
        </w:rPr>
      </w:pPr>
    </w:p>
    <w:p w:rsidR="0017263C" w:rsidRPr="0017263C" w:rsidRDefault="0017263C" w:rsidP="0017263C">
      <w:pPr>
        <w:widowControl/>
        <w:tabs>
          <w:tab w:val="left" w:pos="709"/>
        </w:tabs>
        <w:spacing w:line="276" w:lineRule="auto"/>
        <w:contextualSpacing/>
        <w:jc w:val="center"/>
        <w:rPr>
          <w:b/>
          <w:color w:val="000000"/>
          <w:sz w:val="28"/>
          <w:szCs w:val="28"/>
        </w:rPr>
      </w:pPr>
      <w:r w:rsidRPr="0017263C">
        <w:rPr>
          <w:b/>
          <w:color w:val="000000"/>
          <w:sz w:val="28"/>
          <w:szCs w:val="28"/>
        </w:rPr>
        <w:t>9. Антикоррупционная оговорка</w:t>
      </w:r>
    </w:p>
    <w:p w:rsidR="0017263C" w:rsidRPr="0017263C" w:rsidRDefault="0017263C" w:rsidP="0017263C">
      <w:pPr>
        <w:widowControl/>
        <w:spacing w:line="276" w:lineRule="auto"/>
        <w:ind w:firstLine="567"/>
        <w:contextualSpacing/>
        <w:jc w:val="both"/>
        <w:rPr>
          <w:sz w:val="28"/>
          <w:szCs w:val="28"/>
        </w:rPr>
      </w:pPr>
      <w:r w:rsidRPr="0017263C">
        <w:rPr>
          <w:sz w:val="28"/>
          <w:szCs w:val="28"/>
        </w:rPr>
        <w:t xml:space="preserve">9.1. </w:t>
      </w:r>
      <w:proofErr w:type="gramStart"/>
      <w:r w:rsidRPr="0017263C">
        <w:rPr>
          <w:sz w:val="28"/>
          <w:szCs w:val="28"/>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7263C">
        <w:rPr>
          <w:sz w:val="28"/>
          <w:szCs w:val="28"/>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7263C" w:rsidRPr="0017263C" w:rsidRDefault="0017263C" w:rsidP="0017263C">
      <w:pPr>
        <w:widowControl/>
        <w:spacing w:line="276" w:lineRule="auto"/>
        <w:ind w:firstLine="567"/>
        <w:contextualSpacing/>
        <w:jc w:val="both"/>
        <w:rPr>
          <w:sz w:val="28"/>
          <w:szCs w:val="28"/>
        </w:rPr>
      </w:pPr>
      <w:r w:rsidRPr="0017263C">
        <w:rPr>
          <w:sz w:val="28"/>
          <w:szCs w:val="28"/>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7263C" w:rsidRPr="0017263C" w:rsidRDefault="0017263C" w:rsidP="0017263C">
      <w:pPr>
        <w:widowControl/>
        <w:spacing w:line="276" w:lineRule="auto"/>
        <w:ind w:firstLine="567"/>
        <w:contextualSpacing/>
        <w:jc w:val="both"/>
        <w:rPr>
          <w:sz w:val="28"/>
          <w:szCs w:val="28"/>
        </w:rPr>
      </w:pPr>
    </w:p>
    <w:p w:rsidR="0017263C" w:rsidRPr="0017263C" w:rsidRDefault="0017263C" w:rsidP="0017263C">
      <w:pPr>
        <w:widowControl/>
        <w:spacing w:line="276" w:lineRule="auto"/>
        <w:contextualSpacing/>
        <w:jc w:val="center"/>
        <w:rPr>
          <w:b/>
          <w:sz w:val="28"/>
          <w:szCs w:val="28"/>
        </w:rPr>
      </w:pPr>
      <w:r w:rsidRPr="0017263C">
        <w:rPr>
          <w:b/>
          <w:sz w:val="28"/>
          <w:szCs w:val="28"/>
        </w:rPr>
        <w:t>10. Прочие условия</w:t>
      </w:r>
    </w:p>
    <w:p w:rsidR="0017263C" w:rsidRPr="0017263C" w:rsidRDefault="0017263C" w:rsidP="0017263C">
      <w:pPr>
        <w:widowControl/>
        <w:shd w:val="clear" w:color="auto" w:fill="FFFFFF"/>
        <w:spacing w:line="276" w:lineRule="auto"/>
        <w:ind w:firstLine="567"/>
        <w:contextualSpacing/>
        <w:jc w:val="both"/>
        <w:rPr>
          <w:color w:val="000000"/>
          <w:sz w:val="28"/>
          <w:szCs w:val="28"/>
        </w:rPr>
      </w:pPr>
      <w:r w:rsidRPr="0017263C">
        <w:rPr>
          <w:color w:val="000000"/>
          <w:sz w:val="28"/>
          <w:szCs w:val="28"/>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17263C" w:rsidRPr="0017263C" w:rsidRDefault="0017263C" w:rsidP="0017263C">
      <w:pPr>
        <w:widowControl/>
        <w:shd w:val="clear" w:color="auto" w:fill="FFFFFF"/>
        <w:spacing w:line="276" w:lineRule="auto"/>
        <w:ind w:firstLine="567"/>
        <w:contextualSpacing/>
        <w:jc w:val="both"/>
        <w:rPr>
          <w:color w:val="000000"/>
          <w:sz w:val="28"/>
          <w:szCs w:val="28"/>
        </w:rPr>
      </w:pPr>
      <w:r w:rsidRPr="0017263C">
        <w:rPr>
          <w:color w:val="000000"/>
          <w:sz w:val="28"/>
          <w:szCs w:val="28"/>
        </w:rPr>
        <w:lastRenderedPageBreak/>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17263C" w:rsidRPr="0017263C" w:rsidRDefault="0017263C" w:rsidP="0017263C">
      <w:pPr>
        <w:widowControl/>
        <w:shd w:val="clear" w:color="auto" w:fill="FFFFFF"/>
        <w:spacing w:line="276" w:lineRule="auto"/>
        <w:ind w:firstLine="567"/>
        <w:contextualSpacing/>
        <w:jc w:val="both"/>
        <w:rPr>
          <w:color w:val="000000"/>
          <w:sz w:val="28"/>
          <w:szCs w:val="28"/>
        </w:rPr>
      </w:pPr>
      <w:r w:rsidRPr="0017263C">
        <w:rPr>
          <w:color w:val="000000"/>
          <w:sz w:val="28"/>
          <w:szCs w:val="28"/>
        </w:rPr>
        <w:t>10.3. Настоящий договор составлен и подписан в 2-х экземплярах, имеющих одинаковую юридическую силу, по одному для каждой из Сторон.</w:t>
      </w:r>
    </w:p>
    <w:p w:rsidR="0017263C" w:rsidRPr="0017263C" w:rsidRDefault="0017263C" w:rsidP="0017263C">
      <w:pPr>
        <w:widowControl/>
        <w:shd w:val="clear" w:color="auto" w:fill="FFFFFF"/>
        <w:spacing w:line="276" w:lineRule="auto"/>
        <w:ind w:right="197" w:firstLine="567"/>
        <w:contextualSpacing/>
        <w:jc w:val="both"/>
        <w:rPr>
          <w:sz w:val="28"/>
          <w:szCs w:val="28"/>
        </w:rPr>
      </w:pPr>
      <w:r w:rsidRPr="0017263C">
        <w:rPr>
          <w:color w:val="000000"/>
          <w:sz w:val="28"/>
          <w:szCs w:val="28"/>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17263C">
        <w:rPr>
          <w:sz w:val="28"/>
          <w:szCs w:val="28"/>
        </w:rPr>
        <w:t xml:space="preserve"> </w:t>
      </w:r>
    </w:p>
    <w:p w:rsidR="0017263C" w:rsidRPr="0017263C" w:rsidRDefault="0017263C" w:rsidP="0017263C">
      <w:pPr>
        <w:widowControl/>
        <w:shd w:val="clear" w:color="auto" w:fill="FFFFFF"/>
        <w:spacing w:line="276" w:lineRule="auto"/>
        <w:ind w:right="197" w:firstLine="567"/>
        <w:contextualSpacing/>
        <w:jc w:val="both"/>
        <w:rPr>
          <w:sz w:val="28"/>
          <w:szCs w:val="28"/>
        </w:rPr>
      </w:pPr>
      <w:r w:rsidRPr="0017263C">
        <w:rPr>
          <w:sz w:val="28"/>
          <w:szCs w:val="28"/>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7263C" w:rsidRPr="0017263C" w:rsidRDefault="0017263C" w:rsidP="0017263C">
      <w:pPr>
        <w:widowControl/>
        <w:shd w:val="clear" w:color="auto" w:fill="FFFFFF"/>
        <w:spacing w:line="276" w:lineRule="auto"/>
        <w:ind w:firstLine="567"/>
        <w:contextualSpacing/>
        <w:jc w:val="both"/>
        <w:rPr>
          <w:sz w:val="28"/>
          <w:szCs w:val="28"/>
        </w:rPr>
      </w:pPr>
      <w:r w:rsidRPr="0017263C">
        <w:rPr>
          <w:sz w:val="28"/>
          <w:szCs w:val="28"/>
        </w:rPr>
        <w:t>10.6. Неотъемлемой частью настоящего договора являются следующие Приложения:</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xml:space="preserve">- Приложение № 1 – Спецификация № 1; </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Приложение № 2 – Спецификация № 2;</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Приложение № 3 - Технические характеристики;</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Приложение № 4 - График поставки товара.</w:t>
      </w:r>
    </w:p>
    <w:p w:rsidR="0017263C" w:rsidRPr="0017263C" w:rsidRDefault="0017263C" w:rsidP="0017263C">
      <w:pPr>
        <w:widowControl/>
        <w:tabs>
          <w:tab w:val="left" w:pos="4770"/>
        </w:tabs>
        <w:spacing w:line="276" w:lineRule="auto"/>
        <w:jc w:val="both"/>
        <w:rPr>
          <w:sz w:val="28"/>
          <w:szCs w:val="28"/>
        </w:rPr>
      </w:pPr>
    </w:p>
    <w:p w:rsidR="0017263C" w:rsidRPr="0017263C" w:rsidRDefault="0017263C" w:rsidP="0017263C">
      <w:pPr>
        <w:widowControl/>
        <w:spacing w:line="240" w:lineRule="auto"/>
        <w:jc w:val="center"/>
        <w:rPr>
          <w:b/>
          <w:sz w:val="28"/>
          <w:szCs w:val="28"/>
        </w:rPr>
      </w:pPr>
      <w:r w:rsidRPr="0017263C">
        <w:rPr>
          <w:b/>
          <w:sz w:val="28"/>
          <w:szCs w:val="28"/>
        </w:rPr>
        <w:t>11.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17263C" w:rsidRPr="0017263C" w:rsidTr="00AD6972">
        <w:tc>
          <w:tcPr>
            <w:tcW w:w="4962" w:type="dxa"/>
          </w:tcPr>
          <w:p w:rsidR="0017263C" w:rsidRPr="0017263C" w:rsidRDefault="0017263C" w:rsidP="0017263C">
            <w:pPr>
              <w:widowControl/>
              <w:shd w:val="clear" w:color="auto" w:fill="FFFFFF"/>
              <w:spacing w:line="240" w:lineRule="auto"/>
              <w:jc w:val="both"/>
              <w:rPr>
                <w:bCs/>
                <w:spacing w:val="-5"/>
                <w:sz w:val="28"/>
                <w:szCs w:val="28"/>
                <w:u w:val="single"/>
              </w:rPr>
            </w:pPr>
            <w:r w:rsidRPr="0017263C">
              <w:rPr>
                <w:bCs/>
                <w:spacing w:val="-5"/>
                <w:sz w:val="28"/>
                <w:szCs w:val="28"/>
                <w:u w:val="single"/>
              </w:rPr>
              <w:t>ПОКУПАТЕЛЬ:</w:t>
            </w:r>
          </w:p>
          <w:p w:rsidR="0017263C" w:rsidRPr="0017263C" w:rsidRDefault="0017263C" w:rsidP="0017263C">
            <w:pPr>
              <w:widowControl/>
              <w:spacing w:line="240" w:lineRule="auto"/>
              <w:jc w:val="both"/>
              <w:rPr>
                <w:b/>
                <w:bCs/>
                <w:sz w:val="28"/>
                <w:szCs w:val="28"/>
              </w:rPr>
            </w:pPr>
            <w:r w:rsidRPr="0017263C">
              <w:rPr>
                <w:b/>
                <w:bCs/>
                <w:sz w:val="28"/>
                <w:szCs w:val="28"/>
              </w:rPr>
              <w:t>ФГБУ «АМП Каспийского моря»</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 xml:space="preserve">Россия, 414016, г. Астрахань, </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ул. Капитана Краснова, 31</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ИНН  3018010485 КПП 301801001</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ОГРН 1023000826177</w:t>
            </w:r>
          </w:p>
          <w:p w:rsidR="0017263C" w:rsidRPr="0017263C" w:rsidRDefault="0017263C" w:rsidP="0017263C">
            <w:pPr>
              <w:widowControl/>
              <w:spacing w:line="240" w:lineRule="auto"/>
              <w:jc w:val="both"/>
              <w:rPr>
                <w:color w:val="000000"/>
                <w:spacing w:val="3"/>
                <w:sz w:val="28"/>
                <w:szCs w:val="28"/>
              </w:rPr>
            </w:pPr>
            <w:proofErr w:type="gramStart"/>
            <w:r w:rsidRPr="0017263C">
              <w:rPr>
                <w:color w:val="000000"/>
                <w:spacing w:val="3"/>
                <w:sz w:val="28"/>
                <w:szCs w:val="28"/>
              </w:rPr>
              <w:t>л</w:t>
            </w:r>
            <w:proofErr w:type="gramEnd"/>
            <w:r w:rsidRPr="0017263C">
              <w:rPr>
                <w:color w:val="000000"/>
                <w:spacing w:val="3"/>
                <w:sz w:val="28"/>
                <w:szCs w:val="28"/>
              </w:rPr>
              <w:t>\</w:t>
            </w:r>
            <w:proofErr w:type="spellStart"/>
            <w:r w:rsidRPr="0017263C">
              <w:rPr>
                <w:color w:val="000000"/>
                <w:spacing w:val="3"/>
                <w:sz w:val="28"/>
                <w:szCs w:val="28"/>
              </w:rPr>
              <w:t>сч</w:t>
            </w:r>
            <w:proofErr w:type="spellEnd"/>
            <w:r w:rsidRPr="0017263C">
              <w:rPr>
                <w:color w:val="000000"/>
                <w:spacing w:val="3"/>
                <w:sz w:val="28"/>
                <w:szCs w:val="28"/>
              </w:rPr>
              <w:t xml:space="preserve"> 20256Ц76300</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в УФК по Астраханской области</w:t>
            </w:r>
          </w:p>
          <w:p w:rsidR="0017263C" w:rsidRPr="0017263C" w:rsidRDefault="0017263C" w:rsidP="0017263C">
            <w:pPr>
              <w:widowControl/>
              <w:spacing w:line="240" w:lineRule="auto"/>
              <w:jc w:val="both"/>
              <w:rPr>
                <w:color w:val="000000"/>
                <w:spacing w:val="3"/>
                <w:sz w:val="28"/>
                <w:szCs w:val="28"/>
              </w:rPr>
            </w:pPr>
            <w:proofErr w:type="gramStart"/>
            <w:r w:rsidRPr="0017263C">
              <w:rPr>
                <w:color w:val="000000"/>
                <w:spacing w:val="3"/>
                <w:sz w:val="28"/>
                <w:szCs w:val="28"/>
              </w:rPr>
              <w:t>р</w:t>
            </w:r>
            <w:proofErr w:type="gramEnd"/>
            <w:r w:rsidRPr="0017263C">
              <w:rPr>
                <w:color w:val="000000"/>
                <w:spacing w:val="3"/>
                <w:sz w:val="28"/>
                <w:szCs w:val="28"/>
              </w:rPr>
              <w:t>\</w:t>
            </w:r>
            <w:proofErr w:type="spellStart"/>
            <w:r w:rsidRPr="0017263C">
              <w:rPr>
                <w:color w:val="000000"/>
                <w:spacing w:val="3"/>
                <w:sz w:val="28"/>
                <w:szCs w:val="28"/>
              </w:rPr>
              <w:t>сч</w:t>
            </w:r>
            <w:proofErr w:type="spellEnd"/>
            <w:r w:rsidRPr="0017263C">
              <w:rPr>
                <w:color w:val="000000"/>
                <w:spacing w:val="3"/>
                <w:sz w:val="28"/>
                <w:szCs w:val="28"/>
              </w:rPr>
              <w:t xml:space="preserve"> УФК 40501810400002000002</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в Отделении Астрахань</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БИК 041203001</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ОКПО 36712354</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Тел/факс (8512) 58-45-69/58-45-66</w:t>
            </w:r>
          </w:p>
          <w:p w:rsidR="0017263C" w:rsidRPr="0017263C" w:rsidRDefault="0017263C" w:rsidP="0017263C">
            <w:pPr>
              <w:widowControl/>
              <w:spacing w:line="240" w:lineRule="auto"/>
              <w:jc w:val="both"/>
              <w:rPr>
                <w:color w:val="000000"/>
                <w:spacing w:val="3"/>
                <w:sz w:val="28"/>
                <w:szCs w:val="28"/>
              </w:rPr>
            </w:pPr>
            <w:r w:rsidRPr="0017263C">
              <w:rPr>
                <w:sz w:val="28"/>
                <w:szCs w:val="28"/>
                <w:lang w:val="en-US"/>
              </w:rPr>
              <w:t>e</w:t>
            </w:r>
            <w:r w:rsidRPr="0017263C">
              <w:rPr>
                <w:sz w:val="28"/>
                <w:szCs w:val="28"/>
              </w:rPr>
              <w:t>-</w:t>
            </w:r>
            <w:r w:rsidRPr="0017263C">
              <w:rPr>
                <w:sz w:val="28"/>
                <w:szCs w:val="28"/>
                <w:lang w:val="en-US"/>
              </w:rPr>
              <w:t>mail</w:t>
            </w:r>
            <w:r w:rsidRPr="0017263C">
              <w:rPr>
                <w:sz w:val="28"/>
                <w:szCs w:val="28"/>
              </w:rPr>
              <w:t xml:space="preserve">: </w:t>
            </w:r>
            <w:hyperlink r:id="rId21" w:history="1">
              <w:r w:rsidRPr="0017263C">
                <w:rPr>
                  <w:color w:val="000000"/>
                  <w:spacing w:val="3"/>
                  <w:sz w:val="28"/>
                  <w:szCs w:val="28"/>
                  <w:u w:val="single"/>
                  <w:lang w:val="en-US"/>
                </w:rPr>
                <w:t>mail</w:t>
              </w:r>
              <w:r w:rsidRPr="0017263C">
                <w:rPr>
                  <w:color w:val="000000"/>
                  <w:spacing w:val="3"/>
                  <w:sz w:val="28"/>
                  <w:szCs w:val="28"/>
                  <w:u w:val="single"/>
                </w:rPr>
                <w:t>@</w:t>
              </w:r>
              <w:proofErr w:type="spellStart"/>
              <w:r w:rsidRPr="0017263C">
                <w:rPr>
                  <w:color w:val="000000"/>
                  <w:spacing w:val="3"/>
                  <w:sz w:val="28"/>
                  <w:szCs w:val="28"/>
                  <w:u w:val="single"/>
                  <w:lang w:val="en-US"/>
                </w:rPr>
                <w:t>ampastra</w:t>
              </w:r>
              <w:proofErr w:type="spellEnd"/>
              <w:r w:rsidRPr="0017263C">
                <w:rPr>
                  <w:color w:val="000000"/>
                  <w:spacing w:val="3"/>
                  <w:sz w:val="28"/>
                  <w:szCs w:val="28"/>
                  <w:u w:val="single"/>
                </w:rPr>
                <w:t>.</w:t>
              </w:r>
              <w:proofErr w:type="spellStart"/>
              <w:r w:rsidRPr="0017263C">
                <w:rPr>
                  <w:color w:val="000000"/>
                  <w:spacing w:val="3"/>
                  <w:sz w:val="28"/>
                  <w:szCs w:val="28"/>
                  <w:u w:val="single"/>
                  <w:lang w:val="en-US"/>
                </w:rPr>
                <w:t>ru</w:t>
              </w:r>
              <w:proofErr w:type="spellEnd"/>
            </w:hyperlink>
          </w:p>
          <w:p w:rsidR="0017263C" w:rsidRPr="0017263C" w:rsidRDefault="0017263C" w:rsidP="0017263C">
            <w:pPr>
              <w:widowControl/>
              <w:spacing w:line="240" w:lineRule="auto"/>
              <w:jc w:val="both"/>
              <w:rPr>
                <w:color w:val="000000"/>
                <w:spacing w:val="3"/>
                <w:sz w:val="28"/>
                <w:szCs w:val="28"/>
              </w:rPr>
            </w:pPr>
          </w:p>
          <w:p w:rsidR="0017263C" w:rsidRPr="0017263C" w:rsidRDefault="0017263C" w:rsidP="0017263C">
            <w:pPr>
              <w:widowControl/>
              <w:spacing w:line="240" w:lineRule="auto"/>
              <w:jc w:val="both"/>
              <w:rPr>
                <w:sz w:val="28"/>
                <w:szCs w:val="28"/>
              </w:rPr>
            </w:pPr>
            <w:r w:rsidRPr="0017263C">
              <w:rPr>
                <w:sz w:val="28"/>
                <w:szCs w:val="28"/>
              </w:rPr>
              <w:t>(Должность подписывающего лица)</w:t>
            </w:r>
          </w:p>
          <w:p w:rsidR="0017263C" w:rsidRPr="0017263C" w:rsidRDefault="0017263C" w:rsidP="0017263C">
            <w:pPr>
              <w:widowControl/>
              <w:spacing w:line="240" w:lineRule="auto"/>
              <w:jc w:val="both"/>
              <w:rPr>
                <w:sz w:val="28"/>
                <w:szCs w:val="28"/>
              </w:rPr>
            </w:pPr>
            <w:r w:rsidRPr="0017263C">
              <w:rPr>
                <w:sz w:val="28"/>
                <w:szCs w:val="28"/>
              </w:rPr>
              <w:t>_____________________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pacing w:line="240" w:lineRule="auto"/>
              <w:jc w:val="both"/>
              <w:rPr>
                <w:sz w:val="28"/>
                <w:szCs w:val="28"/>
              </w:rPr>
            </w:pPr>
            <w:r w:rsidRPr="0017263C">
              <w:rPr>
                <w:sz w:val="28"/>
                <w:szCs w:val="28"/>
              </w:rPr>
              <w:t>МП</w:t>
            </w:r>
          </w:p>
        </w:tc>
        <w:tc>
          <w:tcPr>
            <w:tcW w:w="5244" w:type="dxa"/>
          </w:tcPr>
          <w:p w:rsidR="0017263C" w:rsidRPr="0017263C" w:rsidRDefault="0017263C" w:rsidP="0017263C">
            <w:pPr>
              <w:widowControl/>
              <w:shd w:val="clear" w:color="auto" w:fill="FFFFFF"/>
              <w:tabs>
                <w:tab w:val="left" w:pos="5314"/>
              </w:tabs>
              <w:spacing w:line="240" w:lineRule="auto"/>
              <w:jc w:val="both"/>
              <w:rPr>
                <w:sz w:val="28"/>
                <w:szCs w:val="28"/>
              </w:rPr>
            </w:pPr>
            <w:r w:rsidRPr="0017263C">
              <w:rPr>
                <w:bCs/>
                <w:spacing w:val="-3"/>
                <w:sz w:val="28"/>
                <w:szCs w:val="28"/>
                <w:u w:val="single"/>
              </w:rPr>
              <w:t>ПОСТАВЩИК:</w:t>
            </w:r>
          </w:p>
          <w:p w:rsidR="0017263C" w:rsidRPr="0017263C" w:rsidRDefault="0017263C" w:rsidP="0017263C">
            <w:pPr>
              <w:widowControl/>
              <w:shd w:val="clear" w:color="auto" w:fill="FFFFFF"/>
              <w:spacing w:line="240" w:lineRule="auto"/>
              <w:jc w:val="both"/>
              <w:rPr>
                <w:b/>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r w:rsidRPr="0017263C">
              <w:rPr>
                <w:bCs/>
                <w:spacing w:val="-4"/>
                <w:sz w:val="28"/>
                <w:szCs w:val="28"/>
              </w:rPr>
              <w:t xml:space="preserve"> </w:t>
            </w:r>
          </w:p>
          <w:p w:rsidR="0017263C" w:rsidRPr="0017263C" w:rsidRDefault="0017263C" w:rsidP="0017263C">
            <w:pPr>
              <w:widowControl/>
              <w:shd w:val="clear" w:color="auto" w:fill="FFFFFF"/>
              <w:spacing w:line="240" w:lineRule="auto"/>
              <w:jc w:val="both"/>
              <w:rPr>
                <w:bCs/>
                <w:spacing w:val="-4"/>
                <w:sz w:val="28"/>
                <w:szCs w:val="28"/>
              </w:rPr>
            </w:pPr>
            <w:r w:rsidRPr="0017263C">
              <w:rPr>
                <w:bCs/>
                <w:spacing w:val="-4"/>
                <w:sz w:val="28"/>
                <w:szCs w:val="28"/>
              </w:rPr>
              <w:t>(Должность подписывающего лица)</w:t>
            </w:r>
          </w:p>
          <w:p w:rsidR="0017263C" w:rsidRPr="0017263C" w:rsidRDefault="0017263C" w:rsidP="0017263C">
            <w:pPr>
              <w:widowControl/>
              <w:shd w:val="clear" w:color="auto" w:fill="FFFFFF"/>
              <w:spacing w:line="240" w:lineRule="auto"/>
              <w:jc w:val="both"/>
              <w:rPr>
                <w:sz w:val="28"/>
                <w:szCs w:val="28"/>
              </w:rPr>
            </w:pPr>
            <w:r w:rsidRPr="0017263C">
              <w:rPr>
                <w:sz w:val="28"/>
                <w:szCs w:val="28"/>
              </w:rPr>
              <w:t xml:space="preserve"> ______________________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pacing w:line="240" w:lineRule="auto"/>
              <w:jc w:val="both"/>
              <w:rPr>
                <w:b/>
                <w:bCs/>
                <w:spacing w:val="-5"/>
                <w:sz w:val="28"/>
                <w:szCs w:val="28"/>
                <w:u w:val="single"/>
              </w:rPr>
            </w:pPr>
            <w:r w:rsidRPr="0017263C">
              <w:rPr>
                <w:sz w:val="28"/>
                <w:szCs w:val="28"/>
              </w:rPr>
              <w:t>МП (</w:t>
            </w:r>
            <w:r w:rsidRPr="0017263C">
              <w:rPr>
                <w:i/>
                <w:sz w:val="28"/>
                <w:szCs w:val="28"/>
              </w:rPr>
              <w:t>при наличии</w:t>
            </w:r>
            <w:r w:rsidRPr="0017263C">
              <w:rPr>
                <w:sz w:val="28"/>
                <w:szCs w:val="28"/>
              </w:rPr>
              <w:t xml:space="preserve">) </w:t>
            </w:r>
          </w:p>
        </w:tc>
      </w:tr>
    </w:tbl>
    <w:p w:rsidR="0017263C" w:rsidRPr="0017263C" w:rsidRDefault="0017263C" w:rsidP="0017263C">
      <w:pPr>
        <w:widowControl/>
        <w:tabs>
          <w:tab w:val="num" w:pos="-284"/>
        </w:tabs>
        <w:spacing w:line="240" w:lineRule="auto"/>
        <w:rPr>
          <w:sz w:val="28"/>
          <w:szCs w:val="28"/>
        </w:rPr>
        <w:sectPr w:rsidR="0017263C" w:rsidRPr="0017263C" w:rsidSect="00AD6972">
          <w:headerReference w:type="even" r:id="rId22"/>
          <w:headerReference w:type="default" r:id="rId23"/>
          <w:pgSz w:w="11906" w:h="16838"/>
          <w:pgMar w:top="1701" w:right="567" w:bottom="1134" w:left="1134" w:header="709" w:footer="709" w:gutter="0"/>
          <w:cols w:space="708"/>
          <w:docGrid w:linePitch="360"/>
        </w:sectPr>
      </w:pPr>
    </w:p>
    <w:p w:rsidR="0017263C" w:rsidRPr="0017263C" w:rsidRDefault="0017263C" w:rsidP="0017263C">
      <w:pPr>
        <w:widowControl/>
        <w:tabs>
          <w:tab w:val="num" w:pos="-284"/>
        </w:tabs>
        <w:spacing w:line="240" w:lineRule="auto"/>
        <w:jc w:val="right"/>
        <w:rPr>
          <w:sz w:val="28"/>
          <w:szCs w:val="28"/>
        </w:rPr>
      </w:pPr>
    </w:p>
    <w:p w:rsidR="0017263C" w:rsidRPr="0017263C" w:rsidRDefault="0017263C" w:rsidP="0017263C">
      <w:pPr>
        <w:widowControl/>
        <w:tabs>
          <w:tab w:val="num" w:pos="-284"/>
        </w:tabs>
        <w:spacing w:line="240" w:lineRule="auto"/>
        <w:jc w:val="right"/>
        <w:rPr>
          <w:sz w:val="28"/>
          <w:szCs w:val="28"/>
        </w:rPr>
      </w:pPr>
      <w:r w:rsidRPr="0017263C">
        <w:rPr>
          <w:sz w:val="28"/>
          <w:szCs w:val="28"/>
        </w:rPr>
        <w:t>Приложение № 1 к Договору</w:t>
      </w:r>
    </w:p>
    <w:p w:rsidR="0017263C" w:rsidRPr="0017263C" w:rsidRDefault="0017263C" w:rsidP="0017263C">
      <w:pPr>
        <w:widowControl/>
        <w:tabs>
          <w:tab w:val="num" w:pos="-284"/>
        </w:tabs>
        <w:spacing w:line="240" w:lineRule="auto"/>
        <w:jc w:val="right"/>
        <w:rPr>
          <w:sz w:val="28"/>
          <w:szCs w:val="28"/>
        </w:rPr>
      </w:pPr>
      <w:r w:rsidRPr="0017263C">
        <w:rPr>
          <w:sz w:val="28"/>
          <w:szCs w:val="28"/>
        </w:rPr>
        <w:t>№ _______ от «___»_____ 2019 г.</w:t>
      </w:r>
    </w:p>
    <w:p w:rsidR="0017263C" w:rsidRPr="0017263C" w:rsidRDefault="0017263C" w:rsidP="0017263C">
      <w:pPr>
        <w:widowControl/>
        <w:tabs>
          <w:tab w:val="num" w:pos="-284"/>
        </w:tabs>
        <w:spacing w:line="240" w:lineRule="auto"/>
        <w:jc w:val="right"/>
        <w:rPr>
          <w:sz w:val="28"/>
          <w:szCs w:val="28"/>
        </w:rPr>
      </w:pPr>
    </w:p>
    <w:p w:rsidR="0017263C" w:rsidRPr="0017263C" w:rsidRDefault="0017263C" w:rsidP="0017263C">
      <w:pPr>
        <w:widowControl/>
        <w:spacing w:line="240" w:lineRule="auto"/>
        <w:jc w:val="center"/>
        <w:rPr>
          <w:b/>
          <w:sz w:val="28"/>
          <w:szCs w:val="28"/>
        </w:rPr>
      </w:pPr>
      <w:r w:rsidRPr="0017263C">
        <w:rPr>
          <w:b/>
          <w:sz w:val="28"/>
          <w:szCs w:val="28"/>
        </w:rPr>
        <w:t>СПЕЦИФИКАЦИЯ № 1</w:t>
      </w:r>
    </w:p>
    <w:p w:rsidR="0017263C" w:rsidRPr="0017263C" w:rsidRDefault="0017263C" w:rsidP="0017263C">
      <w:pPr>
        <w:widowControl/>
        <w:spacing w:line="240" w:lineRule="auto"/>
        <w:jc w:val="center"/>
        <w:rPr>
          <w:b/>
          <w:sz w:val="28"/>
          <w:szCs w:val="28"/>
        </w:rPr>
      </w:pPr>
    </w:p>
    <w:p w:rsidR="0017263C" w:rsidRPr="0017263C" w:rsidRDefault="0017263C" w:rsidP="0017263C">
      <w:pPr>
        <w:widowControl/>
        <w:spacing w:line="240" w:lineRule="auto"/>
        <w:jc w:val="center"/>
        <w:rPr>
          <w:b/>
          <w:sz w:val="28"/>
          <w:szCs w:val="28"/>
        </w:rPr>
      </w:pPr>
    </w:p>
    <w:tbl>
      <w:tblPr>
        <w:tblW w:w="14863" w:type="dxa"/>
        <w:jc w:val="center"/>
        <w:tblInd w:w="93" w:type="dxa"/>
        <w:tblLook w:val="04A0" w:firstRow="1" w:lastRow="0" w:firstColumn="1" w:lastColumn="0" w:noHBand="0" w:noVBand="1"/>
      </w:tblPr>
      <w:tblGrid>
        <w:gridCol w:w="663"/>
        <w:gridCol w:w="5160"/>
        <w:gridCol w:w="819"/>
        <w:gridCol w:w="992"/>
        <w:gridCol w:w="1559"/>
        <w:gridCol w:w="1598"/>
        <w:gridCol w:w="1149"/>
        <w:gridCol w:w="1181"/>
        <w:gridCol w:w="1742"/>
      </w:tblGrid>
      <w:tr w:rsidR="0017263C" w:rsidRPr="0017263C" w:rsidTr="00AD6972">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 xml:space="preserve">№ </w:t>
            </w:r>
            <w:proofErr w:type="gramStart"/>
            <w:r w:rsidRPr="0017263C">
              <w:rPr>
                <w:b/>
                <w:color w:val="000000"/>
                <w:sz w:val="28"/>
                <w:szCs w:val="28"/>
              </w:rPr>
              <w:t>п</w:t>
            </w:r>
            <w:proofErr w:type="gramEnd"/>
            <w:r w:rsidRPr="0017263C">
              <w:rPr>
                <w:b/>
                <w:color w:val="000000"/>
                <w:sz w:val="28"/>
                <w:szCs w:val="28"/>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Кол-во</w:t>
            </w:r>
          </w:p>
        </w:tc>
        <w:tc>
          <w:tcPr>
            <w:tcW w:w="1559" w:type="dxa"/>
            <w:tcBorders>
              <w:top w:val="single" w:sz="4" w:space="0" w:color="auto"/>
              <w:left w:val="single" w:sz="4" w:space="0" w:color="auto"/>
              <w:right w:val="nil"/>
            </w:tcBorders>
            <w:vAlign w:val="center"/>
          </w:tcPr>
          <w:p w:rsidR="0017263C" w:rsidRPr="0017263C" w:rsidRDefault="0017263C" w:rsidP="0017263C">
            <w:pPr>
              <w:widowControl/>
              <w:spacing w:line="240" w:lineRule="auto"/>
              <w:jc w:val="center"/>
              <w:rPr>
                <w:b/>
                <w:sz w:val="28"/>
                <w:szCs w:val="28"/>
              </w:rPr>
            </w:pPr>
            <w:r w:rsidRPr="0017263C">
              <w:rPr>
                <w:b/>
                <w:sz w:val="28"/>
                <w:szCs w:val="28"/>
              </w:rPr>
              <w:t>Цена за единицу товара без учета НДС, руб.</w:t>
            </w:r>
          </w:p>
        </w:tc>
        <w:tc>
          <w:tcPr>
            <w:tcW w:w="1598" w:type="dxa"/>
            <w:tcBorders>
              <w:top w:val="single" w:sz="4" w:space="0" w:color="auto"/>
              <w:left w:val="single" w:sz="4" w:space="0" w:color="auto"/>
              <w:right w:val="nil"/>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без учета НДС, руб.</w:t>
            </w:r>
          </w:p>
        </w:tc>
        <w:tc>
          <w:tcPr>
            <w:tcW w:w="1149" w:type="dxa"/>
            <w:tcBorders>
              <w:top w:val="single" w:sz="4" w:space="0" w:color="auto"/>
              <w:left w:val="single" w:sz="4" w:space="0" w:color="auto"/>
              <w:right w:val="nil"/>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Ставка НДС %</w:t>
            </w:r>
          </w:p>
        </w:tc>
        <w:tc>
          <w:tcPr>
            <w:tcW w:w="1181" w:type="dxa"/>
            <w:tcBorders>
              <w:top w:val="single" w:sz="4" w:space="0" w:color="auto"/>
              <w:left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Сумма НДС, руб.</w:t>
            </w:r>
          </w:p>
        </w:tc>
        <w:tc>
          <w:tcPr>
            <w:tcW w:w="1742" w:type="dxa"/>
            <w:tcBorders>
              <w:top w:val="single" w:sz="4" w:space="0" w:color="auto"/>
              <w:left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с учетом НДС, руб.</w:t>
            </w:r>
          </w:p>
        </w:tc>
      </w:tr>
      <w:tr w:rsidR="0017263C" w:rsidRPr="0017263C" w:rsidTr="00AD6972">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Бейдж</w:t>
            </w:r>
            <w:proofErr w:type="spellEnd"/>
            <w:r w:rsidRPr="0017263C">
              <w:rPr>
                <w:color w:val="000000"/>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Бейдж</w:t>
            </w:r>
            <w:proofErr w:type="spellEnd"/>
            <w:r w:rsidRPr="0017263C">
              <w:rPr>
                <w:color w:val="000000"/>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71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114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Блокнот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Благодарственное письмо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Грифель для механического карандаша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Диск CD-R</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8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Дырокол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Журнал регистрации входящих </w:t>
            </w:r>
            <w:r w:rsidRPr="0017263C">
              <w:rPr>
                <w:color w:val="000000"/>
                <w:sz w:val="28"/>
                <w:szCs w:val="28"/>
              </w:rPr>
              <w:lastRenderedPageBreak/>
              <w:t>документов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lastRenderedPageBreak/>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Журнал регистрации договоров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Журнал регистрации исходящих документов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Журнал регистрации приказов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7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Металлическая игла для сшивания документов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Карандаш </w:t>
            </w:r>
            <w:proofErr w:type="spellStart"/>
            <w:r w:rsidRPr="0017263C">
              <w:rPr>
                <w:color w:val="000000"/>
                <w:sz w:val="28"/>
                <w:szCs w:val="28"/>
              </w:rPr>
              <w:t>чернографитный</w:t>
            </w:r>
            <w:proofErr w:type="spellEnd"/>
            <w:r w:rsidRPr="0017263C">
              <w:rPr>
                <w:color w:val="000000"/>
                <w:sz w:val="28"/>
                <w:szCs w:val="28"/>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437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Клей-роллер ПВА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144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Клей «Момент-1»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Кнопки канцелярские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Кнопки силовые</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Конверт С5</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Конверт С</w:t>
            </w:r>
            <w:proofErr w:type="gramStart"/>
            <w:r w:rsidRPr="0017263C">
              <w:rPr>
                <w:color w:val="000000"/>
                <w:sz w:val="28"/>
                <w:szCs w:val="28"/>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7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Корректирующая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138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71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Лезвия для ножей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5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Линейка офицерская морская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Набор маркеров перманентных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 маркеров для магнитно-маркерной доски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Маркер для </w:t>
            </w:r>
            <w:r w:rsidRPr="0017263C">
              <w:rPr>
                <w:color w:val="000000"/>
                <w:sz w:val="28"/>
                <w:szCs w:val="28"/>
                <w:lang w:val="en-US"/>
              </w:rPr>
              <w:t>CD/DWD</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sz w:val="28"/>
                <w:szCs w:val="28"/>
              </w:rPr>
              <w:t>Набор для магнитно-маркерной доски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Набор </w:t>
            </w:r>
            <w:proofErr w:type="spellStart"/>
            <w:r w:rsidRPr="0017263C">
              <w:rPr>
                <w:color w:val="000000"/>
                <w:sz w:val="28"/>
                <w:szCs w:val="28"/>
              </w:rPr>
              <w:t>гелевых</w:t>
            </w:r>
            <w:proofErr w:type="spellEnd"/>
            <w:r w:rsidRPr="0017263C">
              <w:rPr>
                <w:color w:val="000000"/>
                <w:sz w:val="28"/>
                <w:szCs w:val="28"/>
              </w:rPr>
              <w:t xml:space="preserve"> ручек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 шариковых ручек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Набор </w:t>
            </w:r>
            <w:proofErr w:type="spellStart"/>
            <w:r w:rsidRPr="0017263C">
              <w:rPr>
                <w:color w:val="000000"/>
                <w:sz w:val="28"/>
                <w:szCs w:val="28"/>
              </w:rPr>
              <w:t>гелевых</w:t>
            </w:r>
            <w:proofErr w:type="spellEnd"/>
            <w:r w:rsidRPr="0017263C">
              <w:rPr>
                <w:color w:val="000000"/>
                <w:sz w:val="28"/>
                <w:szCs w:val="28"/>
              </w:rPr>
              <w:t xml:space="preserve"> ручек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Нить лавсановая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Обложки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Обложки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Обложки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"Дело"</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450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191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302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8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 адресная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Папка-уголок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299</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60"/>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Пластиковые самоклеящиеся закладки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314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Пленка для </w:t>
            </w:r>
            <w:proofErr w:type="spellStart"/>
            <w:r w:rsidRPr="0017263C">
              <w:rPr>
                <w:color w:val="000000"/>
                <w:sz w:val="28"/>
                <w:szCs w:val="28"/>
              </w:rPr>
              <w:t>ламинирования</w:t>
            </w:r>
            <w:proofErr w:type="spellEnd"/>
            <w:r w:rsidRPr="0017263C">
              <w:rPr>
                <w:color w:val="000000"/>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Подушка для смачивания пальцев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Прокладочный инструмент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Пружины пластиковые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r w:rsidRPr="0017263C">
              <w:rPr>
                <w:color w:val="000000"/>
                <w:sz w:val="28"/>
                <w:szCs w:val="28"/>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232"/>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Разбавитель корректора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140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948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62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Ручка пиши-стирай шариковая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 ручек капиллярных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Скобы для </w:t>
            </w:r>
            <w:proofErr w:type="spellStart"/>
            <w:r w:rsidRPr="0017263C">
              <w:rPr>
                <w:color w:val="000000"/>
                <w:sz w:val="28"/>
                <w:szCs w:val="28"/>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Скобы для </w:t>
            </w:r>
            <w:proofErr w:type="spellStart"/>
            <w:r w:rsidRPr="0017263C">
              <w:rPr>
                <w:color w:val="000000"/>
                <w:sz w:val="28"/>
                <w:szCs w:val="28"/>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6585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590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322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7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Скотч упаковочный </w:t>
            </w:r>
            <w:r w:rsidRPr="0017263C">
              <w:rPr>
                <w:sz w:val="28"/>
                <w:szCs w:val="28"/>
              </w:rPr>
              <w:t xml:space="preserve">или клейкая лента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114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197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7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413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sz w:val="28"/>
                <w:szCs w:val="28"/>
              </w:rPr>
              <w:t>Стержень шариковый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sz w:val="28"/>
                <w:szCs w:val="28"/>
              </w:rPr>
              <w:t>Стержень шариковый металлический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Набор </w:t>
            </w:r>
            <w:proofErr w:type="spellStart"/>
            <w:r w:rsidRPr="0017263C">
              <w:rPr>
                <w:color w:val="000000"/>
                <w:sz w:val="28"/>
                <w:szCs w:val="28"/>
              </w:rPr>
              <w:t>текстовыделителей</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Точилка механическая</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3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70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Фотобумага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Фотобумага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Шило</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Бумага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3250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ind w:firstLine="621"/>
              <w:jc w:val="center"/>
              <w:rPr>
                <w:b/>
                <w:color w:val="000000"/>
                <w:sz w:val="28"/>
                <w:szCs w:val="28"/>
              </w:rPr>
            </w:pPr>
            <w:r w:rsidRPr="0017263C">
              <w:rPr>
                <w:b/>
                <w:color w:val="000000"/>
                <w:sz w:val="28"/>
                <w:szCs w:val="28"/>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bl>
    <w:p w:rsidR="0017263C" w:rsidRPr="0017263C" w:rsidRDefault="0017263C" w:rsidP="0017263C">
      <w:pPr>
        <w:widowControl/>
        <w:spacing w:line="240" w:lineRule="auto"/>
        <w:rPr>
          <w:b/>
          <w:sz w:val="28"/>
          <w:szCs w:val="28"/>
        </w:rPr>
      </w:pPr>
    </w:p>
    <w:p w:rsidR="0017263C" w:rsidRPr="0017263C" w:rsidRDefault="0017263C" w:rsidP="0017263C">
      <w:pPr>
        <w:widowControl/>
        <w:tabs>
          <w:tab w:val="center" w:pos="5032"/>
        </w:tabs>
        <w:spacing w:line="240" w:lineRule="auto"/>
        <w:ind w:left="426"/>
        <w:jc w:val="both"/>
        <w:rPr>
          <w:b/>
          <w:sz w:val="28"/>
          <w:szCs w:val="28"/>
        </w:rPr>
      </w:pPr>
      <w:r w:rsidRPr="0017263C">
        <w:rPr>
          <w:b/>
          <w:sz w:val="28"/>
          <w:szCs w:val="28"/>
          <w:u w:val="single"/>
        </w:rPr>
        <w:t>ИТОГО:  ____(Сумма прописью)___</w:t>
      </w:r>
      <w:r w:rsidRPr="0017263C">
        <w:rPr>
          <w:b/>
          <w:sz w:val="28"/>
          <w:szCs w:val="28"/>
        </w:rPr>
        <w:t xml:space="preserve"> рублей </w:t>
      </w:r>
      <w:r w:rsidRPr="0017263C">
        <w:rPr>
          <w:b/>
          <w:sz w:val="28"/>
          <w:szCs w:val="28"/>
          <w:u w:val="single"/>
        </w:rPr>
        <w:t xml:space="preserve">___ </w:t>
      </w:r>
      <w:r w:rsidRPr="0017263C">
        <w:rPr>
          <w:b/>
          <w:sz w:val="28"/>
          <w:szCs w:val="28"/>
        </w:rPr>
        <w:t xml:space="preserve">копеек, в том числе НДС __% / </w:t>
      </w:r>
      <w:proofErr w:type="gramStart"/>
      <w:r w:rsidRPr="0017263C">
        <w:rPr>
          <w:b/>
          <w:sz w:val="28"/>
          <w:szCs w:val="28"/>
        </w:rPr>
        <w:t>НДС</w:t>
      </w:r>
      <w:proofErr w:type="gramEnd"/>
      <w:r w:rsidRPr="0017263C">
        <w:rPr>
          <w:b/>
          <w:sz w:val="28"/>
          <w:szCs w:val="28"/>
        </w:rPr>
        <w:t xml:space="preserve"> не облагается.</w:t>
      </w:r>
    </w:p>
    <w:p w:rsidR="0017263C" w:rsidRPr="0017263C" w:rsidRDefault="0017263C" w:rsidP="0017263C">
      <w:pPr>
        <w:widowControl/>
        <w:tabs>
          <w:tab w:val="center" w:pos="5032"/>
        </w:tabs>
        <w:spacing w:line="240" w:lineRule="auto"/>
        <w:ind w:left="426" w:firstLine="709"/>
        <w:jc w:val="both"/>
        <w:rPr>
          <w:b/>
          <w:sz w:val="28"/>
          <w:szCs w:val="28"/>
        </w:rPr>
      </w:pP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17263C" w:rsidRPr="0017263C" w:rsidTr="00AD6972">
        <w:trPr>
          <w:trHeight w:val="2069"/>
        </w:trPr>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b/>
                <w:bCs/>
                <w:spacing w:val="-5"/>
                <w:sz w:val="28"/>
                <w:szCs w:val="28"/>
                <w:u w:val="single"/>
              </w:rPr>
            </w:pPr>
            <w:r w:rsidRPr="0017263C">
              <w:rPr>
                <w:rFonts w:ascii="Times New Roman" w:hAnsi="Times New Roman" w:cs="Times New Roman"/>
                <w:b/>
                <w:bCs/>
                <w:spacing w:val="-5"/>
                <w:sz w:val="28"/>
                <w:szCs w:val="28"/>
                <w:u w:val="single"/>
              </w:rPr>
              <w:t>ПОКУПАТЕЛЬ:</w:t>
            </w:r>
          </w:p>
          <w:p w:rsidR="0017263C" w:rsidRPr="0017263C" w:rsidRDefault="0017263C" w:rsidP="0017263C">
            <w:pPr>
              <w:widowControl/>
              <w:shd w:val="clear" w:color="auto" w:fill="FFFFFF"/>
              <w:spacing w:line="240" w:lineRule="auto"/>
              <w:ind w:left="426"/>
              <w:rPr>
                <w:rFonts w:ascii="Times New Roman" w:hAnsi="Times New Roman" w:cs="Times New Roman"/>
                <w:spacing w:val="-1"/>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tabs>
                <w:tab w:val="left" w:leader="underscore" w:pos="2755"/>
              </w:tabs>
              <w:spacing w:line="240" w:lineRule="auto"/>
              <w:ind w:left="426"/>
              <w:rPr>
                <w:rFonts w:ascii="Times New Roman" w:hAnsi="Times New Roman" w:cs="Times New Roman"/>
                <w:sz w:val="28"/>
                <w:szCs w:val="28"/>
              </w:rPr>
            </w:pPr>
            <w:r w:rsidRPr="0017263C">
              <w:rPr>
                <w:rFonts w:ascii="Times New Roman" w:hAnsi="Times New Roman" w:cs="Times New Roman"/>
                <w:sz w:val="28"/>
                <w:szCs w:val="28"/>
              </w:rPr>
              <w:t>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bCs/>
                <w:spacing w:val="-5"/>
                <w:sz w:val="28"/>
                <w:szCs w:val="28"/>
              </w:rPr>
              <w:t>МП</w:t>
            </w:r>
          </w:p>
        </w:tc>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u w:val="single"/>
              </w:rPr>
              <w:t>ПОСТАВЩИК:</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spacing w:val="-1"/>
                <w:sz w:val="28"/>
                <w:szCs w:val="28"/>
              </w:rPr>
              <w:t>______________________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sz w:val="28"/>
                <w:szCs w:val="28"/>
              </w:rPr>
              <w:t>МП (</w:t>
            </w:r>
            <w:r w:rsidRPr="0017263C">
              <w:rPr>
                <w:rFonts w:ascii="Times New Roman" w:hAnsi="Times New Roman" w:cs="Times New Roman"/>
                <w:i/>
                <w:sz w:val="28"/>
                <w:szCs w:val="28"/>
              </w:rPr>
              <w:t>при наличии</w:t>
            </w:r>
            <w:r w:rsidRPr="0017263C">
              <w:rPr>
                <w:rFonts w:ascii="Times New Roman" w:hAnsi="Times New Roman" w:cs="Times New Roman"/>
                <w:sz w:val="28"/>
                <w:szCs w:val="28"/>
              </w:rPr>
              <w:t>)</w:t>
            </w:r>
          </w:p>
        </w:tc>
      </w:tr>
    </w:tbl>
    <w:p w:rsidR="0017263C" w:rsidRPr="0017263C" w:rsidRDefault="0017263C" w:rsidP="0017263C">
      <w:pPr>
        <w:widowControl/>
        <w:tabs>
          <w:tab w:val="num" w:pos="-284"/>
        </w:tabs>
        <w:spacing w:line="240" w:lineRule="auto"/>
        <w:contextualSpacing/>
        <w:jc w:val="center"/>
        <w:rPr>
          <w:b/>
          <w:sz w:val="28"/>
          <w:szCs w:val="28"/>
        </w:rPr>
      </w:pPr>
    </w:p>
    <w:p w:rsidR="0017263C" w:rsidRPr="0017263C" w:rsidRDefault="0017263C" w:rsidP="0017263C">
      <w:pPr>
        <w:widowControl/>
        <w:tabs>
          <w:tab w:val="num" w:pos="-284"/>
        </w:tabs>
        <w:spacing w:line="240" w:lineRule="auto"/>
        <w:jc w:val="right"/>
        <w:rPr>
          <w:sz w:val="28"/>
          <w:szCs w:val="28"/>
        </w:rPr>
      </w:pPr>
    </w:p>
    <w:tbl>
      <w:tblPr>
        <w:tblW w:w="14562" w:type="dxa"/>
        <w:tblInd w:w="392" w:type="dxa"/>
        <w:tblLook w:val="04A0" w:firstRow="1" w:lastRow="0" w:firstColumn="1" w:lastColumn="0" w:noHBand="0" w:noVBand="1"/>
      </w:tblPr>
      <w:tblGrid>
        <w:gridCol w:w="755"/>
        <w:gridCol w:w="5043"/>
        <w:gridCol w:w="751"/>
        <w:gridCol w:w="810"/>
        <w:gridCol w:w="1379"/>
        <w:gridCol w:w="1598"/>
        <w:gridCol w:w="1329"/>
        <w:gridCol w:w="1299"/>
        <w:gridCol w:w="1598"/>
      </w:tblGrid>
      <w:tr w:rsidR="0017263C" w:rsidRPr="0017263C" w:rsidTr="00AD6972">
        <w:trPr>
          <w:trHeight w:val="654"/>
        </w:trPr>
        <w:tc>
          <w:tcPr>
            <w:tcW w:w="14562" w:type="dxa"/>
            <w:gridSpan w:val="9"/>
            <w:tcBorders>
              <w:bottom w:val="single" w:sz="4" w:space="0" w:color="000000"/>
            </w:tcBorders>
            <w:shd w:val="clear" w:color="auto" w:fill="auto"/>
            <w:noWrap/>
            <w:vAlign w:val="center"/>
          </w:tcPr>
          <w:p w:rsidR="0017263C" w:rsidRPr="0017263C" w:rsidRDefault="0017263C" w:rsidP="0017263C">
            <w:pPr>
              <w:widowControl/>
              <w:tabs>
                <w:tab w:val="num" w:pos="-284"/>
              </w:tabs>
              <w:spacing w:line="240" w:lineRule="auto"/>
              <w:jc w:val="right"/>
              <w:rPr>
                <w:sz w:val="28"/>
                <w:szCs w:val="28"/>
              </w:rPr>
            </w:pPr>
            <w:r w:rsidRPr="0017263C">
              <w:rPr>
                <w:sz w:val="28"/>
                <w:szCs w:val="28"/>
              </w:rPr>
              <w:t>Приложение № 2 к Договору</w:t>
            </w:r>
          </w:p>
          <w:p w:rsidR="0017263C" w:rsidRPr="0017263C" w:rsidRDefault="0017263C" w:rsidP="0017263C">
            <w:pPr>
              <w:widowControl/>
              <w:tabs>
                <w:tab w:val="num" w:pos="-284"/>
              </w:tabs>
              <w:spacing w:line="240" w:lineRule="auto"/>
              <w:jc w:val="right"/>
              <w:rPr>
                <w:sz w:val="28"/>
                <w:szCs w:val="28"/>
              </w:rPr>
            </w:pPr>
            <w:r w:rsidRPr="0017263C">
              <w:rPr>
                <w:sz w:val="28"/>
                <w:szCs w:val="28"/>
              </w:rPr>
              <w:t>№ ________от «___»_____ 2019 г.</w:t>
            </w:r>
          </w:p>
          <w:p w:rsidR="0017263C" w:rsidRPr="0017263C" w:rsidRDefault="0017263C" w:rsidP="0017263C">
            <w:pPr>
              <w:widowControl/>
              <w:spacing w:line="240" w:lineRule="auto"/>
              <w:jc w:val="center"/>
              <w:rPr>
                <w:b/>
                <w:sz w:val="28"/>
                <w:szCs w:val="28"/>
              </w:rPr>
            </w:pPr>
          </w:p>
          <w:p w:rsidR="0017263C" w:rsidRPr="0017263C" w:rsidRDefault="0017263C" w:rsidP="0017263C">
            <w:pPr>
              <w:widowControl/>
              <w:spacing w:line="240" w:lineRule="auto"/>
              <w:jc w:val="center"/>
              <w:rPr>
                <w:b/>
                <w:sz w:val="28"/>
                <w:szCs w:val="28"/>
              </w:rPr>
            </w:pPr>
            <w:r w:rsidRPr="0017263C">
              <w:rPr>
                <w:b/>
                <w:sz w:val="28"/>
                <w:szCs w:val="28"/>
              </w:rPr>
              <w:t>СПЕЦИФИКАЦИЯ № 2</w:t>
            </w:r>
          </w:p>
          <w:p w:rsidR="0017263C" w:rsidRPr="0017263C" w:rsidRDefault="0017263C" w:rsidP="0017263C">
            <w:pPr>
              <w:widowControl/>
              <w:spacing w:line="240" w:lineRule="auto"/>
              <w:jc w:val="center"/>
              <w:rPr>
                <w:b/>
                <w:sz w:val="28"/>
                <w:szCs w:val="28"/>
              </w:rPr>
            </w:pPr>
          </w:p>
        </w:tc>
      </w:tr>
      <w:tr w:rsidR="0017263C" w:rsidRPr="0017263C" w:rsidTr="00AD6972">
        <w:trPr>
          <w:trHeight w:val="654"/>
        </w:trPr>
        <w:tc>
          <w:tcPr>
            <w:tcW w:w="7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 xml:space="preserve">№ </w:t>
            </w:r>
            <w:proofErr w:type="gramStart"/>
            <w:r w:rsidRPr="0017263C">
              <w:rPr>
                <w:b/>
                <w:color w:val="000000"/>
                <w:sz w:val="28"/>
                <w:szCs w:val="28"/>
              </w:rPr>
              <w:t>п</w:t>
            </w:r>
            <w:proofErr w:type="gramEnd"/>
            <w:r w:rsidRPr="0017263C">
              <w:rPr>
                <w:b/>
                <w:color w:val="000000"/>
                <w:sz w:val="28"/>
                <w:szCs w:val="28"/>
              </w:rPr>
              <w:t>/п</w:t>
            </w:r>
          </w:p>
        </w:tc>
        <w:tc>
          <w:tcPr>
            <w:tcW w:w="5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Наименование</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Ед. изм.</w:t>
            </w:r>
          </w:p>
        </w:tc>
        <w:tc>
          <w:tcPr>
            <w:tcW w:w="810" w:type="dxa"/>
            <w:tcBorders>
              <w:top w:val="single" w:sz="4" w:space="0" w:color="auto"/>
              <w:left w:val="single" w:sz="4" w:space="0" w:color="auto"/>
              <w:bottom w:val="single" w:sz="4" w:space="0" w:color="000000"/>
              <w:right w:val="nil"/>
            </w:tcBorders>
            <w:shd w:val="clear" w:color="auto" w:fill="auto"/>
            <w:noWrap/>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Кол-во</w:t>
            </w:r>
          </w:p>
        </w:tc>
        <w:tc>
          <w:tcPr>
            <w:tcW w:w="1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7263C" w:rsidRPr="0017263C" w:rsidRDefault="0017263C" w:rsidP="0017263C">
            <w:pPr>
              <w:widowControl/>
              <w:spacing w:line="240" w:lineRule="auto"/>
              <w:jc w:val="center"/>
              <w:rPr>
                <w:b/>
                <w:sz w:val="28"/>
                <w:szCs w:val="28"/>
              </w:rPr>
            </w:pPr>
            <w:r w:rsidRPr="0017263C">
              <w:rPr>
                <w:b/>
                <w:sz w:val="28"/>
                <w:szCs w:val="28"/>
              </w:rPr>
              <w:t>Цена за единицу товара без учета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без учета НДС, руб.</w:t>
            </w:r>
          </w:p>
        </w:tc>
        <w:tc>
          <w:tcPr>
            <w:tcW w:w="132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Ставка НДС %</w:t>
            </w:r>
          </w:p>
        </w:tc>
        <w:tc>
          <w:tcPr>
            <w:tcW w:w="129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Сумма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с учетом НДС, руб.</w:t>
            </w:r>
          </w:p>
        </w:tc>
      </w:tr>
      <w:tr w:rsidR="0017263C" w:rsidRPr="0017263C" w:rsidTr="00AD6972">
        <w:trPr>
          <w:trHeight w:val="666"/>
        </w:trPr>
        <w:tc>
          <w:tcPr>
            <w:tcW w:w="755"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tabs>
                <w:tab w:val="left" w:pos="191"/>
              </w:tabs>
              <w:spacing w:line="240" w:lineRule="auto"/>
              <w:ind w:left="49"/>
              <w:contextualSpacing/>
              <w:rPr>
                <w:color w:val="000000"/>
                <w:sz w:val="28"/>
                <w:szCs w:val="28"/>
              </w:rPr>
            </w:pPr>
            <w:r w:rsidRPr="0017263C">
              <w:rPr>
                <w:color w:val="000000"/>
                <w:sz w:val="28"/>
                <w:szCs w:val="28"/>
              </w:rPr>
              <w:t>129.</w:t>
            </w:r>
          </w:p>
        </w:tc>
        <w:tc>
          <w:tcPr>
            <w:tcW w:w="5043"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Коврик-подкладка настольный</w:t>
            </w:r>
          </w:p>
        </w:tc>
        <w:tc>
          <w:tcPr>
            <w:tcW w:w="751"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379" w:type="dxa"/>
            <w:tcBorders>
              <w:top w:val="nil"/>
              <w:left w:val="single" w:sz="4" w:space="0" w:color="auto"/>
              <w:bottom w:val="single" w:sz="4" w:space="0" w:color="auto"/>
              <w:right w:val="single" w:sz="4" w:space="0" w:color="auto"/>
            </w:tcBorders>
            <w:shd w:val="clear" w:color="auto" w:fill="auto"/>
            <w:hideMark/>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32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29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r>
      <w:tr w:rsidR="0017263C" w:rsidRPr="0017263C" w:rsidTr="00AD6972">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tabs>
                <w:tab w:val="left" w:pos="191"/>
              </w:tabs>
              <w:spacing w:line="240" w:lineRule="auto"/>
              <w:ind w:left="49"/>
              <w:contextualSpacing/>
              <w:rPr>
                <w:color w:val="000000"/>
                <w:sz w:val="28"/>
                <w:szCs w:val="28"/>
              </w:rPr>
            </w:pPr>
            <w:r w:rsidRPr="0017263C">
              <w:rPr>
                <w:color w:val="000000"/>
                <w:sz w:val="28"/>
                <w:szCs w:val="28"/>
              </w:rPr>
              <w:t>130.</w:t>
            </w:r>
          </w:p>
        </w:tc>
        <w:tc>
          <w:tcPr>
            <w:tcW w:w="5043"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Поддон для бумаг</w:t>
            </w:r>
          </w:p>
        </w:tc>
        <w:tc>
          <w:tcPr>
            <w:tcW w:w="751"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16</w:t>
            </w:r>
          </w:p>
        </w:tc>
        <w:tc>
          <w:tcPr>
            <w:tcW w:w="1379" w:type="dxa"/>
            <w:tcBorders>
              <w:top w:val="nil"/>
              <w:left w:val="single" w:sz="4" w:space="0" w:color="auto"/>
              <w:bottom w:val="single" w:sz="4" w:space="0" w:color="auto"/>
              <w:right w:val="single" w:sz="4" w:space="0" w:color="auto"/>
            </w:tcBorders>
            <w:shd w:val="clear" w:color="auto" w:fill="auto"/>
            <w:hideMark/>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32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29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r>
      <w:tr w:rsidR="0017263C" w:rsidRPr="0017263C" w:rsidTr="00AD6972">
        <w:trPr>
          <w:trHeight w:val="768"/>
        </w:trPr>
        <w:tc>
          <w:tcPr>
            <w:tcW w:w="87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ind w:firstLine="742"/>
              <w:jc w:val="center"/>
              <w:rPr>
                <w:b/>
                <w:color w:val="000000"/>
                <w:sz w:val="28"/>
                <w:szCs w:val="28"/>
              </w:rPr>
            </w:pPr>
            <w:r w:rsidRPr="0017263C">
              <w:rPr>
                <w:b/>
                <w:color w:val="000000"/>
                <w:sz w:val="28"/>
                <w:szCs w:val="28"/>
              </w:rPr>
              <w:t>ИТОГО:</w:t>
            </w:r>
          </w:p>
        </w:tc>
        <w:tc>
          <w:tcPr>
            <w:tcW w:w="1598"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329"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299"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r>
    </w:tbl>
    <w:p w:rsidR="0017263C" w:rsidRPr="0017263C" w:rsidRDefault="0017263C" w:rsidP="0017263C">
      <w:pPr>
        <w:widowControl/>
        <w:tabs>
          <w:tab w:val="center" w:pos="5032"/>
        </w:tabs>
        <w:spacing w:line="240" w:lineRule="auto"/>
        <w:ind w:firstLine="709"/>
        <w:jc w:val="both"/>
        <w:rPr>
          <w:b/>
          <w:sz w:val="28"/>
          <w:szCs w:val="28"/>
        </w:rPr>
      </w:pPr>
    </w:p>
    <w:p w:rsidR="0017263C" w:rsidRPr="0017263C" w:rsidRDefault="0017263C" w:rsidP="0017263C">
      <w:pPr>
        <w:widowControl/>
        <w:tabs>
          <w:tab w:val="center" w:pos="5032"/>
        </w:tabs>
        <w:spacing w:line="240" w:lineRule="auto"/>
        <w:ind w:left="426"/>
        <w:jc w:val="both"/>
        <w:rPr>
          <w:b/>
          <w:sz w:val="28"/>
          <w:szCs w:val="28"/>
        </w:rPr>
      </w:pPr>
      <w:r w:rsidRPr="0017263C">
        <w:rPr>
          <w:b/>
          <w:sz w:val="28"/>
          <w:szCs w:val="28"/>
          <w:u w:val="single"/>
        </w:rPr>
        <w:t>ИТОГО:  ____(Сумма прописью)___</w:t>
      </w:r>
      <w:r w:rsidRPr="0017263C">
        <w:rPr>
          <w:b/>
          <w:sz w:val="28"/>
          <w:szCs w:val="28"/>
        </w:rPr>
        <w:t xml:space="preserve"> рублей </w:t>
      </w:r>
      <w:r w:rsidRPr="0017263C">
        <w:rPr>
          <w:b/>
          <w:sz w:val="28"/>
          <w:szCs w:val="28"/>
          <w:u w:val="single"/>
        </w:rPr>
        <w:t xml:space="preserve">___ </w:t>
      </w:r>
      <w:r w:rsidRPr="0017263C">
        <w:rPr>
          <w:b/>
          <w:sz w:val="28"/>
          <w:szCs w:val="28"/>
        </w:rPr>
        <w:t xml:space="preserve">копеек, в том числе НДС __%/ </w:t>
      </w:r>
      <w:proofErr w:type="gramStart"/>
      <w:r w:rsidRPr="0017263C">
        <w:rPr>
          <w:b/>
          <w:sz w:val="28"/>
          <w:szCs w:val="28"/>
        </w:rPr>
        <w:t>НДС</w:t>
      </w:r>
      <w:proofErr w:type="gramEnd"/>
      <w:r w:rsidRPr="0017263C">
        <w:rPr>
          <w:b/>
          <w:sz w:val="28"/>
          <w:szCs w:val="28"/>
        </w:rPr>
        <w:t xml:space="preserve"> не облагается.</w:t>
      </w:r>
    </w:p>
    <w:p w:rsidR="0017263C" w:rsidRPr="0017263C" w:rsidRDefault="0017263C" w:rsidP="0017263C">
      <w:pPr>
        <w:widowControl/>
        <w:tabs>
          <w:tab w:val="center" w:pos="5032"/>
        </w:tabs>
        <w:spacing w:line="240" w:lineRule="auto"/>
        <w:ind w:left="426"/>
        <w:jc w:val="both"/>
        <w:rPr>
          <w:b/>
          <w:sz w:val="28"/>
          <w:szCs w:val="28"/>
        </w:rPr>
      </w:pP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17263C" w:rsidRPr="0017263C" w:rsidTr="00AD6972">
        <w:trPr>
          <w:trHeight w:val="2069"/>
        </w:trPr>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b/>
                <w:bCs/>
                <w:spacing w:val="-5"/>
                <w:sz w:val="28"/>
                <w:szCs w:val="28"/>
                <w:u w:val="single"/>
              </w:rPr>
            </w:pPr>
            <w:r w:rsidRPr="0017263C">
              <w:rPr>
                <w:rFonts w:ascii="Times New Roman" w:hAnsi="Times New Roman" w:cs="Times New Roman"/>
                <w:b/>
                <w:bCs/>
                <w:spacing w:val="-5"/>
                <w:sz w:val="28"/>
                <w:szCs w:val="28"/>
                <w:u w:val="single"/>
              </w:rPr>
              <w:t>ПОКУПАТЕЛЬ:</w:t>
            </w:r>
          </w:p>
          <w:p w:rsidR="0017263C" w:rsidRPr="0017263C" w:rsidRDefault="0017263C" w:rsidP="0017263C">
            <w:pPr>
              <w:widowControl/>
              <w:shd w:val="clear" w:color="auto" w:fill="FFFFFF"/>
              <w:spacing w:line="240" w:lineRule="auto"/>
              <w:ind w:left="426"/>
              <w:rPr>
                <w:rFonts w:ascii="Times New Roman" w:hAnsi="Times New Roman" w:cs="Times New Roman"/>
                <w:spacing w:val="-1"/>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tabs>
                <w:tab w:val="left" w:leader="underscore" w:pos="2755"/>
              </w:tabs>
              <w:spacing w:line="240" w:lineRule="auto"/>
              <w:ind w:left="426"/>
              <w:rPr>
                <w:rFonts w:ascii="Times New Roman" w:hAnsi="Times New Roman" w:cs="Times New Roman"/>
                <w:sz w:val="28"/>
                <w:szCs w:val="28"/>
              </w:rPr>
            </w:pPr>
            <w:r w:rsidRPr="0017263C">
              <w:rPr>
                <w:rFonts w:ascii="Times New Roman" w:hAnsi="Times New Roman" w:cs="Times New Roman"/>
                <w:sz w:val="28"/>
                <w:szCs w:val="28"/>
              </w:rPr>
              <w:t>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bCs/>
                <w:spacing w:val="-5"/>
                <w:sz w:val="28"/>
                <w:szCs w:val="28"/>
              </w:rPr>
              <w:t>МП</w:t>
            </w:r>
          </w:p>
        </w:tc>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u w:val="single"/>
              </w:rPr>
              <w:t>ПОСТАВЩИК:</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spacing w:val="-1"/>
                <w:sz w:val="28"/>
                <w:szCs w:val="28"/>
              </w:rPr>
              <w:t>______________________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sz w:val="28"/>
                <w:szCs w:val="28"/>
              </w:rPr>
              <w:t>МП (</w:t>
            </w:r>
            <w:r w:rsidRPr="0017263C">
              <w:rPr>
                <w:rFonts w:ascii="Times New Roman" w:hAnsi="Times New Roman" w:cs="Times New Roman"/>
                <w:i/>
                <w:sz w:val="28"/>
                <w:szCs w:val="28"/>
              </w:rPr>
              <w:t>при наличии</w:t>
            </w:r>
            <w:r w:rsidRPr="0017263C">
              <w:rPr>
                <w:rFonts w:ascii="Times New Roman" w:hAnsi="Times New Roman" w:cs="Times New Roman"/>
                <w:sz w:val="28"/>
                <w:szCs w:val="28"/>
              </w:rPr>
              <w:t>)</w:t>
            </w:r>
          </w:p>
        </w:tc>
      </w:tr>
    </w:tbl>
    <w:p w:rsidR="0017263C" w:rsidRPr="0017263C" w:rsidRDefault="0017263C" w:rsidP="0017263C">
      <w:pPr>
        <w:widowControl/>
        <w:spacing w:line="240" w:lineRule="auto"/>
        <w:rPr>
          <w:b/>
          <w:sz w:val="28"/>
          <w:szCs w:val="28"/>
        </w:rPr>
      </w:pPr>
    </w:p>
    <w:p w:rsidR="0017263C" w:rsidRPr="0017263C" w:rsidRDefault="0017263C" w:rsidP="0017263C">
      <w:pPr>
        <w:widowControl/>
        <w:tabs>
          <w:tab w:val="center" w:pos="5032"/>
        </w:tabs>
        <w:spacing w:line="240" w:lineRule="auto"/>
        <w:ind w:left="426"/>
        <w:jc w:val="both"/>
        <w:rPr>
          <w:b/>
          <w:sz w:val="28"/>
          <w:szCs w:val="28"/>
        </w:rPr>
      </w:pPr>
    </w:p>
    <w:p w:rsidR="0017263C" w:rsidRPr="0017263C" w:rsidRDefault="0017263C" w:rsidP="0017263C">
      <w:pPr>
        <w:widowControl/>
        <w:tabs>
          <w:tab w:val="num" w:pos="-284"/>
        </w:tabs>
        <w:spacing w:line="240" w:lineRule="auto"/>
        <w:contextualSpacing/>
        <w:rPr>
          <w:sz w:val="28"/>
          <w:szCs w:val="28"/>
        </w:rPr>
      </w:pPr>
    </w:p>
    <w:p w:rsidR="0017263C" w:rsidRPr="0017263C" w:rsidRDefault="0017263C" w:rsidP="0017263C">
      <w:pPr>
        <w:widowControl/>
        <w:tabs>
          <w:tab w:val="num" w:pos="-284"/>
        </w:tabs>
        <w:spacing w:line="240" w:lineRule="auto"/>
        <w:contextualSpacing/>
        <w:jc w:val="right"/>
        <w:rPr>
          <w:sz w:val="28"/>
          <w:szCs w:val="28"/>
        </w:rPr>
      </w:pPr>
    </w:p>
    <w:p w:rsidR="0017263C" w:rsidRPr="0017263C" w:rsidRDefault="0017263C" w:rsidP="0017263C">
      <w:pPr>
        <w:widowControl/>
        <w:spacing w:after="200" w:line="276" w:lineRule="auto"/>
        <w:ind w:left="5664"/>
        <w:jc w:val="right"/>
        <w:rPr>
          <w:sz w:val="28"/>
          <w:szCs w:val="28"/>
        </w:rPr>
      </w:pPr>
    </w:p>
    <w:p w:rsidR="0017263C" w:rsidRPr="0017263C" w:rsidRDefault="0017263C" w:rsidP="0017263C">
      <w:pPr>
        <w:widowControl/>
        <w:spacing w:line="276" w:lineRule="auto"/>
        <w:ind w:left="5664"/>
        <w:jc w:val="right"/>
        <w:rPr>
          <w:sz w:val="28"/>
          <w:szCs w:val="28"/>
        </w:rPr>
      </w:pPr>
      <w:r w:rsidRPr="0017263C">
        <w:rPr>
          <w:sz w:val="28"/>
          <w:szCs w:val="28"/>
        </w:rPr>
        <w:t>Приложение № 3 к Договору</w:t>
      </w:r>
    </w:p>
    <w:p w:rsidR="0017263C" w:rsidRPr="0017263C" w:rsidRDefault="0017263C" w:rsidP="0017263C">
      <w:pPr>
        <w:widowControl/>
        <w:spacing w:line="276" w:lineRule="auto"/>
        <w:ind w:left="5664"/>
        <w:jc w:val="right"/>
        <w:rPr>
          <w:sz w:val="28"/>
          <w:szCs w:val="28"/>
        </w:rPr>
      </w:pPr>
      <w:r w:rsidRPr="0017263C">
        <w:rPr>
          <w:sz w:val="28"/>
          <w:szCs w:val="28"/>
        </w:rPr>
        <w:t>№ ________от «___»_____ 2019 г.</w:t>
      </w:r>
    </w:p>
    <w:p w:rsidR="0017263C" w:rsidRPr="0017263C" w:rsidRDefault="0017263C" w:rsidP="0017263C">
      <w:pPr>
        <w:widowControl/>
        <w:spacing w:line="240" w:lineRule="auto"/>
        <w:contextualSpacing/>
        <w:jc w:val="center"/>
        <w:rPr>
          <w:b/>
          <w:sz w:val="28"/>
          <w:szCs w:val="28"/>
        </w:rPr>
      </w:pPr>
      <w:r w:rsidRPr="0017263C">
        <w:rPr>
          <w:b/>
          <w:sz w:val="28"/>
          <w:szCs w:val="28"/>
        </w:rPr>
        <w:t>Технические характеристики***</w:t>
      </w:r>
    </w:p>
    <w:p w:rsidR="0017263C" w:rsidRPr="0017263C" w:rsidRDefault="0017263C" w:rsidP="0017263C">
      <w:pPr>
        <w:widowControl/>
        <w:spacing w:line="240" w:lineRule="auto"/>
        <w:contextualSpacing/>
        <w:jc w:val="center"/>
        <w:rPr>
          <w:b/>
          <w:sz w:val="28"/>
          <w:szCs w:val="28"/>
        </w:rPr>
      </w:pPr>
    </w:p>
    <w:p w:rsidR="0017263C" w:rsidRPr="0017263C" w:rsidRDefault="0017263C" w:rsidP="0017263C">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5101"/>
        <w:gridCol w:w="2067"/>
      </w:tblGrid>
      <w:tr w:rsidR="0017263C" w:rsidRPr="0017263C" w:rsidTr="00AD6972">
        <w:trPr>
          <w:trHeight w:val="2216"/>
        </w:trPr>
        <w:tc>
          <w:tcPr>
            <w:tcW w:w="14935" w:type="dxa"/>
            <w:vAlign w:val="center"/>
          </w:tcPr>
          <w:tbl>
            <w:tblPr>
              <w:tblW w:w="14782" w:type="dxa"/>
              <w:tblInd w:w="93" w:type="dxa"/>
              <w:tblLook w:val="04A0" w:firstRow="1" w:lastRow="0" w:firstColumn="1" w:lastColumn="0" w:noHBand="0" w:noVBand="1"/>
            </w:tblPr>
            <w:tblGrid>
              <w:gridCol w:w="866"/>
              <w:gridCol w:w="5380"/>
              <w:gridCol w:w="959"/>
              <w:gridCol w:w="810"/>
              <w:gridCol w:w="6767"/>
            </w:tblGrid>
            <w:tr w:rsidR="0017263C" w:rsidRPr="0017263C" w:rsidTr="00AD6972">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b/>
                      <w:sz w:val="28"/>
                      <w:szCs w:val="28"/>
                    </w:rPr>
                  </w:pPr>
                  <w:r w:rsidRPr="0017263C">
                    <w:rPr>
                      <w:b/>
                      <w:sz w:val="28"/>
                      <w:szCs w:val="28"/>
                    </w:rPr>
                    <w:t xml:space="preserve">№ </w:t>
                  </w:r>
                  <w:proofErr w:type="gramStart"/>
                  <w:r w:rsidRPr="0017263C">
                    <w:rPr>
                      <w:b/>
                      <w:sz w:val="28"/>
                      <w:szCs w:val="28"/>
                    </w:rPr>
                    <w:t>п</w:t>
                  </w:r>
                  <w:proofErr w:type="gramEnd"/>
                  <w:r w:rsidRPr="0017263C">
                    <w:rPr>
                      <w:b/>
                      <w:sz w:val="28"/>
                      <w:szCs w:val="28"/>
                    </w:rPr>
                    <w:t>/п</w:t>
                  </w: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b/>
                      <w:sz w:val="28"/>
                      <w:szCs w:val="28"/>
                    </w:rPr>
                  </w:pPr>
                  <w:r w:rsidRPr="0017263C">
                    <w:rPr>
                      <w:b/>
                      <w:sz w:val="28"/>
                      <w:szCs w:val="28"/>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b/>
                      <w:sz w:val="28"/>
                      <w:szCs w:val="28"/>
                    </w:rPr>
                  </w:pPr>
                  <w:r w:rsidRPr="0017263C">
                    <w:rPr>
                      <w:b/>
                      <w:sz w:val="28"/>
                      <w:szCs w:val="28"/>
                    </w:rPr>
                    <w:t>Ед. изм.</w:t>
                  </w:r>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b/>
                      <w:sz w:val="28"/>
                      <w:szCs w:val="28"/>
                    </w:rPr>
                  </w:pPr>
                  <w:r w:rsidRPr="0017263C">
                    <w:rPr>
                      <w:b/>
                      <w:sz w:val="28"/>
                      <w:szCs w:val="28"/>
                    </w:rPr>
                    <w:t>Кол-во</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b/>
                      <w:sz w:val="28"/>
                      <w:szCs w:val="28"/>
                    </w:rPr>
                  </w:pPr>
                  <w:r w:rsidRPr="0017263C">
                    <w:rPr>
                      <w:b/>
                      <w:sz w:val="28"/>
                      <w:szCs w:val="28"/>
                    </w:rPr>
                    <w:t>Характеристики товара</w:t>
                  </w:r>
                </w:p>
              </w:tc>
            </w:tr>
            <w:tr w:rsidR="0017263C" w:rsidRPr="0017263C" w:rsidTr="00AD6972">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proofErr w:type="spellStart"/>
                  <w:r w:rsidRPr="0017263C">
                    <w:rPr>
                      <w:sz w:val="28"/>
                      <w:szCs w:val="28"/>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Для удаления скоб размером № 10 и № 24/6. Пластиковый корпус, стальной механизм, с держателем для пальцев, острые края механизма. </w:t>
                  </w:r>
                </w:p>
              </w:tc>
            </w:tr>
            <w:tr w:rsidR="0017263C" w:rsidRPr="0017263C"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proofErr w:type="spellStart"/>
                  <w:r w:rsidRPr="0017263C">
                    <w:rPr>
                      <w:sz w:val="28"/>
                      <w:szCs w:val="28"/>
                    </w:rPr>
                    <w:t>Бейдж</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keepNext/>
                    <w:keepLines/>
                    <w:shd w:val="clear" w:color="auto" w:fill="FFFFFF"/>
                    <w:spacing w:after="105" w:line="240" w:lineRule="auto"/>
                    <w:contextualSpacing/>
                    <w:textAlignment w:val="baseline"/>
                    <w:outlineLvl w:val="0"/>
                    <w:rPr>
                      <w:rFonts w:eastAsiaTheme="majorEastAsia"/>
                      <w:color w:val="808080" w:themeColor="background1" w:themeShade="80"/>
                      <w:sz w:val="28"/>
                      <w:szCs w:val="28"/>
                    </w:rPr>
                  </w:pPr>
                  <w:r w:rsidRPr="0017263C">
                    <w:rPr>
                      <w:rFonts w:eastAsiaTheme="majorEastAsia"/>
                      <w:bCs/>
                      <w:color w:val="808080" w:themeColor="background1" w:themeShade="80"/>
                      <w:sz w:val="28"/>
                      <w:szCs w:val="28"/>
                    </w:rPr>
                    <w:t>Горизонтальный,</w:t>
                  </w:r>
                  <w:r w:rsidRPr="0017263C">
                    <w:rPr>
                      <w:rFonts w:eastAsiaTheme="majorEastAsia"/>
                      <w:b/>
                      <w:bCs/>
                      <w:color w:val="808080" w:themeColor="background1" w:themeShade="80"/>
                      <w:sz w:val="28"/>
                      <w:szCs w:val="28"/>
                    </w:rPr>
                    <w:t xml:space="preserve"> </w:t>
                  </w:r>
                  <w:r w:rsidRPr="0017263C">
                    <w:rPr>
                      <w:rFonts w:eastAsiaTheme="majorEastAsia"/>
                      <w:color w:val="808080" w:themeColor="background1" w:themeShade="80"/>
                      <w:sz w:val="28"/>
                      <w:szCs w:val="28"/>
                    </w:rPr>
                    <w:t>размер: ширина не менее 60 мм,  не более 65 мм, длина не менее 90 мм</w:t>
                  </w:r>
                  <w:proofErr w:type="gramStart"/>
                  <w:r w:rsidRPr="0017263C">
                    <w:rPr>
                      <w:rFonts w:eastAsiaTheme="majorEastAsia"/>
                      <w:color w:val="808080" w:themeColor="background1" w:themeShade="80"/>
                      <w:sz w:val="28"/>
                      <w:szCs w:val="28"/>
                    </w:rPr>
                    <w:t xml:space="preserve">., </w:t>
                  </w:r>
                  <w:proofErr w:type="gramEnd"/>
                  <w:r w:rsidRPr="0017263C">
                    <w:rPr>
                      <w:rFonts w:eastAsiaTheme="majorEastAsia"/>
                      <w:color w:val="808080" w:themeColor="background1" w:themeShade="80"/>
                      <w:sz w:val="28"/>
                      <w:szCs w:val="28"/>
                    </w:rPr>
                    <w:t>не более 95 мм., на синей ленте, длина ленты не менее 45 см. Материал: плотный прозрачный  пластик.</w:t>
                  </w:r>
                </w:p>
              </w:tc>
            </w:tr>
            <w:tr w:rsidR="0017263C" w:rsidRPr="0017263C"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proofErr w:type="spellStart"/>
                  <w:r w:rsidRPr="0017263C">
                    <w:rPr>
                      <w:sz w:val="28"/>
                      <w:szCs w:val="28"/>
                    </w:rPr>
                    <w:t>Бейдж</w:t>
                  </w:r>
                  <w:proofErr w:type="spellEnd"/>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Горизонтальный, размер: не менее 104 мм, ширина не менее 74 мм. </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мягкий прозрачный пластик.</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71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Самоклеящаяся  бумага для заметок. Размер: длина не менее 38 мм, ширина не менее 51 мм. Количество листов не менее 100.</w:t>
                  </w:r>
                </w:p>
              </w:tc>
            </w:tr>
            <w:tr w:rsidR="0017263C" w:rsidRPr="0017263C" w:rsidTr="00AD6972">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Самоклеящаяся  бумага для заметок. Размер: длина не менее 51 мм, ширина не менее 76 мм. Количество листов не менее 100.</w:t>
                  </w:r>
                </w:p>
              </w:tc>
            </w:tr>
            <w:tr w:rsidR="0017263C" w:rsidRPr="0017263C" w:rsidTr="00AD6972">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Самоклеящаяся бумага для заметок. Размер: длина не менее 76 мм, ширина не менее 76 мм. Количество листов не менее 100.</w:t>
                  </w:r>
                </w:p>
              </w:tc>
            </w:tr>
            <w:tr w:rsidR="0017263C" w:rsidRPr="0017263C"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Формат: А5</w:t>
                  </w:r>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Количество листов: не менее 60</w:t>
                  </w:r>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Тип обложки: гибкий картон</w:t>
                  </w:r>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 xml:space="preserve">Крепление блока: </w:t>
                  </w:r>
                  <w:proofErr w:type="spellStart"/>
                  <w:r w:rsidRPr="0017263C">
                    <w:rPr>
                      <w:color w:val="808080" w:themeColor="background1" w:themeShade="80"/>
                      <w:sz w:val="28"/>
                      <w:szCs w:val="28"/>
                    </w:rPr>
                    <w:t>евроспираль</w:t>
                  </w:r>
                  <w:proofErr w:type="spellEnd"/>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Расположение переплета: верхнее</w:t>
                  </w:r>
                </w:p>
              </w:tc>
            </w:tr>
            <w:tr w:rsidR="0017263C" w:rsidRPr="0017263C"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Упакована</w:t>
                  </w:r>
                  <w:proofErr w:type="gramEnd"/>
                  <w:r w:rsidRPr="0017263C">
                    <w:rPr>
                      <w:color w:val="808080" w:themeColor="background1" w:themeShade="80"/>
                      <w:sz w:val="28"/>
                      <w:szCs w:val="28"/>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17263C" w:rsidRPr="0017263C" w:rsidTr="00AD6972">
              <w:trPr>
                <w:trHeight w:val="9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Благодарственное письмо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Заголовок - «Благодарственное письмо». Формат – A4. Материал  –  мелованный картон. Тиснение  –  фольгой.</w:t>
                  </w:r>
                </w:p>
              </w:tc>
            </w:tr>
            <w:tr w:rsidR="0017263C" w:rsidRPr="0017263C" w:rsidTr="00AD6972">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Твердость - НВ. Толщина грифеля  - 0,5 мм. Не менее 20 штук в упаковке. Материал - полимер.</w:t>
                  </w:r>
                  <w:r w:rsidRPr="0017263C">
                    <w:rPr>
                      <w:color w:val="808080" w:themeColor="background1" w:themeShade="80"/>
                      <w:sz w:val="28"/>
                      <w:szCs w:val="28"/>
                      <w:lang w:val="en-US"/>
                    </w:rPr>
                    <w:t xml:space="preserve"> </w:t>
                  </w:r>
                  <w:r w:rsidRPr="0017263C">
                    <w:rPr>
                      <w:color w:val="808080" w:themeColor="background1" w:themeShade="80"/>
                      <w:sz w:val="28"/>
                      <w:szCs w:val="28"/>
                    </w:rPr>
                    <w:t xml:space="preserve">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50249-92</w:t>
                  </w:r>
                </w:p>
              </w:tc>
            </w:tr>
            <w:tr w:rsidR="0017263C" w:rsidRPr="0017263C"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Тип  –  CD-R. Емкость  –  700 Мбайт. Скорость записи  –  52. Диаметр  –  12. Количество допустимых перезаписей  –  для однократной записи. ГОСТ 28376-89</w:t>
                  </w:r>
                </w:p>
              </w:tc>
            </w:tr>
            <w:tr w:rsidR="0017263C" w:rsidRPr="0017263C" w:rsidTr="00AD6972">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17263C">
                    <w:rPr>
                      <w:color w:val="808080" w:themeColor="background1" w:themeShade="80"/>
                      <w:sz w:val="28"/>
                      <w:szCs w:val="28"/>
                    </w:rPr>
                    <w:t>шт</w:t>
                  </w:r>
                  <w:proofErr w:type="gramEnd"/>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Расстояние между отверстиями – 8 см. Ограничительная линейка.  </w:t>
                  </w:r>
                  <w:proofErr w:type="gramStart"/>
                  <w:r w:rsidRPr="0017263C">
                    <w:rPr>
                      <w:color w:val="808080" w:themeColor="background1" w:themeShade="80"/>
                      <w:sz w:val="28"/>
                      <w:szCs w:val="28"/>
                    </w:rPr>
                    <w:t>Оснащен</w:t>
                  </w:r>
                  <w:proofErr w:type="gramEnd"/>
                  <w:r w:rsidRPr="0017263C">
                    <w:rPr>
                      <w:color w:val="808080" w:themeColor="background1" w:themeShade="80"/>
                      <w:sz w:val="28"/>
                      <w:szCs w:val="28"/>
                    </w:rPr>
                    <w:t xml:space="preserve"> оптимизированной системой блокировки листов. ГОСТ 13143-88</w:t>
                  </w:r>
                </w:p>
              </w:tc>
            </w:tr>
            <w:tr w:rsidR="0017263C" w:rsidRPr="0017263C" w:rsidTr="00AD6972">
              <w:trPr>
                <w:trHeight w:val="21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Дырокол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17263C">
                    <w:rPr>
                      <w:color w:val="808080" w:themeColor="background1" w:themeShade="80"/>
                      <w:sz w:val="28"/>
                      <w:szCs w:val="28"/>
                    </w:rPr>
                    <w:t>шт</w:t>
                  </w:r>
                  <w:proofErr w:type="gramEnd"/>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Расстояние между отверстиями – 8 см. Ограничительная линейка.  </w:t>
                  </w:r>
                  <w:proofErr w:type="gramStart"/>
                  <w:r w:rsidRPr="0017263C">
                    <w:rPr>
                      <w:color w:val="808080" w:themeColor="background1" w:themeShade="80"/>
                      <w:sz w:val="28"/>
                      <w:szCs w:val="28"/>
                    </w:rPr>
                    <w:t>Оснащен</w:t>
                  </w:r>
                  <w:proofErr w:type="gramEnd"/>
                  <w:r w:rsidRPr="0017263C">
                    <w:rPr>
                      <w:color w:val="808080" w:themeColor="background1" w:themeShade="80"/>
                      <w:sz w:val="28"/>
                      <w:szCs w:val="28"/>
                    </w:rPr>
                    <w:t xml:space="preserve"> оптимизированной системой блокировки листов. ГОСТ 13143-88</w:t>
                  </w:r>
                </w:p>
              </w:tc>
            </w:tr>
            <w:tr w:rsidR="0017263C" w:rsidRPr="0017263C"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Журнал регистрации входящих документов</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96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 xml:space="preserve">. </w:t>
                  </w:r>
                </w:p>
              </w:tc>
            </w:tr>
            <w:tr w:rsidR="0017263C" w:rsidRPr="0017263C"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Журнал регистрации договоров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80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w:t>
                  </w:r>
                </w:p>
              </w:tc>
            </w:tr>
            <w:tr w:rsidR="0017263C" w:rsidRPr="0017263C"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Журнал регистрации исходящих документов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96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w:t>
                  </w:r>
                </w:p>
              </w:tc>
            </w:tr>
            <w:tr w:rsidR="0017263C" w:rsidRPr="0017263C"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Журнал регистрации приказов</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96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w:t>
                  </w:r>
                </w:p>
              </w:tc>
            </w:tr>
            <w:tr w:rsidR="0017263C" w:rsidRPr="0017263C"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упаковке  не менее 12 шт. </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15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lastRenderedPageBreak/>
                    <w:t>Количество скрепляемых листов без их деформации – не менее 45 листов.</w:t>
                  </w:r>
                </w:p>
              </w:tc>
            </w:tr>
            <w:tr w:rsidR="0017263C" w:rsidRPr="0017263C" w:rsidTr="00AD6972">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 xml:space="preserve">В упаковке  не менее 12 шт. </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25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Количество скрепляемых листов без их деформации – не менее 100 листов. Цветные (не менее 4 цветов).</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 </w:t>
                  </w:r>
                </w:p>
              </w:tc>
            </w:tr>
            <w:tr w:rsidR="0017263C" w:rsidRPr="0017263C" w:rsidTr="00AD6972">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Зажимы для бумаг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808080" w:themeColor="background1" w:themeShade="80"/>
                      <w:sz w:val="28"/>
                      <w:szCs w:val="28"/>
                    </w:rPr>
                  </w:pP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В упаковке  не менее 12 шт.</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32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скрепляемых листов без их деформации – не менее 140 листов.  </w:t>
                  </w:r>
                </w:p>
              </w:tc>
            </w:tr>
            <w:tr w:rsidR="0017263C" w:rsidRPr="0017263C" w:rsidTr="00AD6972">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В упаковке не менее 12 шт.</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51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скрепляемых листов без их деформации – не менее 230 листов. </w:t>
                  </w:r>
                </w:p>
              </w:tc>
            </w:tr>
            <w:tr w:rsidR="0017263C" w:rsidRPr="0017263C" w:rsidTr="00AD6972">
              <w:trPr>
                <w:trHeight w:val="4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Записная книжка</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6</w:t>
                  </w:r>
                  <w:proofErr w:type="gramEnd"/>
                  <w:r w:rsidRPr="0017263C">
                    <w:rPr>
                      <w:color w:val="808080" w:themeColor="background1" w:themeShade="80"/>
                      <w:sz w:val="28"/>
                      <w:szCs w:val="28"/>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17263C">
                    <w:rPr>
                      <w:color w:val="808080" w:themeColor="background1" w:themeShade="80"/>
                      <w:sz w:val="28"/>
                      <w:szCs w:val="28"/>
                    </w:rPr>
                    <w:t>евроспираль</w:t>
                  </w:r>
                  <w:proofErr w:type="spellEnd"/>
                  <w:r w:rsidRPr="0017263C">
                    <w:rPr>
                      <w:color w:val="808080" w:themeColor="background1" w:themeShade="80"/>
                      <w:sz w:val="28"/>
                      <w:szCs w:val="28"/>
                    </w:rPr>
                    <w:t>.</w:t>
                  </w:r>
                </w:p>
              </w:tc>
            </w:tr>
            <w:tr w:rsidR="0017263C" w:rsidRPr="0017263C" w:rsidTr="00AD6972">
              <w:trPr>
                <w:trHeight w:val="3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Металлическая игла для сшивания документов</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Длина иглы – не менее 12 см. </w:t>
                  </w:r>
                </w:p>
              </w:tc>
            </w:tr>
            <w:tr w:rsidR="0017263C" w:rsidRPr="0017263C" w:rsidTr="00AD6972">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Диаметр грифеля - 0,5 мм. Металлический корпус. Внутренний металлический механизм. </w:t>
                  </w:r>
                  <w:proofErr w:type="spellStart"/>
                  <w:r w:rsidRPr="0017263C">
                    <w:rPr>
                      <w:color w:val="808080" w:themeColor="background1" w:themeShade="80"/>
                      <w:sz w:val="28"/>
                      <w:szCs w:val="28"/>
                    </w:rPr>
                    <w:t>Стирательная</w:t>
                  </w:r>
                  <w:proofErr w:type="spellEnd"/>
                  <w:r w:rsidRPr="0017263C">
                    <w:rPr>
                      <w:color w:val="808080" w:themeColor="background1" w:themeShade="80"/>
                      <w:sz w:val="28"/>
                      <w:szCs w:val="28"/>
                    </w:rPr>
                    <w:t xml:space="preserve"> резинка под колпачком-кнопкой. ГОСТ 19445-93</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Карандаш </w:t>
                  </w:r>
                  <w:proofErr w:type="spellStart"/>
                  <w:r w:rsidRPr="0017263C">
                    <w:rPr>
                      <w:sz w:val="28"/>
                      <w:szCs w:val="28"/>
                    </w:rPr>
                    <w:t>чернографитный</w:t>
                  </w:r>
                  <w:proofErr w:type="spellEnd"/>
                  <w:r w:rsidRPr="0017263C">
                    <w:rPr>
                      <w:sz w:val="28"/>
                      <w:szCs w:val="28"/>
                    </w:rPr>
                    <w:t xml:space="preserve">  с ластиком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437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Диаметр грифеля – не менее 2 мм. Твердость - НВ. </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С ластиком, заточенный, корпус деревянный, шестигранный. </w:t>
                  </w:r>
                </w:p>
              </w:tc>
            </w:tr>
            <w:tr w:rsidR="0017263C" w:rsidRPr="0017263C" w:rsidTr="00AD6972">
              <w:trPr>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Карандаши цветные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грифеля – не более 3,5 мм. Высокосортная древесина. Шестигранный корпус.</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упаковке 6 цветов. </w:t>
                  </w:r>
                </w:p>
              </w:tc>
            </w:tr>
            <w:tr w:rsidR="0017263C" w:rsidRPr="0017263C" w:rsidTr="00AD6972">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Карандаши цветные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грифеля – не более 3,5 мм. Высокосортная древесина. Шестигранный корпус.</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упаковке 12  цветов. </w:t>
                  </w:r>
                </w:p>
              </w:tc>
            </w:tr>
            <w:tr w:rsidR="0017263C" w:rsidRPr="0017263C" w:rsidTr="00AD6972">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Клей белого цвета для склеивания  бумаги и картона, после высыханий бесцветный, без образования пятен.  </w:t>
                  </w:r>
                  <w:proofErr w:type="gramStart"/>
                  <w:r w:rsidRPr="0017263C">
                    <w:rPr>
                      <w:color w:val="808080" w:themeColor="background1" w:themeShade="80"/>
                      <w:sz w:val="28"/>
                      <w:szCs w:val="28"/>
                    </w:rPr>
                    <w:t>Изготовлен</w:t>
                  </w:r>
                  <w:proofErr w:type="gramEnd"/>
                  <w:r w:rsidRPr="0017263C">
                    <w:rPr>
                      <w:color w:val="808080" w:themeColor="background1" w:themeShade="80"/>
                      <w:sz w:val="28"/>
                      <w:szCs w:val="28"/>
                    </w:rPr>
                    <w:t xml:space="preserve"> на основе полимерного материала.</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 выдвигающимся клеевым стержнем в пластиковом корпусе. Вес не менее 40 г. ГОСТ 30535-97</w:t>
                  </w:r>
                </w:p>
              </w:tc>
            </w:tr>
            <w:tr w:rsidR="0017263C" w:rsidRPr="0017263C" w:rsidTr="00AD6972">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144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пластиковой тубе объёмом не менее 50 мл, с дозатором и колпачком. </w:t>
                  </w:r>
                  <w:proofErr w:type="gramStart"/>
                  <w:r w:rsidRPr="0017263C">
                    <w:rPr>
                      <w:color w:val="808080" w:themeColor="background1" w:themeShade="80"/>
                      <w:sz w:val="28"/>
                      <w:szCs w:val="28"/>
                    </w:rPr>
                    <w:t>Предназначен</w:t>
                  </w:r>
                  <w:proofErr w:type="gramEnd"/>
                  <w:r w:rsidRPr="0017263C">
                    <w:rPr>
                      <w:color w:val="808080" w:themeColor="background1" w:themeShade="80"/>
                      <w:sz w:val="28"/>
                      <w:szCs w:val="28"/>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17263C" w:rsidRPr="0017263C"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Клей универсальный, водостойкий, объем не менее 30г. </w:t>
                  </w:r>
                  <w:proofErr w:type="gramStart"/>
                  <w:r w:rsidRPr="0017263C">
                    <w:rPr>
                      <w:color w:val="808080" w:themeColor="background1" w:themeShade="80"/>
                      <w:sz w:val="28"/>
                      <w:szCs w:val="28"/>
                    </w:rPr>
                    <w:t xml:space="preserve">Должен </w:t>
                  </w:r>
                  <w:r w:rsidRPr="0017263C">
                    <w:rPr>
                      <w:color w:val="808080" w:themeColor="background1" w:themeShade="80"/>
                      <w:sz w:val="28"/>
                      <w:szCs w:val="28"/>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17263C">
                    <w:rPr>
                      <w:color w:val="808080" w:themeColor="background1" w:themeShade="80"/>
                      <w:sz w:val="28"/>
                      <w:szCs w:val="28"/>
                      <w:shd w:val="clear" w:color="auto" w:fill="FFFFFF"/>
                    </w:rPr>
                    <w:t xml:space="preserve"> </w:t>
                  </w:r>
                  <w:r w:rsidRPr="0017263C">
                    <w:rPr>
                      <w:color w:val="808080" w:themeColor="background1" w:themeShade="80"/>
                      <w:sz w:val="28"/>
                      <w:szCs w:val="28"/>
                    </w:rPr>
                    <w:t>ГОСТ 30535-97</w:t>
                  </w:r>
                </w:p>
              </w:tc>
            </w:tr>
            <w:tr w:rsidR="0017263C" w:rsidRPr="0017263C"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обложки - картон плотностью не менее 240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Внутренний блок – офсет плотность не менее 60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xml:space="preserve">, Объем 48 листов, клетка. Скрепление - скрепка. </w:t>
                  </w:r>
                </w:p>
              </w:tc>
            </w:tr>
            <w:tr w:rsidR="0017263C" w:rsidRPr="0017263C"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обложки: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Материал блока: высококачественная бумага офсет, плотность не менее 60г/м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Объем: не менее 200 листов в клетку.</w:t>
                  </w:r>
                </w:p>
              </w:tc>
            </w:tr>
            <w:tr w:rsidR="0017263C" w:rsidRPr="0017263C" w:rsidTr="00AD6972">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обложки: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Материал блока: высококачественная бумага офсет, плотность не менее 60г/м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Объем: не менее 144 листов в клетку, с наклейкой ярлычка.</w:t>
                  </w:r>
                </w:p>
              </w:tc>
            </w:tr>
            <w:tr w:rsidR="0017263C" w:rsidRPr="0017263C"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Кнопки канцелярские</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не менее 12 мм. В упаковке не менее 100 штук. Классическая форма. Материал - металл</w:t>
                  </w:r>
                </w:p>
              </w:tc>
            </w:tr>
            <w:tr w:rsidR="0017263C" w:rsidRPr="0017263C" w:rsidTr="00AD6972">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Корпус из цветного пластика. Стальное острие. Длина острия – не менее 10 мм. Не менее 50 штук в упаковке</w:t>
                  </w:r>
                </w:p>
              </w:tc>
            </w:tr>
            <w:tr w:rsidR="0017263C" w:rsidRPr="0017263C" w:rsidTr="00AD6972">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Формат С5. </w:t>
                  </w:r>
                  <w:proofErr w:type="gramStart"/>
                  <w:r w:rsidRPr="0017263C">
                    <w:rPr>
                      <w:color w:val="808080" w:themeColor="background1" w:themeShade="80"/>
                      <w:sz w:val="28"/>
                      <w:szCs w:val="28"/>
                    </w:rPr>
                    <w:t>Белый</w:t>
                  </w:r>
                  <w:proofErr w:type="gramEnd"/>
                  <w:r w:rsidRPr="0017263C">
                    <w:rPr>
                      <w:color w:val="808080" w:themeColor="background1" w:themeShade="80"/>
                      <w:sz w:val="28"/>
                      <w:szCs w:val="28"/>
                    </w:rPr>
                    <w:t>, без подсказа. Тип заклеивания – отрывная лента. Плотность бумаги – 80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xml:space="preserve">.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51506-99</w:t>
                  </w:r>
                </w:p>
              </w:tc>
            </w:tr>
            <w:tr w:rsidR="0017263C" w:rsidRPr="0017263C" w:rsidTr="00AD6972">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2000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Формат Е65. </w:t>
                  </w:r>
                  <w:proofErr w:type="gramStart"/>
                  <w:r w:rsidRPr="0017263C">
                    <w:rPr>
                      <w:color w:val="808080" w:themeColor="background1" w:themeShade="80"/>
                      <w:sz w:val="28"/>
                      <w:szCs w:val="28"/>
                    </w:rPr>
                    <w:t>Белый</w:t>
                  </w:r>
                  <w:proofErr w:type="gramEnd"/>
                  <w:r w:rsidRPr="0017263C">
                    <w:rPr>
                      <w:color w:val="808080" w:themeColor="background1" w:themeShade="80"/>
                      <w:sz w:val="28"/>
                      <w:szCs w:val="28"/>
                    </w:rPr>
                    <w:t>, без подсказа. Тип заклеивания – отрывная лента. Плотность бумаги - 80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xml:space="preserve">.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51506-99</w:t>
                  </w:r>
                </w:p>
              </w:tc>
            </w:tr>
            <w:tr w:rsidR="0017263C" w:rsidRPr="0017263C" w:rsidTr="00AD6972">
              <w:trPr>
                <w:trHeight w:val="8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Конверт С</w:t>
                  </w:r>
                  <w:proofErr w:type="gramStart"/>
                  <w:r w:rsidRPr="0017263C">
                    <w:rPr>
                      <w:sz w:val="28"/>
                      <w:szCs w:val="28"/>
                    </w:rPr>
                    <w:t>4</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С</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roofErr w:type="gramStart"/>
                  <w:r w:rsidRPr="0017263C">
                    <w:rPr>
                      <w:color w:val="808080" w:themeColor="background1" w:themeShade="80"/>
                      <w:sz w:val="28"/>
                      <w:szCs w:val="28"/>
                    </w:rPr>
                    <w:t>Белый</w:t>
                  </w:r>
                  <w:proofErr w:type="gramEnd"/>
                  <w:r w:rsidRPr="0017263C">
                    <w:rPr>
                      <w:color w:val="808080" w:themeColor="background1" w:themeShade="80"/>
                      <w:sz w:val="28"/>
                      <w:szCs w:val="28"/>
                    </w:rPr>
                    <w:t>, без подсказа. Тип заклеивания – отрывная лента.  Материал – офсет. Плотность – 100 г/</w:t>
                  </w:r>
                  <w:proofErr w:type="spellStart"/>
                  <w:r w:rsidRPr="0017263C">
                    <w:rPr>
                      <w:color w:val="808080" w:themeColor="background1" w:themeShade="80"/>
                      <w:sz w:val="28"/>
                      <w:szCs w:val="28"/>
                    </w:rPr>
                    <w:t>кв.м</w:t>
                  </w:r>
                  <w:proofErr w:type="spellEnd"/>
                  <w:r w:rsidRPr="0017263C">
                    <w:rPr>
                      <w:color w:val="808080" w:themeColor="background1" w:themeShade="80"/>
                      <w:sz w:val="28"/>
                      <w:szCs w:val="28"/>
                    </w:rPr>
                    <w:t xml:space="preserve">.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51506-99</w:t>
                  </w:r>
                </w:p>
              </w:tc>
            </w:tr>
            <w:tr w:rsidR="0017263C" w:rsidRPr="0017263C" w:rsidTr="00AD6972">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Ширина корешка – не менее 150мм, вместимость – не менее 1400 листов. Изготовлен из прочного </w:t>
                  </w:r>
                  <w:proofErr w:type="spellStart"/>
                  <w:r w:rsidRPr="0017263C">
                    <w:rPr>
                      <w:color w:val="808080" w:themeColor="background1" w:themeShade="80"/>
                      <w:sz w:val="28"/>
                      <w:szCs w:val="28"/>
                    </w:rPr>
                    <w:t>микрогофрокартона</w:t>
                  </w:r>
                  <w:proofErr w:type="spellEnd"/>
                  <w:r w:rsidRPr="0017263C">
                    <w:rPr>
                      <w:color w:val="808080" w:themeColor="background1" w:themeShade="80"/>
                      <w:sz w:val="28"/>
                      <w:szCs w:val="28"/>
                    </w:rPr>
                    <w:t xml:space="preserve">. Покрытие из </w:t>
                  </w:r>
                  <w:proofErr w:type="spellStart"/>
                  <w:r w:rsidRPr="0017263C">
                    <w:rPr>
                      <w:color w:val="808080" w:themeColor="background1" w:themeShade="80"/>
                      <w:sz w:val="28"/>
                      <w:szCs w:val="28"/>
                    </w:rPr>
                    <w:t>бумвинила</w:t>
                  </w:r>
                  <w:proofErr w:type="spellEnd"/>
                  <w:r w:rsidRPr="0017263C">
                    <w:rPr>
                      <w:color w:val="808080" w:themeColor="background1" w:themeShade="80"/>
                      <w:sz w:val="28"/>
                      <w:szCs w:val="28"/>
                    </w:rPr>
                    <w:t xml:space="preserve">. Имеет 2 </w:t>
                  </w:r>
                  <w:proofErr w:type="gramStart"/>
                  <w:r w:rsidRPr="0017263C">
                    <w:rPr>
                      <w:color w:val="808080" w:themeColor="background1" w:themeShade="80"/>
                      <w:sz w:val="28"/>
                      <w:szCs w:val="28"/>
                    </w:rPr>
                    <w:t>х/б</w:t>
                  </w:r>
                  <w:proofErr w:type="gramEnd"/>
                  <w:r w:rsidRPr="0017263C">
                    <w:rPr>
                      <w:color w:val="808080" w:themeColor="background1" w:themeShade="80"/>
                      <w:sz w:val="28"/>
                      <w:szCs w:val="28"/>
                    </w:rPr>
                    <w:t xml:space="preserve"> завязки.</w:t>
                  </w:r>
                </w:p>
              </w:tc>
            </w:tr>
            <w:tr w:rsidR="0017263C" w:rsidRPr="0017263C"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Ширина корешка – не менее 70 мм, вместимость – не менее 700 листов. Изготовлен из прочного </w:t>
                  </w:r>
                  <w:proofErr w:type="spellStart"/>
                  <w:r w:rsidRPr="0017263C">
                    <w:rPr>
                      <w:color w:val="808080" w:themeColor="background1" w:themeShade="80"/>
                      <w:sz w:val="28"/>
                      <w:szCs w:val="28"/>
                    </w:rPr>
                    <w:t>микрогофрокартона</w:t>
                  </w:r>
                  <w:proofErr w:type="spellEnd"/>
                  <w:r w:rsidRPr="0017263C">
                    <w:rPr>
                      <w:color w:val="808080" w:themeColor="background1" w:themeShade="80"/>
                      <w:sz w:val="28"/>
                      <w:szCs w:val="28"/>
                    </w:rPr>
                    <w:t xml:space="preserve">. Покрытие из </w:t>
                  </w:r>
                  <w:proofErr w:type="spellStart"/>
                  <w:r w:rsidRPr="0017263C">
                    <w:rPr>
                      <w:color w:val="808080" w:themeColor="background1" w:themeShade="80"/>
                      <w:sz w:val="28"/>
                      <w:szCs w:val="28"/>
                    </w:rPr>
                    <w:t>бумвинила</w:t>
                  </w:r>
                  <w:proofErr w:type="spellEnd"/>
                  <w:r w:rsidRPr="0017263C">
                    <w:rPr>
                      <w:color w:val="808080" w:themeColor="background1" w:themeShade="80"/>
                      <w:sz w:val="28"/>
                      <w:szCs w:val="28"/>
                    </w:rPr>
                    <w:t xml:space="preserve">. Имеет 2 </w:t>
                  </w:r>
                  <w:proofErr w:type="gramStart"/>
                  <w:r w:rsidRPr="0017263C">
                    <w:rPr>
                      <w:color w:val="808080" w:themeColor="background1" w:themeShade="80"/>
                      <w:sz w:val="28"/>
                      <w:szCs w:val="28"/>
                    </w:rPr>
                    <w:t>х/б</w:t>
                  </w:r>
                  <w:proofErr w:type="gramEnd"/>
                  <w:r w:rsidRPr="0017263C">
                    <w:rPr>
                      <w:color w:val="808080" w:themeColor="background1" w:themeShade="80"/>
                      <w:sz w:val="28"/>
                      <w:szCs w:val="28"/>
                    </w:rPr>
                    <w:t xml:space="preserve"> завязки.</w:t>
                  </w:r>
                </w:p>
              </w:tc>
            </w:tr>
            <w:tr w:rsidR="0017263C" w:rsidRPr="0017263C" w:rsidTr="00AD6972">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Ширина корешка – не менее 35 мм, вместимость – не менее 300 листов. Изготовлен из </w:t>
                  </w:r>
                  <w:r w:rsidRPr="0017263C">
                    <w:rPr>
                      <w:color w:val="808080" w:themeColor="background1" w:themeShade="80"/>
                      <w:sz w:val="28"/>
                      <w:szCs w:val="28"/>
                    </w:rPr>
                    <w:lastRenderedPageBreak/>
                    <w:t xml:space="preserve">прочного </w:t>
                  </w:r>
                  <w:proofErr w:type="spellStart"/>
                  <w:r w:rsidRPr="0017263C">
                    <w:rPr>
                      <w:color w:val="808080" w:themeColor="background1" w:themeShade="80"/>
                      <w:sz w:val="28"/>
                      <w:szCs w:val="28"/>
                    </w:rPr>
                    <w:t>микрогофрокартона</w:t>
                  </w:r>
                  <w:proofErr w:type="spellEnd"/>
                  <w:r w:rsidRPr="0017263C">
                    <w:rPr>
                      <w:color w:val="808080" w:themeColor="background1" w:themeShade="80"/>
                      <w:sz w:val="28"/>
                      <w:szCs w:val="28"/>
                    </w:rPr>
                    <w:t xml:space="preserve">. Покрытие из </w:t>
                  </w:r>
                  <w:proofErr w:type="spellStart"/>
                  <w:r w:rsidRPr="0017263C">
                    <w:rPr>
                      <w:color w:val="808080" w:themeColor="background1" w:themeShade="80"/>
                      <w:sz w:val="28"/>
                      <w:szCs w:val="28"/>
                    </w:rPr>
                    <w:t>бумвинила</w:t>
                  </w:r>
                  <w:proofErr w:type="spellEnd"/>
                  <w:r w:rsidRPr="0017263C">
                    <w:rPr>
                      <w:color w:val="808080" w:themeColor="background1" w:themeShade="80"/>
                      <w:sz w:val="28"/>
                      <w:szCs w:val="28"/>
                    </w:rPr>
                    <w:t xml:space="preserve">. Имеет 2 </w:t>
                  </w:r>
                  <w:proofErr w:type="gramStart"/>
                  <w:r w:rsidRPr="0017263C">
                    <w:rPr>
                      <w:color w:val="808080" w:themeColor="background1" w:themeShade="80"/>
                      <w:sz w:val="28"/>
                      <w:szCs w:val="28"/>
                    </w:rPr>
                    <w:t>х/б</w:t>
                  </w:r>
                  <w:proofErr w:type="gramEnd"/>
                  <w:r w:rsidRPr="0017263C">
                    <w:rPr>
                      <w:color w:val="808080" w:themeColor="background1" w:themeShade="80"/>
                      <w:sz w:val="28"/>
                      <w:szCs w:val="28"/>
                    </w:rPr>
                    <w:t xml:space="preserve"> завязки</w:t>
                  </w:r>
                </w:p>
              </w:tc>
            </w:tr>
            <w:tr w:rsidR="0017263C" w:rsidRPr="0017263C" w:rsidTr="00AD6972">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Корректирующая лента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Ширина ленты – не менее 5 мм. Длина ленты – не менее 6 м. </w:t>
                  </w:r>
                </w:p>
              </w:tc>
            </w:tr>
            <w:tr w:rsidR="0017263C" w:rsidRPr="0017263C" w:rsidTr="00AD6972">
              <w:trPr>
                <w:trHeight w:val="71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Корректирующая жидкость</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138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Корректирующая жидкость, на основе спиртовых жидкостей. </w:t>
                  </w:r>
                  <w:proofErr w:type="gramStart"/>
                  <w:r w:rsidRPr="0017263C">
                    <w:rPr>
                      <w:color w:val="808080" w:themeColor="background1" w:themeShade="80"/>
                      <w:sz w:val="28"/>
                      <w:szCs w:val="28"/>
                    </w:rPr>
                    <w:t>Морозоустойчивая</w:t>
                  </w:r>
                  <w:proofErr w:type="gramEnd"/>
                  <w:r w:rsidRPr="0017263C">
                    <w:rPr>
                      <w:color w:val="808080" w:themeColor="background1" w:themeShade="80"/>
                      <w:sz w:val="28"/>
                      <w:szCs w:val="28"/>
                    </w:rPr>
                    <w:t>, с кисточкой и металлическим шариком. Объемом не менее 20 мл. Должна обеспечивать равномерное покрытие, быстро сохнуть.</w:t>
                  </w:r>
                </w:p>
              </w:tc>
            </w:tr>
            <w:tr w:rsidR="0017263C" w:rsidRPr="0017263C" w:rsidTr="00AD6972">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Водная основа. Пластиковый флакон с дозатором. Объем не менее 28 мл и не более 30 мл.  Цвет - синий.</w:t>
                  </w:r>
                </w:p>
              </w:tc>
            </w:tr>
            <w:tr w:rsidR="0017263C" w:rsidRPr="0017263C" w:rsidTr="00AD6972">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71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Должен быть изготовлен из натурального каучука.  При стирании не должен оставлять следов на бумаге. </w:t>
                  </w:r>
                </w:p>
              </w:tc>
            </w:tr>
            <w:tr w:rsidR="0017263C" w:rsidRPr="0017263C" w:rsidTr="00AD6972">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лезвий – 18 мм. Толщина лезвия – не менее 0,38 мм. Комплект – не менее 10 лезвий. В пластиковом пенале. Материал-сталь.</w:t>
                  </w:r>
                </w:p>
              </w:tc>
            </w:tr>
            <w:tr w:rsidR="0017263C" w:rsidRPr="0017263C" w:rsidTr="00AD6972">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Длина – не менее 30 см, Наличие держателя. Материал – пластик прозрачный. ГОСТ 17435-72</w:t>
                  </w:r>
                </w:p>
              </w:tc>
            </w:tr>
            <w:tr w:rsidR="0017263C" w:rsidRPr="0017263C"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Линейка офицерская морская</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Длина не менее 28 см, Маркировка ТТ41.</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shd w:val="clear" w:color="auto" w:fill="FFFFFF"/>
                    </w:rPr>
                    <w:t>Входит: транспортир,  80 сложных фигур. </w:t>
                  </w:r>
                  <w:r w:rsidRPr="0017263C">
                    <w:rPr>
                      <w:color w:val="808080" w:themeColor="background1" w:themeShade="80"/>
                      <w:sz w:val="28"/>
                      <w:szCs w:val="28"/>
                    </w:rPr>
                    <w:br/>
                  </w:r>
                  <w:r w:rsidRPr="0017263C">
                    <w:rPr>
                      <w:color w:val="808080" w:themeColor="background1" w:themeShade="80"/>
                      <w:sz w:val="28"/>
                      <w:szCs w:val="28"/>
                      <w:shd w:val="clear" w:color="auto" w:fill="FFFFFF"/>
                    </w:rPr>
                    <w:t>Материал: пластик прозрачный.</w:t>
                  </w: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маркеров перманентных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17263C">
                    <w:rPr>
                      <w:color w:val="808080" w:themeColor="background1" w:themeShade="80"/>
                      <w:sz w:val="28"/>
                      <w:szCs w:val="28"/>
                    </w:rPr>
                    <w:t>круглый</w:t>
                  </w:r>
                  <w:proofErr w:type="gramEnd"/>
                  <w:r w:rsidRPr="0017263C">
                    <w:rPr>
                      <w:color w:val="808080" w:themeColor="background1" w:themeShade="80"/>
                      <w:sz w:val="28"/>
                      <w:szCs w:val="28"/>
                    </w:rPr>
                    <w:t>. Толщина линии письма не более 3 мм</w:t>
                  </w:r>
                </w:p>
              </w:tc>
            </w:tr>
            <w:tr w:rsidR="0017263C" w:rsidRPr="0017263C"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Предназначен</w:t>
                  </w:r>
                  <w:proofErr w:type="gramEnd"/>
                  <w:r w:rsidRPr="0017263C">
                    <w:rPr>
                      <w:color w:val="808080" w:themeColor="background1" w:themeShade="80"/>
                      <w:sz w:val="28"/>
                      <w:szCs w:val="28"/>
                    </w:rPr>
                    <w:t xml:space="preserve"> </w:t>
                  </w:r>
                  <w:r w:rsidRPr="0017263C">
                    <w:rPr>
                      <w:color w:val="808080" w:themeColor="background1" w:themeShade="80"/>
                      <w:sz w:val="28"/>
                      <w:szCs w:val="28"/>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17263C" w:rsidRPr="0017263C"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маркеров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В наборе 4 цвета: черный, синий, красный, зеленый. Круглый наконечник. Толщина линии письма – не более 5 мм. На водной основе.</w:t>
                  </w:r>
                </w:p>
              </w:tc>
            </w:tr>
            <w:tr w:rsidR="0017263C" w:rsidRPr="0017263C"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Маркер для </w:t>
                  </w:r>
                  <w:r w:rsidRPr="0017263C">
                    <w:rPr>
                      <w:sz w:val="28"/>
                      <w:szCs w:val="28"/>
                      <w:lang w:val="en-US"/>
                    </w:rPr>
                    <w:t>CD</w:t>
                  </w:r>
                  <w:r w:rsidRPr="0017263C">
                    <w:rPr>
                      <w:sz w:val="28"/>
                      <w:szCs w:val="28"/>
                    </w:rPr>
                    <w:t>/</w:t>
                  </w:r>
                  <w:r w:rsidRPr="0017263C">
                    <w:rPr>
                      <w:sz w:val="28"/>
                      <w:szCs w:val="28"/>
                      <w:lang w:val="en-US"/>
                    </w:rPr>
                    <w:t>DWD</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Перманентные чернила на спиртовой основе, цвет черный, ширина линии письма не более 1мм.</w:t>
                  </w:r>
                </w:p>
                <w:p w:rsidR="0017263C" w:rsidRPr="0017263C" w:rsidRDefault="0017263C" w:rsidP="0017263C">
                  <w:pPr>
                    <w:widowControl/>
                    <w:spacing w:line="240" w:lineRule="auto"/>
                    <w:contextualSpacing/>
                    <w:rPr>
                      <w:color w:val="808080" w:themeColor="background1" w:themeShade="80"/>
                      <w:sz w:val="28"/>
                      <w:szCs w:val="28"/>
                    </w:rPr>
                  </w:pP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Предназначен</w:t>
                  </w:r>
                  <w:proofErr w:type="gramEnd"/>
                  <w:r w:rsidRPr="0017263C">
                    <w:rPr>
                      <w:color w:val="808080" w:themeColor="background1" w:themeShade="80"/>
                      <w:sz w:val="28"/>
                      <w:szCs w:val="28"/>
                    </w:rPr>
                    <w:t xml:space="preserve"> </w:t>
                  </w:r>
                  <w:r w:rsidRPr="0017263C">
                    <w:rPr>
                      <w:color w:val="808080" w:themeColor="background1" w:themeShade="80"/>
                      <w:sz w:val="28"/>
                      <w:szCs w:val="28"/>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17263C" w:rsidRPr="0017263C"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набор входят магнитный </w:t>
                  </w:r>
                  <w:proofErr w:type="spellStart"/>
                  <w:r w:rsidRPr="0017263C">
                    <w:rPr>
                      <w:color w:val="808080" w:themeColor="background1" w:themeShade="80"/>
                      <w:sz w:val="28"/>
                      <w:szCs w:val="28"/>
                    </w:rPr>
                    <w:t>стиратель</w:t>
                  </w:r>
                  <w:proofErr w:type="spellEnd"/>
                  <w:r w:rsidRPr="0017263C">
                    <w:rPr>
                      <w:color w:val="808080" w:themeColor="background1" w:themeShade="80"/>
                      <w:sz w:val="28"/>
                      <w:szCs w:val="28"/>
                    </w:rPr>
                    <w:t xml:space="preserve"> и 6 разноцветных магнитов диаметром не менее 3см.</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Набор </w:t>
                  </w:r>
                  <w:proofErr w:type="spellStart"/>
                  <w:r w:rsidRPr="0017263C">
                    <w:rPr>
                      <w:color w:val="000000"/>
                      <w:sz w:val="28"/>
                      <w:szCs w:val="28"/>
                    </w:rPr>
                    <w:t>гелевых</w:t>
                  </w:r>
                  <w:proofErr w:type="spellEnd"/>
                  <w:r w:rsidRPr="0017263C">
                    <w:rPr>
                      <w:color w:val="000000"/>
                      <w:sz w:val="28"/>
                      <w:szCs w:val="28"/>
                    </w:rPr>
                    <w:t xml:space="preserve"> ручек</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napToGrid w:val="0"/>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Набор шариковых ручек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napToGrid w:val="0"/>
                    <w:spacing w:line="240" w:lineRule="auto"/>
                    <w:contextualSpacing/>
                    <w:rPr>
                      <w:color w:val="808080" w:themeColor="background1" w:themeShade="80"/>
                      <w:sz w:val="28"/>
                      <w:szCs w:val="28"/>
                    </w:rPr>
                  </w:pPr>
                  <w:r w:rsidRPr="0017263C">
                    <w:rPr>
                      <w:color w:val="808080" w:themeColor="background1" w:themeShade="80"/>
                      <w:sz w:val="28"/>
                      <w:szCs w:val="28"/>
                    </w:rPr>
                    <w:t>Количество цветов –4 цвета (красный, синий, зеленый, черный). Корпус прозрачный пластик с деталями в цвет чернил.  Толщина линии письма –0,7мм.  ГОСТ 28937-91</w:t>
                  </w: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w:t>
                  </w:r>
                  <w:proofErr w:type="spellStart"/>
                  <w:r w:rsidRPr="0017263C">
                    <w:rPr>
                      <w:sz w:val="28"/>
                      <w:szCs w:val="28"/>
                    </w:rPr>
                    <w:t>гелевых</w:t>
                  </w:r>
                  <w:proofErr w:type="spellEnd"/>
                  <w:r w:rsidRPr="0017263C">
                    <w:rPr>
                      <w:sz w:val="28"/>
                      <w:szCs w:val="28"/>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Кол-во цветов – не менее 10 цветов. Корпус прозрачный пластик с деталями в цвет чернил. Толщина линии письма – 0,5 мм. </w:t>
                  </w:r>
                </w:p>
              </w:tc>
            </w:tr>
            <w:tr w:rsidR="0017263C" w:rsidRPr="0017263C" w:rsidTr="00AD6972">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Изготовлена</w:t>
                  </w:r>
                  <w:proofErr w:type="gramEnd"/>
                  <w:r w:rsidRPr="0017263C">
                    <w:rPr>
                      <w:color w:val="808080" w:themeColor="background1" w:themeShade="80"/>
                      <w:sz w:val="28"/>
                      <w:szCs w:val="28"/>
                    </w:rPr>
                    <w:t xml:space="preserve"> из лавсана. Цвет - белый. Диаметр нити - не менее 1,5 мм. Длина - не менее 1000 м. </w:t>
                  </w:r>
                </w:p>
              </w:tc>
            </w:tr>
            <w:tr w:rsidR="0017263C" w:rsidRPr="0017263C"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Нож канцелярский</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лезвия –18 мм. Не менее 2 запасных лезвий в комплекте. Материал корпуса – пластик.</w:t>
                  </w:r>
                </w:p>
              </w:tc>
            </w:tr>
            <w:tr w:rsidR="0017263C" w:rsidRPr="0017263C" w:rsidTr="00AD6972">
              <w:trPr>
                <w:trHeight w:val="9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Ножницы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51268-99</w:t>
                  </w:r>
                </w:p>
              </w:tc>
            </w:tr>
            <w:tr w:rsidR="0017263C" w:rsidRPr="0017263C" w:rsidTr="00AD6972">
              <w:trPr>
                <w:trHeight w:val="12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Обложки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Плотность картона – не менее  250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 картон.  Текстура – тиснение под кожу. Комплект – не менее 100 штук. </w:t>
                  </w:r>
                </w:p>
              </w:tc>
            </w:tr>
            <w:tr w:rsidR="0017263C" w:rsidRPr="0017263C" w:rsidTr="00AD6972">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Толщина пленки – не менее 200 мкм.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 прозрачный ПВХ. Комплект – не менее 100 штук.</w:t>
                  </w:r>
                </w:p>
              </w:tc>
            </w:tr>
            <w:tr w:rsidR="0017263C" w:rsidRPr="0017263C" w:rsidTr="00AD6972">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Обложки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Плотность картона – не менее  250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 картон.  Текстура – тиснение под кожу. Цвет - Синий. Комплект – не менее 100 штук. </w:t>
                  </w:r>
                </w:p>
              </w:tc>
            </w:tr>
            <w:tr w:rsidR="0017263C" w:rsidRPr="0017263C" w:rsidTr="00AD6972">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Имеет надпись «Дело».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Количество завязок не менее 4 шт. Материал картон немелованный, плотность не менее 370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Цвет белый. Назначение - хранение документов. ГОСТ 17914-72</w:t>
                  </w:r>
                </w:p>
              </w:tc>
            </w:tr>
            <w:tr w:rsidR="0017263C" w:rsidRPr="0017263C" w:rsidTr="00AD6972">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Покрытие – ПВХ.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Вмещает не менее 190 листов. Цвет - черный. Ширина корешка – не более 35 мм. 2-кольцевой механизм. </w:t>
                  </w:r>
                </w:p>
              </w:tc>
            </w:tr>
            <w:tr w:rsidR="0017263C" w:rsidRPr="0017263C" w:rsidTr="00AD6972">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Покрытие – ПВХ.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Вмещает не менее 190 листов. Цвет - черный. Ширина корешка – не более 35 мм. 4-кольцевой механизм.</w:t>
                  </w:r>
                </w:p>
              </w:tc>
            </w:tr>
            <w:tr w:rsidR="0017263C" w:rsidRPr="0017263C" w:rsidTr="00AD6972">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191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Под документы  формата – A4. Материал – картон. Ширина корешка –50 мм. Покрытие –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Конструкция – сборная. Вместимость (в листах) – не менее 350. Наличие кармана на корешке папки – есть.</w:t>
                  </w:r>
                </w:p>
              </w:tc>
            </w:tr>
            <w:tr w:rsidR="0017263C" w:rsidRPr="0017263C" w:rsidTr="00AD6972">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302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Под документы формата – A4. Материал – картон. Ширина корешка – 70 мм. Покрытие –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xml:space="preserve">. Конструкция – сборная. Вместимость (в листах) – не </w:t>
                  </w:r>
                  <w:r w:rsidRPr="0017263C">
                    <w:rPr>
                      <w:color w:val="808080" w:themeColor="background1" w:themeShade="80"/>
                      <w:sz w:val="28"/>
                      <w:szCs w:val="28"/>
                    </w:rPr>
                    <w:lastRenderedPageBreak/>
                    <w:t>менее 480. Наличие кармана на корешке папки – есть.</w:t>
                  </w:r>
                </w:p>
              </w:tc>
            </w:tr>
            <w:tr w:rsidR="0017263C" w:rsidRPr="0017263C" w:rsidTr="00AD6972">
              <w:trPr>
                <w:trHeight w:val="109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Для документов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17263C">
                    <w:rPr>
                      <w:color w:val="808080" w:themeColor="background1" w:themeShade="80"/>
                      <w:sz w:val="28"/>
                      <w:szCs w:val="28"/>
                    </w:rPr>
                    <w:t>о-</w:t>
                  </w:r>
                  <w:proofErr w:type="gramEnd"/>
                  <w:r w:rsidRPr="0017263C">
                    <w:rPr>
                      <w:color w:val="808080" w:themeColor="background1" w:themeShade="80"/>
                      <w:sz w:val="28"/>
                      <w:szCs w:val="28"/>
                    </w:rPr>
                    <w:t xml:space="preserve"> есть. </w:t>
                  </w:r>
                </w:p>
              </w:tc>
            </w:tr>
            <w:tr w:rsidR="0017263C" w:rsidRPr="0017263C" w:rsidTr="00AD6972">
              <w:trPr>
                <w:trHeight w:val="9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Изготовлена из прочного пластика.</w:t>
                  </w:r>
                  <w:proofErr w:type="gramEnd"/>
                  <w:r w:rsidRPr="0017263C">
                    <w:rPr>
                      <w:color w:val="808080" w:themeColor="background1" w:themeShade="80"/>
                      <w:sz w:val="28"/>
                      <w:szCs w:val="28"/>
                    </w:rPr>
                    <w:t xml:space="preserve">  Ширина корешка не менее 25 мм.  Имеет 2 прижима  </w:t>
                  </w:r>
                  <w:proofErr w:type="gramStart"/>
                  <w:r w:rsidRPr="0017263C">
                    <w:rPr>
                      <w:color w:val="808080" w:themeColor="background1" w:themeShade="80"/>
                      <w:sz w:val="28"/>
                      <w:szCs w:val="28"/>
                    </w:rPr>
                    <w:t>верхний</w:t>
                  </w:r>
                  <w:proofErr w:type="gramEnd"/>
                  <w:r w:rsidRPr="0017263C">
                    <w:rPr>
                      <w:color w:val="808080" w:themeColor="background1" w:themeShade="80"/>
                      <w:sz w:val="28"/>
                      <w:szCs w:val="28"/>
                    </w:rPr>
                    <w:t xml:space="preserve"> и боковой. Фиксирует не менее 100 листов.</w:t>
                  </w:r>
                </w:p>
              </w:tc>
            </w:tr>
            <w:tr w:rsidR="0017263C" w:rsidRPr="0017263C" w:rsidTr="00AD6972">
              <w:trPr>
                <w:trHeight w:val="10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пластик. Ширина корешка не менее 25мм. Вместимость не менее 80 листов.</w:t>
                  </w:r>
                </w:p>
              </w:tc>
            </w:tr>
            <w:tr w:rsidR="0017263C" w:rsidRPr="0017263C" w:rsidTr="00AD6972">
              <w:trPr>
                <w:trHeight w:val="12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Папка адресная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Имеет надпись «На подпись», с объемным корешком, повышенной вместимости не менее 100листов. Материал обложки – плотный картон, покрытие ПВХ. Цвет красный или бордовый.</w:t>
                  </w:r>
                </w:p>
              </w:tc>
            </w:tr>
            <w:tr w:rsidR="0017263C" w:rsidRPr="0017263C" w:rsidTr="00AD6972">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 пластик толщиной не менее 0,6мм.</w:t>
                  </w:r>
                </w:p>
              </w:tc>
            </w:tr>
            <w:tr w:rsidR="0017263C" w:rsidRPr="0017263C" w:rsidTr="00AD6972">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Формат A4. Материал </w:t>
                  </w:r>
                  <w:proofErr w:type="gramStart"/>
                  <w:r w:rsidRPr="0017263C">
                    <w:rPr>
                      <w:color w:val="808080" w:themeColor="background1" w:themeShade="80"/>
                      <w:sz w:val="28"/>
                      <w:szCs w:val="28"/>
                    </w:rPr>
                    <w:t>-н</w:t>
                  </w:r>
                  <w:proofErr w:type="gramEnd"/>
                  <w:r w:rsidRPr="0017263C">
                    <w:rPr>
                      <w:color w:val="808080" w:themeColor="background1" w:themeShade="80"/>
                      <w:sz w:val="28"/>
                      <w:szCs w:val="28"/>
                    </w:rPr>
                    <w:t>епрозрачный пластик толщиной не менее 0,18 мм. Тип - конверт на кнопке.</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Папка пластиковая с 100 прозрачными файлами, формата A4. Толщина обложки – не менее 0,8 мм, Торцевой карман с бумажной вставкой.</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Папка пластиковая. С прозрачными файлами  100 шт.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На корешке имеется карман с бумажной вкладкой.</w:t>
                  </w:r>
                </w:p>
              </w:tc>
            </w:tr>
            <w:tr w:rsidR="0017263C" w:rsidRPr="0017263C" w:rsidTr="00AD6972">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Папка пластиковая с прозрачными файлами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Количество файлов не менее 80 шт. Толщина пластика не менее 0.8. мм. На корешке имеется карман с бумажной вкладкой.</w:t>
                  </w:r>
                </w:p>
              </w:tc>
            </w:tr>
            <w:tr w:rsidR="0017263C" w:rsidRPr="0017263C" w:rsidTr="00AD6972">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Тканевый материал. Замок-молния. Формат -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299</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непрозрачный пластик. Толщина пластика - не менее  180 мкм.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tc>
            </w:tr>
            <w:tr w:rsidR="0017263C" w:rsidRPr="0017263C" w:rsidTr="00AD6972">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314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Пластиковые самоклеящиеся закладки, размер длина не менее 45 м</w:t>
                  </w:r>
                  <w:proofErr w:type="gramStart"/>
                  <w:r w:rsidRPr="0017263C">
                    <w:rPr>
                      <w:color w:val="808080" w:themeColor="background1" w:themeShade="80"/>
                      <w:sz w:val="28"/>
                      <w:szCs w:val="28"/>
                    </w:rPr>
                    <w:t>м-</w:t>
                  </w:r>
                  <w:proofErr w:type="gramEnd"/>
                  <w:r w:rsidRPr="0017263C">
                    <w:rPr>
                      <w:color w:val="808080" w:themeColor="background1" w:themeShade="80"/>
                      <w:sz w:val="28"/>
                      <w:szCs w:val="28"/>
                    </w:rPr>
                    <w:t xml:space="preserve"> ширина не менее 12 мм, 5 цветов. Количество закладок в блоке не менее 25  шт.</w:t>
                  </w:r>
                </w:p>
              </w:tc>
            </w:tr>
            <w:tr w:rsidR="0017263C" w:rsidRPr="0017263C" w:rsidTr="00AD697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Пленка для </w:t>
                  </w:r>
                  <w:proofErr w:type="spellStart"/>
                  <w:r w:rsidRPr="0017263C">
                    <w:rPr>
                      <w:sz w:val="28"/>
                      <w:szCs w:val="28"/>
                    </w:rPr>
                    <w:t>ламинирования</w:t>
                  </w:r>
                  <w:proofErr w:type="spellEnd"/>
                  <w:r w:rsidRPr="0017263C">
                    <w:rPr>
                      <w:sz w:val="28"/>
                      <w:szCs w:val="28"/>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Двойной пакет из пленки спаянный с одной стороны, суммарная толщина пленки не менее 250мкм (125*2). Длина не менее 216мм, ширина не менее 303мм. Поверхность глянцевая. В упаковке не менее 100 шт.</w:t>
                  </w:r>
                </w:p>
              </w:tc>
            </w:tr>
            <w:tr w:rsidR="0017263C" w:rsidRPr="0017263C" w:rsidTr="00AD6972">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Подушка с </w:t>
                  </w:r>
                  <w:proofErr w:type="spellStart"/>
                  <w:r w:rsidRPr="0017263C">
                    <w:rPr>
                      <w:color w:val="808080" w:themeColor="background1" w:themeShade="80"/>
                      <w:sz w:val="28"/>
                      <w:szCs w:val="28"/>
                    </w:rPr>
                    <w:t>гелевым</w:t>
                  </w:r>
                  <w:proofErr w:type="spellEnd"/>
                  <w:r w:rsidRPr="0017263C">
                    <w:rPr>
                      <w:color w:val="808080" w:themeColor="background1" w:themeShade="80"/>
                      <w:sz w:val="28"/>
                      <w:szCs w:val="28"/>
                    </w:rPr>
                    <w:t xml:space="preserve"> наполнением, не оставляет пятен на бумаге, материал корпуса: пластик, объем: не менее 25 г.</w:t>
                  </w:r>
                </w:p>
              </w:tc>
            </w:tr>
            <w:tr w:rsidR="0017263C" w:rsidRPr="0017263C"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Прокладочный инструмент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комплект входят: Параллельная линейка изготовлена из оргстекла длина не менее 40см, </w:t>
                  </w:r>
                  <w:proofErr w:type="gramStart"/>
                  <w:r w:rsidRPr="0017263C">
                    <w:rPr>
                      <w:color w:val="808080" w:themeColor="background1" w:themeShade="80"/>
                      <w:sz w:val="28"/>
                      <w:szCs w:val="28"/>
                    </w:rPr>
                    <w:t>циркуль-измеритель</w:t>
                  </w:r>
                  <w:proofErr w:type="gramEnd"/>
                  <w:r w:rsidRPr="0017263C">
                    <w:rPr>
                      <w:color w:val="808080" w:themeColor="background1" w:themeShade="80"/>
                      <w:sz w:val="28"/>
                      <w:szCs w:val="28"/>
                    </w:rPr>
                    <w:t xml:space="preserve"> изготовленный из нержавеющей стали длина не менее 155мм, транспортир штурманский изготовленный из оргстекла длинная сторона не менее 320 мм короткая не менее 230мм</w:t>
                  </w:r>
                </w:p>
              </w:tc>
            </w:tr>
            <w:tr w:rsidR="0017263C" w:rsidRPr="0017263C"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–14 мм. Для сшивания документов объемом от 81 до 100 листов. Количество колец – 21. Цвет - синий. Не менее 100 шт. в упаковке.</w:t>
                  </w:r>
                </w:p>
              </w:tc>
            </w:tr>
            <w:tr w:rsidR="0017263C" w:rsidRPr="0017263C"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Разбавитель для  корректирующей жидкости. Объем-не менее 20мл.</w:t>
                  </w:r>
                </w:p>
              </w:tc>
            </w:tr>
            <w:tr w:rsidR="0017263C" w:rsidRPr="0017263C" w:rsidTr="00AD6972">
              <w:trPr>
                <w:trHeight w:val="9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spellStart"/>
                  <w:r w:rsidRPr="0017263C">
                    <w:rPr>
                      <w:color w:val="808080" w:themeColor="background1" w:themeShade="80"/>
                      <w:sz w:val="28"/>
                      <w:szCs w:val="28"/>
                    </w:rPr>
                    <w:t>Гелевая</w:t>
                  </w:r>
                  <w:proofErr w:type="spellEnd"/>
                  <w:r w:rsidRPr="0017263C">
                    <w:rPr>
                      <w:color w:val="808080" w:themeColor="background1" w:themeShade="80"/>
                      <w:sz w:val="28"/>
                      <w:szCs w:val="28"/>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17263C" w:rsidRPr="0017263C" w:rsidTr="00AD6972">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140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spellStart"/>
                  <w:r w:rsidRPr="0017263C">
                    <w:rPr>
                      <w:color w:val="808080" w:themeColor="background1" w:themeShade="80"/>
                      <w:sz w:val="28"/>
                      <w:szCs w:val="28"/>
                    </w:rPr>
                    <w:t>Гелевая</w:t>
                  </w:r>
                  <w:proofErr w:type="spellEnd"/>
                  <w:r w:rsidRPr="0017263C">
                    <w:rPr>
                      <w:color w:val="808080" w:themeColor="background1" w:themeShade="80"/>
                      <w:sz w:val="28"/>
                      <w:szCs w:val="28"/>
                    </w:rPr>
                    <w:t xml:space="preserve">. С резиновым упором. С заменяемым стержнем, цвет чернил  синий. Цвет корпуса – прозрачный пластик, с </w:t>
                  </w:r>
                  <w:proofErr w:type="spellStart"/>
                  <w:r w:rsidRPr="0017263C">
                    <w:rPr>
                      <w:color w:val="808080" w:themeColor="background1" w:themeShade="80"/>
                      <w:sz w:val="28"/>
                      <w:szCs w:val="28"/>
                    </w:rPr>
                    <w:t>сиеими</w:t>
                  </w:r>
                  <w:proofErr w:type="spellEnd"/>
                  <w:r w:rsidRPr="0017263C">
                    <w:rPr>
                      <w:color w:val="808080" w:themeColor="background1" w:themeShade="80"/>
                      <w:sz w:val="28"/>
                      <w:szCs w:val="28"/>
                    </w:rPr>
                    <w:t xml:space="preserve"> деталями. Ширина линии письма - 0,5 мм.</w:t>
                  </w:r>
                </w:p>
              </w:tc>
            </w:tr>
            <w:tr w:rsidR="0017263C" w:rsidRPr="0017263C"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180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spellStart"/>
                  <w:r w:rsidRPr="0017263C">
                    <w:rPr>
                      <w:color w:val="808080" w:themeColor="background1" w:themeShade="80"/>
                      <w:sz w:val="28"/>
                      <w:szCs w:val="28"/>
                    </w:rPr>
                    <w:t>Гелевая</w:t>
                  </w:r>
                  <w:proofErr w:type="spellEnd"/>
                  <w:r w:rsidRPr="0017263C">
                    <w:rPr>
                      <w:color w:val="808080" w:themeColor="background1" w:themeShade="80"/>
                      <w:sz w:val="28"/>
                      <w:szCs w:val="28"/>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17263C" w:rsidRPr="0017263C" w:rsidTr="00AD6972">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17263C" w:rsidRPr="0017263C" w:rsidTr="00AD6972">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17263C" w:rsidRPr="0017263C" w:rsidTr="00AD6972">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948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на масляной основе. Со сменным стержнем. Корпус прозрачный пластик с  резиновым упором. Толщина письма 0,6мм. Цвет чернил синий. ГОСТ 28937-91</w:t>
                  </w:r>
                </w:p>
              </w:tc>
            </w:tr>
            <w:tr w:rsidR="0017263C" w:rsidRPr="0017263C"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шариковая,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17263C" w:rsidRPr="0017263C" w:rsidTr="00AD6972">
              <w:trPr>
                <w:trHeigh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xml:space="preserve">  настольная, на цепочке, с клейким основанием. Со сменным стержнем. Корпус черный пластик с  резиновым упором. Цвет чернил  синий. </w:t>
                  </w:r>
                  <w:r w:rsidRPr="0017263C">
                    <w:rPr>
                      <w:color w:val="808080" w:themeColor="background1" w:themeShade="80"/>
                      <w:sz w:val="28"/>
                      <w:szCs w:val="28"/>
                    </w:rPr>
                    <w:lastRenderedPageBreak/>
                    <w:t>Толщина линии – 0,7 мм. ГОСТ 28937-91</w:t>
                  </w:r>
                </w:p>
              </w:tc>
            </w:tr>
            <w:tr w:rsidR="0017263C" w:rsidRPr="0017263C" w:rsidTr="00AD6972">
              <w:trPr>
                <w:trHeight w:val="9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Ручка пиши-стирай шариковая с ластиком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shd w:val="clear" w:color="auto" w:fill="FFFFFF"/>
                    </w:rPr>
                    <w:t>Цвет чернил: синий</w:t>
                  </w:r>
                  <w:r w:rsidRPr="0017263C">
                    <w:rPr>
                      <w:color w:val="808080" w:themeColor="background1" w:themeShade="80"/>
                      <w:sz w:val="28"/>
                      <w:szCs w:val="28"/>
                    </w:rPr>
                    <w:br/>
                  </w:r>
                  <w:r w:rsidRPr="0017263C">
                    <w:rPr>
                      <w:color w:val="808080" w:themeColor="background1" w:themeShade="80"/>
                      <w:sz w:val="28"/>
                      <w:szCs w:val="28"/>
                      <w:shd w:val="clear" w:color="auto" w:fill="FFFFFF"/>
                    </w:rPr>
                    <w:t>Толщина линии письма: 0.5 мм</w:t>
                  </w:r>
                  <w:proofErr w:type="gramStart"/>
                  <w:r w:rsidRPr="0017263C">
                    <w:rPr>
                      <w:color w:val="808080" w:themeColor="background1" w:themeShade="80"/>
                      <w:sz w:val="28"/>
                      <w:szCs w:val="28"/>
                    </w:rPr>
                    <w:br/>
                  </w:r>
                  <w:r w:rsidRPr="0017263C">
                    <w:rPr>
                      <w:color w:val="808080" w:themeColor="background1" w:themeShade="80"/>
                      <w:sz w:val="28"/>
                      <w:szCs w:val="28"/>
                      <w:shd w:val="clear" w:color="auto" w:fill="FFFFFF"/>
                    </w:rPr>
                    <w:t>П</w:t>
                  </w:r>
                  <w:proofErr w:type="gramEnd"/>
                  <w:r w:rsidRPr="0017263C">
                    <w:rPr>
                      <w:color w:val="808080" w:themeColor="background1" w:themeShade="80"/>
                      <w:sz w:val="28"/>
                      <w:szCs w:val="28"/>
                      <w:shd w:val="clear" w:color="auto" w:fill="FFFFFF"/>
                    </w:rPr>
                    <w:t>ри корректировке надписи бумага остается невредимой, можно писать поверх стертого.</w:t>
                  </w:r>
                </w:p>
              </w:tc>
            </w:tr>
            <w:tr w:rsidR="0017263C" w:rsidRPr="0017263C"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Ручка-корректор,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Объем – не менее 10 мл. Металлический наконечник.</w:t>
                  </w:r>
                </w:p>
              </w:tc>
            </w:tr>
            <w:tr w:rsidR="0017263C" w:rsidRPr="0017263C" w:rsidTr="00AD6972">
              <w:trPr>
                <w:trHeight w:val="4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Набор ручек капиллярных</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линии письма – 0,4мм. Набор – 6 цветов. ГОСТ 28937-91</w:t>
                  </w:r>
                </w:p>
              </w:tc>
            </w:tr>
            <w:tr w:rsidR="0017263C" w:rsidRPr="0017263C" w:rsidTr="00AD6972">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Скобы для </w:t>
                  </w:r>
                  <w:proofErr w:type="spellStart"/>
                  <w:r w:rsidRPr="0017263C">
                    <w:rPr>
                      <w:sz w:val="28"/>
                      <w:szCs w:val="28"/>
                    </w:rPr>
                    <w:t>степлера</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№10. Должны  иметь никелированное покрытие. В упаковке не менее 1000 скоб. Должны скреплять не менее 12 листов.</w:t>
                  </w:r>
                </w:p>
                <w:p w:rsidR="0017263C" w:rsidRPr="0017263C" w:rsidRDefault="0017263C" w:rsidP="0017263C">
                  <w:pPr>
                    <w:widowControl/>
                    <w:spacing w:line="240" w:lineRule="auto"/>
                    <w:contextualSpacing/>
                    <w:rPr>
                      <w:color w:val="808080" w:themeColor="background1" w:themeShade="80"/>
                      <w:sz w:val="28"/>
                      <w:szCs w:val="28"/>
                    </w:rPr>
                  </w:pP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Скобы для </w:t>
                  </w:r>
                  <w:proofErr w:type="spellStart"/>
                  <w:r w:rsidRPr="0017263C">
                    <w:rPr>
                      <w:sz w:val="28"/>
                      <w:szCs w:val="28"/>
                    </w:rPr>
                    <w:t>степлера</w:t>
                  </w:r>
                  <w:proofErr w:type="spellEnd"/>
                  <w:r w:rsidRPr="0017263C">
                    <w:rPr>
                      <w:sz w:val="28"/>
                      <w:szCs w:val="28"/>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158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№24/6. Должны  иметь никелированное покрытие. В упаковке не менее 1000 скоб. Должны скреплять не менее 25 листов</w:t>
                  </w:r>
                </w:p>
              </w:tc>
            </w:tr>
            <w:tr w:rsidR="0017263C" w:rsidRPr="0017263C" w:rsidTr="00AD6972">
              <w:trPr>
                <w:trHeight w:val="4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6585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мелованный картон плотностью не менее 440г/м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Металлический механизм сшивания, вместимость не менее 200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w:t>
                  </w:r>
                </w:p>
              </w:tc>
            </w:tr>
            <w:tr w:rsidR="0017263C" w:rsidRPr="0017263C" w:rsidTr="00AD6972">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590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мелованный картон плотностью не менее 360г/м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Металлический механизм сшивания, вместимость не менее 200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Цвет синий.</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11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Пластиковый. Вместимость не менее 100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Толщина пластика не менее 0,6 мм. Металлический прижим позволяет подшивать документы, не перфорируя их дыроколом. </w:t>
                  </w:r>
                  <w:proofErr w:type="gramStart"/>
                  <w:r w:rsidRPr="0017263C">
                    <w:rPr>
                      <w:color w:val="808080" w:themeColor="background1" w:themeShade="80"/>
                      <w:sz w:val="28"/>
                      <w:szCs w:val="28"/>
                    </w:rPr>
                    <w:t>Снабжена</w:t>
                  </w:r>
                  <w:proofErr w:type="gramEnd"/>
                  <w:r w:rsidRPr="0017263C">
                    <w:rPr>
                      <w:color w:val="808080" w:themeColor="background1" w:themeShade="80"/>
                      <w:sz w:val="28"/>
                      <w:szCs w:val="28"/>
                    </w:rPr>
                    <w:t xml:space="preserve"> прозрачным карманом.</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Пластиковый скоросшиватель с металлическим пружинным скоросшивателем.  Дополнительно </w:t>
                  </w:r>
                  <w:proofErr w:type="gramStart"/>
                  <w:r w:rsidRPr="0017263C">
                    <w:rPr>
                      <w:color w:val="808080" w:themeColor="background1" w:themeShade="80"/>
                      <w:sz w:val="28"/>
                      <w:szCs w:val="28"/>
                    </w:rPr>
                    <w:t>снабжена</w:t>
                  </w:r>
                  <w:proofErr w:type="gramEnd"/>
                  <w:r w:rsidRPr="0017263C">
                    <w:rPr>
                      <w:color w:val="808080" w:themeColor="background1" w:themeShade="80"/>
                      <w:sz w:val="28"/>
                      <w:szCs w:val="28"/>
                    </w:rPr>
                    <w:t xml:space="preserve"> прозрачным карманом. Фиксирует не менее 100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Толщина пластика – не менее 0,6 мм.</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6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322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Пластик толщиной пластика – не менее 0,2 мм. Фиксация не менее 100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Прозрачный верхний лист.</w:t>
                  </w:r>
                </w:p>
              </w:tc>
            </w:tr>
            <w:tr w:rsidR="0017263C" w:rsidRPr="0017263C" w:rsidTr="00AD6972">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ленты не менее  50мм. Длина ленты не менее 66 м. Толщина - не менее 45 микрон. Прозрачная. ГОСТ 20477-86</w:t>
                  </w:r>
                </w:p>
              </w:tc>
            </w:tr>
            <w:tr w:rsidR="0017263C" w:rsidRPr="0017263C" w:rsidTr="00AD6972">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ленты не менее 19мм. Длина ленты не менее 33 м. Толщина - не менее 35 микрон. Прозрачная. ГОСТ 20477-86</w:t>
                  </w:r>
                </w:p>
              </w:tc>
            </w:tr>
            <w:tr w:rsidR="0017263C" w:rsidRPr="0017263C" w:rsidTr="00AD6972">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197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- 28 мм. Овальные. Цветное пластиковое покрытие. Не  менее 100 штук в упаковке. РСТ РСФСР 38-87</w:t>
                  </w:r>
                </w:p>
              </w:tc>
            </w:tr>
            <w:tr w:rsidR="0017263C" w:rsidRPr="0017263C" w:rsidTr="00AD6972">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- 50 мм. Овальные. Гофрированные. Не  менее 50 штук в упаковке. РСТ РСФСР 38-87</w:t>
                  </w:r>
                </w:p>
              </w:tc>
            </w:tr>
            <w:tr w:rsidR="0017263C" w:rsidRPr="0017263C" w:rsidTr="00AD6972">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proofErr w:type="spellStart"/>
                  <w:r w:rsidRPr="0017263C">
                    <w:rPr>
                      <w:sz w:val="28"/>
                      <w:szCs w:val="28"/>
                    </w:rPr>
                    <w:t>Степлер</w:t>
                  </w:r>
                  <w:proofErr w:type="spellEnd"/>
                  <w:r w:rsidRPr="0017263C">
                    <w:rPr>
                      <w:sz w:val="28"/>
                      <w:szCs w:val="28"/>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Цельнометаллический механизм, для скрепления листов бумаги скобами размером  №10. Вместимость скоб не менее 50 шт. </w:t>
                  </w:r>
                  <w:proofErr w:type="gramStart"/>
                  <w:r w:rsidRPr="0017263C">
                    <w:rPr>
                      <w:color w:val="808080" w:themeColor="background1" w:themeShade="80"/>
                      <w:sz w:val="28"/>
                      <w:szCs w:val="28"/>
                    </w:rPr>
                    <w:t>Встроенный</w:t>
                  </w:r>
                  <w:proofErr w:type="gramEnd"/>
                  <w:r w:rsidRPr="0017263C">
                    <w:rPr>
                      <w:color w:val="808080" w:themeColor="background1" w:themeShade="80"/>
                      <w:sz w:val="28"/>
                      <w:szCs w:val="28"/>
                    </w:rPr>
                    <w:t xml:space="preserve">  </w:t>
                  </w:r>
                  <w:proofErr w:type="spellStart"/>
                  <w:r w:rsidRPr="0017263C">
                    <w:rPr>
                      <w:color w:val="808080" w:themeColor="background1" w:themeShade="80"/>
                      <w:sz w:val="28"/>
                      <w:szCs w:val="28"/>
                    </w:rPr>
                    <w:t>антистеплер</w:t>
                  </w:r>
                  <w:proofErr w:type="spellEnd"/>
                  <w:r w:rsidRPr="0017263C">
                    <w:rPr>
                      <w:color w:val="808080" w:themeColor="background1" w:themeShade="80"/>
                      <w:sz w:val="28"/>
                      <w:szCs w:val="28"/>
                    </w:rPr>
                    <w:t>. ГОСТ 28161-89</w:t>
                  </w:r>
                </w:p>
              </w:tc>
            </w:tr>
            <w:tr w:rsidR="0017263C" w:rsidRPr="0017263C" w:rsidTr="00AD6972">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proofErr w:type="spellStart"/>
                  <w:r w:rsidRPr="0017263C">
                    <w:rPr>
                      <w:sz w:val="28"/>
                      <w:szCs w:val="28"/>
                    </w:rPr>
                    <w:t>Степлер</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17263C" w:rsidRPr="0017263C" w:rsidTr="00AD6972">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Стержень </w:t>
                  </w:r>
                  <w:proofErr w:type="spellStart"/>
                  <w:r w:rsidRPr="0017263C">
                    <w:rPr>
                      <w:color w:val="808080" w:themeColor="background1" w:themeShade="80"/>
                      <w:sz w:val="28"/>
                      <w:szCs w:val="28"/>
                    </w:rPr>
                    <w:t>гелевый</w:t>
                  </w:r>
                  <w:proofErr w:type="spellEnd"/>
                  <w:r w:rsidRPr="0017263C">
                    <w:rPr>
                      <w:color w:val="808080" w:themeColor="background1" w:themeShade="80"/>
                      <w:sz w:val="28"/>
                      <w:szCs w:val="28"/>
                    </w:rPr>
                    <w:t>, цвет чернил  синий,  длина стержня не менее 130 мм.</w:t>
                  </w:r>
                </w:p>
              </w:tc>
            </w:tr>
            <w:tr w:rsidR="0017263C" w:rsidRPr="0017263C" w:rsidTr="00AD6972">
              <w:trPr>
                <w:trHeight w:val="6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413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Стержень </w:t>
                  </w:r>
                  <w:proofErr w:type="spellStart"/>
                  <w:r w:rsidRPr="0017263C">
                    <w:rPr>
                      <w:color w:val="808080" w:themeColor="background1" w:themeShade="80"/>
                      <w:sz w:val="28"/>
                      <w:szCs w:val="28"/>
                    </w:rPr>
                    <w:t>гелевый</w:t>
                  </w:r>
                  <w:proofErr w:type="spellEnd"/>
                  <w:r w:rsidRPr="0017263C">
                    <w:rPr>
                      <w:color w:val="808080" w:themeColor="background1" w:themeShade="80"/>
                      <w:sz w:val="28"/>
                      <w:szCs w:val="28"/>
                    </w:rPr>
                    <w:t>, цвет чернил  черный,  длина стержня не менее 130 мм.</w:t>
                  </w:r>
                </w:p>
              </w:tc>
            </w:tr>
            <w:tr w:rsidR="0017263C" w:rsidRPr="0017263C" w:rsidTr="00AD6972">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Стержень шариковый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200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Стержень шариковый, цвет чернил  синий,  чернила   на масляной основе, длина стержня не менее 138мм. ГОСТ 29282-92</w:t>
                  </w:r>
                </w:p>
              </w:tc>
            </w:tr>
            <w:tr w:rsidR="0017263C" w:rsidRPr="0017263C"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lang w:val="en-US"/>
                    </w:rPr>
                  </w:pPr>
                  <w:r w:rsidRPr="0017263C">
                    <w:rPr>
                      <w:sz w:val="28"/>
                      <w:szCs w:val="28"/>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Тип стержня -«</w:t>
                  </w:r>
                  <w:r w:rsidRPr="0017263C">
                    <w:rPr>
                      <w:color w:val="808080" w:themeColor="background1" w:themeShade="80"/>
                      <w:sz w:val="28"/>
                      <w:szCs w:val="28"/>
                      <w:lang w:val="en-US"/>
                    </w:rPr>
                    <w:t>PARKER</w:t>
                  </w:r>
                  <w:r w:rsidRPr="0017263C">
                    <w:rPr>
                      <w:color w:val="808080" w:themeColor="background1" w:themeShade="80"/>
                      <w:sz w:val="28"/>
                      <w:szCs w:val="28"/>
                    </w:rPr>
                    <w:t>», утолщенный. Для ручек с поворотным механизмом. Цвет чернил - синий. Длина стержня - 98 мм. Ширина линии письма - 0,8 мм. ГОСТ 29282-92</w:t>
                  </w:r>
                </w:p>
              </w:tc>
            </w:tr>
            <w:tr w:rsidR="0017263C" w:rsidRPr="0017263C"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w:t>
                  </w:r>
                  <w:proofErr w:type="spellStart"/>
                  <w:r w:rsidRPr="0017263C">
                    <w:rPr>
                      <w:sz w:val="28"/>
                      <w:szCs w:val="28"/>
                    </w:rPr>
                    <w:t>текстовыделителей</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Набор </w:t>
                  </w:r>
                  <w:proofErr w:type="spellStart"/>
                  <w:r w:rsidRPr="0017263C">
                    <w:rPr>
                      <w:color w:val="808080" w:themeColor="background1" w:themeShade="80"/>
                      <w:sz w:val="28"/>
                      <w:szCs w:val="28"/>
                    </w:rPr>
                    <w:t>текстовыделителей</w:t>
                  </w:r>
                  <w:proofErr w:type="spellEnd"/>
                  <w:r w:rsidRPr="0017263C">
                    <w:rPr>
                      <w:color w:val="808080" w:themeColor="background1" w:themeShade="80"/>
                      <w:sz w:val="28"/>
                      <w:szCs w:val="28"/>
                    </w:rPr>
                    <w:t>. Скошенный износоустойчивый наконечник. Ширина линии письма –1-5 мм. В наборе 4 цвета.</w:t>
                  </w:r>
                </w:p>
              </w:tc>
            </w:tr>
            <w:tr w:rsidR="0017263C" w:rsidRPr="0017263C" w:rsidTr="00AD6972">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Тетрадь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А5 . 48 листов. Внутренний блок  не менее 60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клетка. ГОСТ 13309-90</w:t>
                  </w:r>
                </w:p>
              </w:tc>
            </w:tr>
            <w:tr w:rsidR="0017263C" w:rsidRPr="0017263C" w:rsidTr="00AD6972">
              <w:trPr>
                <w:trHeight w:val="9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Точилка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19</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Для </w:t>
                  </w:r>
                  <w:proofErr w:type="spellStart"/>
                  <w:r w:rsidRPr="0017263C">
                    <w:rPr>
                      <w:color w:val="808080" w:themeColor="background1" w:themeShade="80"/>
                      <w:sz w:val="28"/>
                      <w:szCs w:val="28"/>
                    </w:rPr>
                    <w:t>чернографитных</w:t>
                  </w:r>
                  <w:proofErr w:type="spellEnd"/>
                  <w:r w:rsidRPr="0017263C">
                    <w:rPr>
                      <w:color w:val="808080" w:themeColor="background1" w:themeShade="80"/>
                      <w:sz w:val="28"/>
                      <w:szCs w:val="28"/>
                    </w:rPr>
                    <w:t xml:space="preserve"> и цветных карандашей. Стальное лезвие. Пластиковый корпус с контейнером для сбора стружки.</w:t>
                  </w:r>
                </w:p>
              </w:tc>
            </w:tr>
            <w:tr w:rsidR="0017263C" w:rsidRPr="0017263C"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Точилка механическая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Механическая точилка для </w:t>
                  </w:r>
                  <w:proofErr w:type="spellStart"/>
                  <w:r w:rsidRPr="0017263C">
                    <w:rPr>
                      <w:color w:val="808080" w:themeColor="background1" w:themeShade="80"/>
                      <w:sz w:val="28"/>
                      <w:szCs w:val="28"/>
                    </w:rPr>
                    <w:t>чернографитных</w:t>
                  </w:r>
                  <w:proofErr w:type="spellEnd"/>
                  <w:r w:rsidRPr="0017263C">
                    <w:rPr>
                      <w:color w:val="808080" w:themeColor="background1" w:themeShade="80"/>
                      <w:sz w:val="28"/>
                      <w:szCs w:val="28"/>
                    </w:rPr>
                    <w:t xml:space="preserve"> и цветных карандашей. Затачивающий механизм металлический. Пластиковый корпус с контейнером для сбора стружки.</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Файлы перфорированные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17263C" w:rsidRPr="0017263C"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Файлы перфорированные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70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17263C" w:rsidRPr="0017263C" w:rsidTr="00AD6972">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Фломастеры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цветов в упаковке не менее 18. Толщина линии письма не менее 1 мм и не более 2,5 мм. </w:t>
                  </w:r>
                </w:p>
              </w:tc>
            </w:tr>
            <w:tr w:rsidR="0017263C" w:rsidRPr="0017263C" w:rsidTr="00AD6972">
              <w:trPr>
                <w:trHeight w:val="11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Фотобумага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17263C">
                    <w:rPr>
                      <w:color w:val="808080" w:themeColor="background1" w:themeShade="80"/>
                      <w:sz w:val="28"/>
                      <w:szCs w:val="28"/>
                    </w:rPr>
                    <w:t>кв.м</w:t>
                  </w:r>
                  <w:proofErr w:type="spellEnd"/>
                  <w:r w:rsidRPr="0017263C">
                    <w:rPr>
                      <w:color w:val="808080" w:themeColor="background1" w:themeShade="80"/>
                      <w:sz w:val="28"/>
                      <w:szCs w:val="28"/>
                    </w:rPr>
                    <w:t xml:space="preserve">. Покрытие бумаги – глянцевое. Цвет – белый. Разрешение печати – не менее2880 </w:t>
                  </w:r>
                  <w:proofErr w:type="spellStart"/>
                  <w:r w:rsidRPr="0017263C">
                    <w:rPr>
                      <w:color w:val="808080" w:themeColor="background1" w:themeShade="80"/>
                      <w:sz w:val="28"/>
                      <w:szCs w:val="28"/>
                    </w:rPr>
                    <w:t>dpi</w:t>
                  </w:r>
                  <w:proofErr w:type="spellEnd"/>
                  <w:r w:rsidRPr="0017263C">
                    <w:rPr>
                      <w:color w:val="808080" w:themeColor="background1" w:themeShade="80"/>
                      <w:sz w:val="28"/>
                      <w:szCs w:val="28"/>
                    </w:rPr>
                    <w:t xml:space="preserve">. Количество листов </w:t>
                  </w:r>
                  <w:proofErr w:type="gramStart"/>
                  <w:r w:rsidRPr="0017263C">
                    <w:rPr>
                      <w:color w:val="808080" w:themeColor="background1" w:themeShade="80"/>
                      <w:sz w:val="28"/>
                      <w:szCs w:val="28"/>
                    </w:rPr>
                    <w:t>–н</w:t>
                  </w:r>
                  <w:proofErr w:type="gramEnd"/>
                  <w:r w:rsidRPr="0017263C">
                    <w:rPr>
                      <w:color w:val="808080" w:themeColor="background1" w:themeShade="80"/>
                      <w:sz w:val="28"/>
                      <w:szCs w:val="28"/>
                    </w:rPr>
                    <w:t>е менее 50.</w:t>
                  </w:r>
                </w:p>
              </w:tc>
            </w:tr>
            <w:tr w:rsidR="0017263C" w:rsidRPr="0017263C" w:rsidTr="00AD6972">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17263C">
                    <w:rPr>
                      <w:color w:val="808080" w:themeColor="background1" w:themeShade="80"/>
                      <w:sz w:val="28"/>
                      <w:szCs w:val="28"/>
                    </w:rPr>
                    <w:t>кв.м</w:t>
                  </w:r>
                  <w:proofErr w:type="spellEnd"/>
                  <w:r w:rsidRPr="0017263C">
                    <w:rPr>
                      <w:color w:val="808080" w:themeColor="background1" w:themeShade="80"/>
                      <w:sz w:val="28"/>
                      <w:szCs w:val="28"/>
                    </w:rPr>
                    <w:t xml:space="preserve">. Покрытие бумаги – матовое. Цвет – белый. Разрешение печати – не менее2880 </w:t>
                  </w:r>
                  <w:proofErr w:type="spellStart"/>
                  <w:r w:rsidRPr="0017263C">
                    <w:rPr>
                      <w:color w:val="808080" w:themeColor="background1" w:themeShade="80"/>
                      <w:sz w:val="28"/>
                      <w:szCs w:val="28"/>
                    </w:rPr>
                    <w:t>dpi</w:t>
                  </w:r>
                  <w:proofErr w:type="spellEnd"/>
                  <w:r w:rsidRPr="0017263C">
                    <w:rPr>
                      <w:color w:val="808080" w:themeColor="background1" w:themeShade="80"/>
                      <w:sz w:val="28"/>
                      <w:szCs w:val="28"/>
                    </w:rPr>
                    <w:t xml:space="preserve">. Количество листов – не менее100. </w:t>
                  </w:r>
                </w:p>
              </w:tc>
            </w:tr>
            <w:tr w:rsidR="0017263C" w:rsidRPr="0017263C" w:rsidTr="00AD6972">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Тип салфеток </w:t>
                  </w:r>
                  <w:proofErr w:type="gramStart"/>
                  <w:r w:rsidRPr="0017263C">
                    <w:rPr>
                      <w:color w:val="808080" w:themeColor="background1" w:themeShade="80"/>
                      <w:sz w:val="28"/>
                      <w:szCs w:val="28"/>
                    </w:rPr>
                    <w:t>влажные</w:t>
                  </w:r>
                  <w:proofErr w:type="gramEnd"/>
                  <w:r w:rsidRPr="0017263C">
                    <w:rPr>
                      <w:color w:val="808080" w:themeColor="background1" w:themeShade="80"/>
                      <w:sz w:val="28"/>
                      <w:szCs w:val="28"/>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17263C" w:rsidRPr="0017263C" w:rsidTr="00AD6972">
              <w:trPr>
                <w:trHeight w:val="5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Шило</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Шило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17263C" w:rsidRPr="0017263C" w:rsidTr="00AD697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Бумага для офисной техники.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плотность не менее  80 г/м, количество листов в пачке не менее 500 шт., цвет –  светло-синий. Высокая стойкость к выцветанию.</w:t>
                  </w:r>
                </w:p>
              </w:tc>
            </w:tr>
            <w:tr w:rsidR="0017263C" w:rsidRPr="0017263C"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Бумага для факса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рул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128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Плотность – не менее 55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17263C" w:rsidRPr="0017263C"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Бумага класса «А+», формат А5, плотность не менее  160 г/м. Белизна не менее CIE 170. Количество листов в пачке не менее 250 листов.</w:t>
                  </w:r>
                </w:p>
              </w:tc>
            </w:tr>
            <w:tr w:rsidR="0017263C" w:rsidRPr="0017263C"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3250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Бумага для офисной техники. Бумага класса «С»,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плотность не менее  80 г/м. Белизна более 145 %. Количество листов в пачке не менее 500 листов. </w:t>
                  </w:r>
                  <w:proofErr w:type="gramStart"/>
                  <w:r w:rsidRPr="0017263C">
                    <w:rPr>
                      <w:color w:val="808080" w:themeColor="background1" w:themeShade="80"/>
                      <w:sz w:val="28"/>
                      <w:szCs w:val="28"/>
                    </w:rPr>
                    <w:t>Устойчива</w:t>
                  </w:r>
                  <w:proofErr w:type="gramEnd"/>
                  <w:r w:rsidRPr="0017263C">
                    <w:rPr>
                      <w:color w:val="808080" w:themeColor="background1" w:themeShade="80"/>
                      <w:sz w:val="28"/>
                      <w:szCs w:val="28"/>
                    </w:rPr>
                    <w:t xml:space="preserve"> к старению. Бумага должна соответствовать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57641-2017</w:t>
                  </w:r>
                </w:p>
              </w:tc>
            </w:tr>
            <w:tr w:rsidR="0017263C" w:rsidRPr="0017263C"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color w:val="808080" w:themeColor="background1" w:themeShade="80"/>
                      <w:sz w:val="28"/>
                      <w:szCs w:val="28"/>
                    </w:rPr>
                    <w:t>Бумага класса «А+»,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плотность не менее 160 г/м, Белизна не менее CIE 170, количество листов в пачке не менее  250 листов.</w:t>
                  </w:r>
                  <w:r w:rsidRPr="0017263C">
                    <w:rPr>
                      <w:rFonts w:ascii="Trebuchet MS" w:hAnsi="Trebuchet MS"/>
                      <w:color w:val="000000"/>
                    </w:rPr>
                    <w:t xml:space="preserve"> </w:t>
                  </w:r>
                  <w:proofErr w:type="gramStart"/>
                  <w:r w:rsidRPr="0017263C">
                    <w:rPr>
                      <w:color w:val="808080" w:themeColor="background1" w:themeShade="80"/>
                      <w:sz w:val="28"/>
                      <w:szCs w:val="28"/>
                    </w:rPr>
                    <w:t>Сертифицирована</w:t>
                  </w:r>
                  <w:proofErr w:type="gramEnd"/>
                  <w:r w:rsidRPr="0017263C">
                    <w:rPr>
                      <w:color w:val="808080" w:themeColor="background1" w:themeShade="80"/>
                      <w:sz w:val="28"/>
                      <w:szCs w:val="28"/>
                    </w:rPr>
                    <w:t xml:space="preserve"> по экологическим стандартам FSC и EU </w:t>
                  </w:r>
                  <w:proofErr w:type="spellStart"/>
                  <w:r w:rsidRPr="0017263C">
                    <w:rPr>
                      <w:color w:val="808080" w:themeColor="background1" w:themeShade="80"/>
                      <w:sz w:val="28"/>
                      <w:szCs w:val="28"/>
                    </w:rPr>
                    <w:t>Ecolabel</w:t>
                  </w:r>
                  <w:proofErr w:type="spellEnd"/>
                </w:p>
              </w:tc>
            </w:tr>
            <w:tr w:rsidR="0017263C" w:rsidRPr="0017263C"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color w:val="000000"/>
                      <w:sz w:val="28"/>
                      <w:szCs w:val="28"/>
                    </w:rPr>
                  </w:pPr>
                  <w:proofErr w:type="gramStart"/>
                  <w:r w:rsidRPr="0017263C">
                    <w:rPr>
                      <w:color w:val="000000"/>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right"/>
                    <w:rPr>
                      <w:color w:val="000000"/>
                      <w:sz w:val="28"/>
                      <w:szCs w:val="28"/>
                    </w:rPr>
                  </w:pPr>
                  <w:r w:rsidRPr="0017263C">
                    <w:rPr>
                      <w:color w:val="000000"/>
                      <w:sz w:val="28"/>
                      <w:szCs w:val="28"/>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ПВХ</w:t>
                  </w:r>
                  <w:r w:rsidRPr="0017263C">
                    <w:rPr>
                      <w:color w:val="808080" w:themeColor="background1" w:themeShade="80"/>
                      <w:sz w:val="28"/>
                      <w:szCs w:val="28"/>
                    </w:rPr>
                    <w:br/>
                    <w:t>Размер (д*ш) – 380*590 мм</w:t>
                  </w:r>
                  <w:r w:rsidRPr="0017263C">
                    <w:rPr>
                      <w:color w:val="808080" w:themeColor="background1" w:themeShade="80"/>
                      <w:sz w:val="28"/>
                      <w:szCs w:val="28"/>
                    </w:rPr>
                    <w:br/>
                    <w:t>Цвет – черный</w:t>
                  </w:r>
                  <w:r w:rsidRPr="0017263C">
                    <w:rPr>
                      <w:color w:val="808080" w:themeColor="background1" w:themeShade="80"/>
                      <w:sz w:val="28"/>
                      <w:szCs w:val="28"/>
                    </w:rPr>
                    <w:br/>
                    <w:t>Дизайн – однотонный</w:t>
                  </w:r>
                </w:p>
              </w:tc>
            </w:tr>
            <w:tr w:rsidR="0017263C" w:rsidRPr="0017263C"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color w:val="000000"/>
                      <w:sz w:val="28"/>
                      <w:szCs w:val="28"/>
                    </w:rPr>
                  </w:pPr>
                  <w:proofErr w:type="gramStart"/>
                  <w:r w:rsidRPr="0017263C">
                    <w:rPr>
                      <w:color w:val="000000"/>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right"/>
                    <w:rPr>
                      <w:color w:val="000000"/>
                      <w:sz w:val="28"/>
                      <w:szCs w:val="28"/>
                    </w:rPr>
                  </w:pPr>
                  <w:r w:rsidRPr="0017263C">
                    <w:rPr>
                      <w:color w:val="000000"/>
                      <w:sz w:val="28"/>
                      <w:szCs w:val="28"/>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Для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w:t>
                  </w:r>
                  <w:r w:rsidRPr="0017263C">
                    <w:rPr>
                      <w:color w:val="808080" w:themeColor="background1" w:themeShade="80"/>
                      <w:sz w:val="28"/>
                      <w:szCs w:val="28"/>
                    </w:rPr>
                    <w:br/>
                    <w:t>Цвет - серый (тонированный).</w:t>
                  </w:r>
                  <w:r w:rsidRPr="0017263C">
                    <w:rPr>
                      <w:color w:val="808080" w:themeColor="background1" w:themeShade="80"/>
                      <w:sz w:val="28"/>
                      <w:szCs w:val="28"/>
                    </w:rPr>
                    <w:br/>
                    <w:t>Материал - полистирол.</w:t>
                  </w:r>
                  <w:r w:rsidRPr="0017263C">
                    <w:rPr>
                      <w:color w:val="808080" w:themeColor="background1" w:themeShade="80"/>
                      <w:sz w:val="28"/>
                      <w:szCs w:val="28"/>
                    </w:rPr>
                    <w:br/>
                    <w:t>Размер (</w:t>
                  </w:r>
                  <w:proofErr w:type="spellStart"/>
                  <w:r w:rsidRPr="0017263C">
                    <w:rPr>
                      <w:color w:val="808080" w:themeColor="background1" w:themeShade="80"/>
                      <w:sz w:val="28"/>
                      <w:szCs w:val="28"/>
                    </w:rPr>
                    <w:t>В</w:t>
                  </w:r>
                  <w:proofErr w:type="gramStart"/>
                  <w:r w:rsidRPr="0017263C">
                    <w:rPr>
                      <w:color w:val="808080" w:themeColor="background1" w:themeShade="80"/>
                      <w:sz w:val="28"/>
                      <w:szCs w:val="28"/>
                    </w:rPr>
                    <w:t>x</w:t>
                  </w:r>
                  <w:proofErr w:type="gramEnd"/>
                  <w:r w:rsidRPr="0017263C">
                    <w:rPr>
                      <w:color w:val="808080" w:themeColor="background1" w:themeShade="80"/>
                      <w:sz w:val="28"/>
                      <w:szCs w:val="28"/>
                    </w:rPr>
                    <w:t>ШхГ</w:t>
                  </w:r>
                  <w:proofErr w:type="spellEnd"/>
                  <w:r w:rsidRPr="0017263C">
                    <w:rPr>
                      <w:color w:val="808080" w:themeColor="background1" w:themeShade="80"/>
                      <w:sz w:val="28"/>
                      <w:szCs w:val="28"/>
                    </w:rPr>
                    <w:t>) - 60x250х315 мм.</w:t>
                  </w:r>
                </w:p>
              </w:tc>
            </w:tr>
          </w:tbl>
          <w:p w:rsidR="0017263C" w:rsidRPr="0017263C" w:rsidRDefault="0017263C" w:rsidP="0017263C">
            <w:pPr>
              <w:widowControl/>
              <w:shd w:val="clear" w:color="auto" w:fill="FFFFFF"/>
              <w:spacing w:line="240" w:lineRule="auto"/>
              <w:jc w:val="both"/>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ПОСТАВЩИК:                                                                                    ПОКУПАТЕЛЬ:</w:t>
            </w:r>
          </w:p>
          <w:p w:rsidR="0017263C" w:rsidRPr="0017263C" w:rsidRDefault="0017263C" w:rsidP="0017263C">
            <w:pPr>
              <w:widowControl/>
              <w:shd w:val="clear" w:color="auto" w:fill="FFFFFF"/>
              <w:spacing w:line="240" w:lineRule="auto"/>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(Должность подписывающего лица)                                                   (Должность подписывающего лица)</w:t>
            </w:r>
          </w:p>
          <w:p w:rsidR="0017263C" w:rsidRPr="0017263C" w:rsidRDefault="0017263C" w:rsidP="0017263C">
            <w:pPr>
              <w:widowControl/>
              <w:shd w:val="clear" w:color="auto" w:fill="FFFFFF"/>
              <w:spacing w:line="240" w:lineRule="auto"/>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______________________  (ФИО)                                                         ___________________ (ФИО)</w:t>
            </w:r>
          </w:p>
          <w:p w:rsidR="0017263C" w:rsidRPr="0017263C" w:rsidRDefault="0017263C" w:rsidP="0017263C">
            <w:pPr>
              <w:widowControl/>
              <w:shd w:val="clear" w:color="auto" w:fill="FFFFFF"/>
              <w:spacing w:line="240" w:lineRule="auto"/>
              <w:rPr>
                <w:b/>
                <w:bCs/>
                <w:spacing w:val="-5"/>
                <w:sz w:val="28"/>
                <w:szCs w:val="28"/>
              </w:rPr>
            </w:pPr>
            <w:r w:rsidRPr="0017263C">
              <w:rPr>
                <w:b/>
                <w:bCs/>
                <w:spacing w:val="-5"/>
                <w:sz w:val="28"/>
                <w:szCs w:val="28"/>
              </w:rPr>
              <w:t>(подпись)                                                                                                               (подпись)</w:t>
            </w:r>
          </w:p>
          <w:p w:rsidR="0017263C" w:rsidRPr="0017263C" w:rsidRDefault="0017263C" w:rsidP="0017263C">
            <w:pPr>
              <w:widowControl/>
              <w:shd w:val="clear" w:color="auto" w:fill="FFFFFF"/>
              <w:spacing w:line="240" w:lineRule="auto"/>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 xml:space="preserve">МП                                                                                                       </w:t>
            </w:r>
            <w:proofErr w:type="spellStart"/>
            <w:proofErr w:type="gramStart"/>
            <w:r w:rsidRPr="0017263C">
              <w:rPr>
                <w:b/>
                <w:bCs/>
                <w:spacing w:val="-5"/>
                <w:sz w:val="28"/>
                <w:szCs w:val="28"/>
              </w:rPr>
              <w:t>МП</w:t>
            </w:r>
            <w:proofErr w:type="spellEnd"/>
            <w:proofErr w:type="gramEnd"/>
            <w:r w:rsidRPr="0017263C">
              <w:rPr>
                <w:b/>
                <w:bCs/>
                <w:spacing w:val="-5"/>
                <w:sz w:val="28"/>
                <w:szCs w:val="28"/>
              </w:rPr>
              <w:t xml:space="preserve"> (</w:t>
            </w:r>
            <w:r w:rsidRPr="0017263C">
              <w:rPr>
                <w:b/>
                <w:bCs/>
                <w:i/>
                <w:spacing w:val="-5"/>
                <w:sz w:val="28"/>
                <w:szCs w:val="28"/>
              </w:rPr>
              <w:t>при наличии</w:t>
            </w:r>
            <w:r w:rsidRPr="0017263C">
              <w:rPr>
                <w:b/>
                <w:bCs/>
                <w:spacing w:val="-5"/>
                <w:sz w:val="28"/>
                <w:szCs w:val="28"/>
              </w:rPr>
              <w:t>)</w:t>
            </w:r>
          </w:p>
        </w:tc>
        <w:tc>
          <w:tcPr>
            <w:tcW w:w="2233" w:type="dxa"/>
            <w:vAlign w:val="center"/>
          </w:tcPr>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tc>
      </w:tr>
    </w:tbl>
    <w:p w:rsidR="0017263C" w:rsidRPr="0017263C" w:rsidRDefault="0017263C" w:rsidP="0017263C">
      <w:pPr>
        <w:widowControl/>
        <w:spacing w:line="240" w:lineRule="auto"/>
        <w:rPr>
          <w:b/>
          <w:color w:val="A6A6A6" w:themeColor="background1" w:themeShade="A6"/>
          <w:sz w:val="28"/>
          <w:szCs w:val="28"/>
        </w:rPr>
      </w:pPr>
      <w:r w:rsidRPr="0017263C">
        <w:rPr>
          <w:b/>
          <w:color w:val="A6A6A6" w:themeColor="background1" w:themeShade="A6"/>
          <w:sz w:val="28"/>
          <w:szCs w:val="28"/>
        </w:rPr>
        <w:lastRenderedPageBreak/>
        <w:t xml:space="preserve">Текст, выделенный данным цветом, корректируется,  </w:t>
      </w:r>
      <w:proofErr w:type="gramStart"/>
      <w:r w:rsidRPr="0017263C">
        <w:rPr>
          <w:b/>
          <w:color w:val="A6A6A6" w:themeColor="background1" w:themeShade="A6"/>
          <w:sz w:val="28"/>
          <w:szCs w:val="28"/>
        </w:rPr>
        <w:t>согласно</w:t>
      </w:r>
      <w:proofErr w:type="gramEnd"/>
      <w:r w:rsidRPr="0017263C">
        <w:rPr>
          <w:b/>
          <w:color w:val="A6A6A6" w:themeColor="background1" w:themeShade="A6"/>
          <w:sz w:val="28"/>
          <w:szCs w:val="28"/>
        </w:rPr>
        <w:t xml:space="preserve">  поданной заявки победителя.</w:t>
      </w:r>
    </w:p>
    <w:p w:rsidR="0017263C" w:rsidRPr="0017263C" w:rsidRDefault="0017263C" w:rsidP="0017263C">
      <w:pPr>
        <w:widowControl/>
        <w:spacing w:line="240" w:lineRule="auto"/>
        <w:rPr>
          <w:sz w:val="28"/>
          <w:szCs w:val="28"/>
        </w:rPr>
      </w:pPr>
    </w:p>
    <w:p w:rsidR="0017263C" w:rsidRPr="0017263C" w:rsidRDefault="0017263C" w:rsidP="0017263C">
      <w:pPr>
        <w:widowControl/>
        <w:spacing w:line="240" w:lineRule="auto"/>
        <w:rPr>
          <w:sz w:val="28"/>
          <w:szCs w:val="28"/>
        </w:rPr>
        <w:sectPr w:rsidR="0017263C" w:rsidRPr="0017263C" w:rsidSect="00AD6972">
          <w:headerReference w:type="even" r:id="rId24"/>
          <w:headerReference w:type="default" r:id="rId25"/>
          <w:pgSz w:w="16838" w:h="11906" w:orient="landscape"/>
          <w:pgMar w:top="851" w:right="851" w:bottom="567" w:left="851" w:header="709" w:footer="709" w:gutter="0"/>
          <w:cols w:space="708"/>
          <w:docGrid w:linePitch="360"/>
        </w:sectPr>
      </w:pPr>
    </w:p>
    <w:p w:rsidR="0017263C" w:rsidRPr="0017263C" w:rsidRDefault="0017263C" w:rsidP="0017263C">
      <w:pPr>
        <w:widowControl/>
        <w:spacing w:after="200" w:line="276" w:lineRule="auto"/>
        <w:rPr>
          <w:sz w:val="28"/>
          <w:szCs w:val="28"/>
        </w:rPr>
      </w:pPr>
    </w:p>
    <w:p w:rsidR="0017263C" w:rsidRPr="0017263C" w:rsidRDefault="0017263C" w:rsidP="0017263C">
      <w:pPr>
        <w:widowControl/>
        <w:tabs>
          <w:tab w:val="num" w:pos="-284"/>
        </w:tabs>
        <w:spacing w:line="240" w:lineRule="auto"/>
        <w:contextualSpacing/>
        <w:jc w:val="right"/>
        <w:rPr>
          <w:sz w:val="28"/>
          <w:szCs w:val="28"/>
        </w:rPr>
      </w:pPr>
      <w:r w:rsidRPr="0017263C">
        <w:rPr>
          <w:sz w:val="28"/>
          <w:szCs w:val="28"/>
        </w:rPr>
        <w:t>Приложение № 4 к договору</w:t>
      </w:r>
    </w:p>
    <w:p w:rsidR="0017263C" w:rsidRPr="0017263C" w:rsidRDefault="0017263C" w:rsidP="0017263C">
      <w:pPr>
        <w:widowControl/>
        <w:tabs>
          <w:tab w:val="num" w:pos="-284"/>
        </w:tabs>
        <w:spacing w:line="240" w:lineRule="auto"/>
        <w:contextualSpacing/>
        <w:jc w:val="right"/>
        <w:rPr>
          <w:sz w:val="28"/>
          <w:szCs w:val="28"/>
        </w:rPr>
      </w:pPr>
      <w:r w:rsidRPr="0017263C">
        <w:rPr>
          <w:sz w:val="28"/>
          <w:szCs w:val="28"/>
        </w:rPr>
        <w:t>№ ________от «___»_____ 2019 г.</w:t>
      </w:r>
    </w:p>
    <w:p w:rsidR="0017263C" w:rsidRPr="0017263C" w:rsidRDefault="0017263C" w:rsidP="0017263C">
      <w:pPr>
        <w:widowControl/>
        <w:spacing w:line="240" w:lineRule="auto"/>
        <w:ind w:left="6237"/>
        <w:contextualSpacing/>
        <w:jc w:val="both"/>
        <w:rPr>
          <w:sz w:val="28"/>
          <w:szCs w:val="28"/>
        </w:rPr>
      </w:pPr>
    </w:p>
    <w:p w:rsidR="0017263C" w:rsidRPr="0017263C" w:rsidRDefault="0017263C" w:rsidP="0017263C">
      <w:pPr>
        <w:widowControl/>
        <w:spacing w:line="240" w:lineRule="auto"/>
        <w:jc w:val="right"/>
        <w:rPr>
          <w:b/>
          <w:sz w:val="28"/>
          <w:szCs w:val="28"/>
        </w:rPr>
      </w:pPr>
    </w:p>
    <w:p w:rsidR="0017263C" w:rsidRPr="0017263C" w:rsidRDefault="0017263C" w:rsidP="0017263C">
      <w:pPr>
        <w:widowControl/>
        <w:spacing w:line="240" w:lineRule="auto"/>
        <w:jc w:val="center"/>
        <w:rPr>
          <w:b/>
          <w:sz w:val="28"/>
          <w:szCs w:val="28"/>
        </w:rPr>
      </w:pPr>
      <w:r w:rsidRPr="0017263C">
        <w:rPr>
          <w:b/>
          <w:sz w:val="28"/>
          <w:szCs w:val="28"/>
        </w:rPr>
        <w:t>ГРАФИК ПОСТАВКИ ТОВАРА</w:t>
      </w:r>
    </w:p>
    <w:p w:rsidR="0017263C" w:rsidRPr="0017263C" w:rsidRDefault="0017263C" w:rsidP="0017263C">
      <w:pPr>
        <w:widowControl/>
        <w:spacing w:line="240" w:lineRule="auto"/>
        <w:jc w:val="center"/>
        <w:rPr>
          <w:b/>
          <w:sz w:val="28"/>
          <w:szCs w:val="28"/>
        </w:rPr>
      </w:pP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6"/>
        <w:gridCol w:w="1427"/>
        <w:gridCol w:w="1418"/>
        <w:gridCol w:w="1413"/>
        <w:gridCol w:w="1415"/>
        <w:gridCol w:w="1045"/>
      </w:tblGrid>
      <w:tr w:rsidR="0017263C" w:rsidRPr="0017263C" w:rsidTr="004F5C19">
        <w:trPr>
          <w:jc w:val="center"/>
        </w:trPr>
        <w:tc>
          <w:tcPr>
            <w:tcW w:w="258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Наименование</w:t>
            </w:r>
          </w:p>
        </w:tc>
        <w:tc>
          <w:tcPr>
            <w:tcW w:w="1626"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Февраль</w:t>
            </w:r>
          </w:p>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2019*</w:t>
            </w:r>
          </w:p>
        </w:tc>
        <w:tc>
          <w:tcPr>
            <w:tcW w:w="1461"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Март 2019*</w:t>
            </w:r>
          </w:p>
        </w:tc>
        <w:tc>
          <w:tcPr>
            <w:tcW w:w="1447"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Апрель 2019*</w:t>
            </w:r>
          </w:p>
        </w:tc>
        <w:tc>
          <w:tcPr>
            <w:tcW w:w="1446"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Май 2019*</w:t>
            </w:r>
          </w:p>
        </w:tc>
        <w:tc>
          <w:tcPr>
            <w:tcW w:w="1448"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Июнь 2019*</w:t>
            </w:r>
          </w:p>
        </w:tc>
        <w:tc>
          <w:tcPr>
            <w:tcW w:w="868" w:type="dxa"/>
            <w:shd w:val="clear" w:color="auto" w:fill="auto"/>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Июль 2019*</w:t>
            </w:r>
          </w:p>
        </w:tc>
      </w:tr>
      <w:tr w:rsidR="0017263C" w:rsidRPr="0017263C" w:rsidTr="004F5C19">
        <w:trPr>
          <w:jc w:val="center"/>
        </w:trPr>
        <w:tc>
          <w:tcPr>
            <w:tcW w:w="258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Канцтовары с №1 по №126 и с №128 по №130 в Спецификации №1 (Приложение №1);</w:t>
            </w:r>
          </w:p>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С №128 по № 130 в Спецификации №2 (Приложение № 2)</w:t>
            </w:r>
          </w:p>
        </w:tc>
        <w:tc>
          <w:tcPr>
            <w:tcW w:w="162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В течение 20 дней с момента подписания договора</w:t>
            </w:r>
          </w:p>
        </w:tc>
        <w:tc>
          <w:tcPr>
            <w:tcW w:w="1461"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1447"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144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1448"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868" w:type="dxa"/>
          </w:tcPr>
          <w:p w:rsidR="0017263C" w:rsidRPr="0017263C" w:rsidRDefault="0017263C" w:rsidP="0017263C">
            <w:pPr>
              <w:widowControl/>
              <w:spacing w:line="240" w:lineRule="auto"/>
              <w:jc w:val="center"/>
              <w:rPr>
                <w:rFonts w:eastAsia="BatangChe"/>
                <w:sz w:val="28"/>
                <w:szCs w:val="28"/>
              </w:rPr>
            </w:pPr>
          </w:p>
          <w:p w:rsidR="0017263C" w:rsidRPr="0017263C" w:rsidRDefault="0017263C" w:rsidP="0017263C">
            <w:pPr>
              <w:widowControl/>
              <w:spacing w:line="240" w:lineRule="auto"/>
              <w:jc w:val="center"/>
              <w:rPr>
                <w:rFonts w:eastAsia="BatangChe"/>
                <w:sz w:val="28"/>
                <w:szCs w:val="28"/>
              </w:rPr>
            </w:pPr>
          </w:p>
          <w:p w:rsidR="00862DB4" w:rsidRDefault="00862DB4" w:rsidP="0017263C">
            <w:pPr>
              <w:widowControl/>
              <w:spacing w:line="240" w:lineRule="auto"/>
              <w:jc w:val="center"/>
              <w:rPr>
                <w:rFonts w:eastAsia="BatangChe"/>
                <w:sz w:val="28"/>
                <w:szCs w:val="28"/>
              </w:rPr>
            </w:pPr>
          </w:p>
          <w:p w:rsidR="00862DB4" w:rsidRDefault="00862DB4" w:rsidP="0017263C">
            <w:pPr>
              <w:widowControl/>
              <w:spacing w:line="240" w:lineRule="auto"/>
              <w:jc w:val="center"/>
              <w:rPr>
                <w:rFonts w:eastAsia="BatangChe"/>
                <w:sz w:val="28"/>
                <w:szCs w:val="28"/>
              </w:rPr>
            </w:pPr>
          </w:p>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r>
      <w:tr w:rsidR="0017263C" w:rsidRPr="0017263C" w:rsidTr="004F5C19">
        <w:trPr>
          <w:jc w:val="center"/>
        </w:trPr>
        <w:tc>
          <w:tcPr>
            <w:tcW w:w="258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Бумага № 127 в Спецификации №1 (Приложение № 1)</w:t>
            </w:r>
          </w:p>
        </w:tc>
        <w:tc>
          <w:tcPr>
            <w:tcW w:w="162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625 </w:t>
            </w:r>
            <w:proofErr w:type="spellStart"/>
            <w:r w:rsidRPr="0017263C">
              <w:rPr>
                <w:rFonts w:eastAsia="BatangChe"/>
                <w:sz w:val="28"/>
                <w:szCs w:val="28"/>
              </w:rPr>
              <w:t>упак</w:t>
            </w:r>
            <w:proofErr w:type="spellEnd"/>
            <w:r w:rsidRPr="0017263C">
              <w:rPr>
                <w:rFonts w:eastAsia="BatangChe"/>
                <w:sz w:val="28"/>
                <w:szCs w:val="28"/>
              </w:rPr>
              <w:t>. в течение 20 дней с момента подписания договора</w:t>
            </w:r>
          </w:p>
        </w:tc>
        <w:tc>
          <w:tcPr>
            <w:tcW w:w="1461"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625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1447"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144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1448"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868" w:type="dxa"/>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r>
    </w:tbl>
    <w:p w:rsidR="0017263C" w:rsidRPr="0017263C" w:rsidRDefault="0017263C" w:rsidP="0017263C">
      <w:pPr>
        <w:widowControl/>
        <w:spacing w:line="240" w:lineRule="auto"/>
        <w:rPr>
          <w:sz w:val="28"/>
          <w:szCs w:val="28"/>
        </w:rPr>
      </w:pPr>
    </w:p>
    <w:p w:rsidR="0017263C" w:rsidRPr="0017263C" w:rsidRDefault="0017263C" w:rsidP="0017263C">
      <w:pPr>
        <w:widowControl/>
        <w:spacing w:line="240" w:lineRule="auto"/>
        <w:rPr>
          <w:color w:val="7F7F7F" w:themeColor="text1" w:themeTint="80"/>
          <w:sz w:val="28"/>
          <w:szCs w:val="28"/>
        </w:rPr>
      </w:pPr>
      <w:r w:rsidRPr="0017263C">
        <w:rPr>
          <w:color w:val="7F7F7F" w:themeColor="text1" w:themeTint="80"/>
          <w:sz w:val="28"/>
          <w:szCs w:val="28"/>
        </w:rPr>
        <w:t>*Текст, выделенный данным цветом, корректируется, в зависимости от даты подписания договора.</w:t>
      </w:r>
    </w:p>
    <w:p w:rsidR="0017263C" w:rsidRPr="0017263C" w:rsidRDefault="0017263C" w:rsidP="0017263C">
      <w:pPr>
        <w:widowControl/>
        <w:spacing w:line="240" w:lineRule="auto"/>
        <w:jc w:val="center"/>
        <w:rPr>
          <w:b/>
          <w:sz w:val="28"/>
          <w:szCs w:val="28"/>
        </w:rPr>
      </w:pPr>
    </w:p>
    <w:p w:rsidR="0017263C" w:rsidRPr="0017263C" w:rsidRDefault="0017263C" w:rsidP="0017263C">
      <w:pPr>
        <w:widowControl/>
        <w:spacing w:line="240" w:lineRule="auto"/>
        <w:jc w:val="center"/>
        <w:rPr>
          <w:b/>
          <w:sz w:val="28"/>
          <w:szCs w:val="28"/>
        </w:rPr>
      </w:pPr>
    </w:p>
    <w:tbl>
      <w:tblPr>
        <w:tblW w:w="0" w:type="auto"/>
        <w:tblLook w:val="04A0" w:firstRow="1" w:lastRow="0" w:firstColumn="1" w:lastColumn="0" w:noHBand="0" w:noVBand="1"/>
      </w:tblPr>
      <w:tblGrid>
        <w:gridCol w:w="5162"/>
        <w:gridCol w:w="5259"/>
      </w:tblGrid>
      <w:tr w:rsidR="0017263C" w:rsidRPr="0017263C" w:rsidTr="00AD6972">
        <w:trPr>
          <w:trHeight w:val="2216"/>
        </w:trPr>
        <w:tc>
          <w:tcPr>
            <w:tcW w:w="5892" w:type="dxa"/>
          </w:tcPr>
          <w:p w:rsidR="0017263C" w:rsidRPr="0017263C" w:rsidRDefault="0017263C" w:rsidP="0017263C">
            <w:pPr>
              <w:widowControl/>
              <w:shd w:val="clear" w:color="auto" w:fill="FFFFFF"/>
              <w:spacing w:line="240" w:lineRule="auto"/>
              <w:rPr>
                <w:b/>
                <w:bCs/>
                <w:spacing w:val="-5"/>
                <w:sz w:val="28"/>
                <w:szCs w:val="28"/>
                <w:u w:val="single"/>
              </w:rPr>
            </w:pPr>
            <w:r w:rsidRPr="0017263C">
              <w:rPr>
                <w:b/>
                <w:bCs/>
                <w:spacing w:val="-5"/>
                <w:sz w:val="28"/>
                <w:szCs w:val="28"/>
                <w:u w:val="single"/>
              </w:rPr>
              <w:t>ПОКУПАТЕЛЬ:</w:t>
            </w:r>
          </w:p>
          <w:p w:rsidR="0017263C" w:rsidRPr="0017263C" w:rsidRDefault="0017263C" w:rsidP="0017263C">
            <w:pPr>
              <w:widowControl/>
              <w:shd w:val="clear" w:color="auto" w:fill="FFFFFF"/>
              <w:spacing w:line="240" w:lineRule="auto"/>
              <w:rPr>
                <w:spacing w:val="-1"/>
                <w:sz w:val="28"/>
                <w:szCs w:val="28"/>
              </w:rPr>
            </w:pPr>
            <w:r w:rsidRPr="0017263C">
              <w:rPr>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hd w:val="clear" w:color="auto" w:fill="FFFFFF"/>
              <w:tabs>
                <w:tab w:val="left" w:leader="underscore" w:pos="2755"/>
              </w:tabs>
              <w:spacing w:line="240" w:lineRule="auto"/>
              <w:rPr>
                <w:sz w:val="28"/>
                <w:szCs w:val="28"/>
              </w:rPr>
            </w:pPr>
            <w:r w:rsidRPr="0017263C">
              <w:rPr>
                <w:sz w:val="28"/>
                <w:szCs w:val="28"/>
              </w:rPr>
              <w:t>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hd w:val="clear" w:color="auto" w:fill="FFFFFF"/>
              <w:spacing w:line="240" w:lineRule="auto"/>
              <w:rPr>
                <w:bCs/>
                <w:spacing w:val="-5"/>
                <w:sz w:val="28"/>
                <w:szCs w:val="28"/>
              </w:rPr>
            </w:pPr>
            <w:r w:rsidRPr="0017263C">
              <w:rPr>
                <w:bCs/>
                <w:spacing w:val="-5"/>
                <w:sz w:val="28"/>
                <w:szCs w:val="28"/>
              </w:rPr>
              <w:t>МП</w:t>
            </w: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pacing w:line="240" w:lineRule="auto"/>
              <w:rPr>
                <w:sz w:val="28"/>
                <w:szCs w:val="28"/>
              </w:rPr>
            </w:pPr>
          </w:p>
        </w:tc>
        <w:tc>
          <w:tcPr>
            <w:tcW w:w="5893" w:type="dxa"/>
          </w:tcPr>
          <w:p w:rsidR="0017263C" w:rsidRPr="0017263C" w:rsidRDefault="0017263C" w:rsidP="0017263C">
            <w:pPr>
              <w:widowControl/>
              <w:shd w:val="clear" w:color="auto" w:fill="FFFFFF"/>
              <w:spacing w:line="240" w:lineRule="auto"/>
              <w:rPr>
                <w:sz w:val="28"/>
                <w:szCs w:val="28"/>
              </w:rPr>
            </w:pPr>
            <w:r w:rsidRPr="0017263C">
              <w:rPr>
                <w:b/>
                <w:bCs/>
                <w:spacing w:val="-5"/>
                <w:sz w:val="28"/>
                <w:szCs w:val="28"/>
                <w:u w:val="single"/>
              </w:rPr>
              <w:t>ПОСТАВЩИК:</w:t>
            </w:r>
          </w:p>
          <w:p w:rsidR="0017263C" w:rsidRPr="0017263C" w:rsidRDefault="0017263C" w:rsidP="0017263C">
            <w:pPr>
              <w:widowControl/>
              <w:shd w:val="clear" w:color="auto" w:fill="FFFFFF"/>
              <w:spacing w:line="240" w:lineRule="auto"/>
              <w:rPr>
                <w:sz w:val="28"/>
                <w:szCs w:val="28"/>
              </w:rPr>
            </w:pPr>
            <w:r w:rsidRPr="0017263C">
              <w:rPr>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hd w:val="clear" w:color="auto" w:fill="FFFFFF"/>
              <w:spacing w:line="240" w:lineRule="auto"/>
              <w:rPr>
                <w:spacing w:val="-1"/>
                <w:sz w:val="28"/>
                <w:szCs w:val="28"/>
              </w:rPr>
            </w:pPr>
          </w:p>
          <w:p w:rsidR="0017263C" w:rsidRPr="0017263C" w:rsidRDefault="0017263C" w:rsidP="0017263C">
            <w:pPr>
              <w:widowControl/>
              <w:shd w:val="clear" w:color="auto" w:fill="FFFFFF"/>
              <w:spacing w:line="240" w:lineRule="auto"/>
              <w:rPr>
                <w:sz w:val="28"/>
                <w:szCs w:val="28"/>
              </w:rPr>
            </w:pPr>
            <w:r w:rsidRPr="0017263C">
              <w:rPr>
                <w:spacing w:val="-1"/>
                <w:sz w:val="28"/>
                <w:szCs w:val="28"/>
              </w:rPr>
              <w:t>______________________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hd w:val="clear" w:color="auto" w:fill="FFFFFF"/>
              <w:spacing w:line="240" w:lineRule="auto"/>
              <w:rPr>
                <w:sz w:val="28"/>
                <w:szCs w:val="28"/>
              </w:rPr>
            </w:pPr>
            <w:r w:rsidRPr="0017263C">
              <w:rPr>
                <w:sz w:val="28"/>
                <w:szCs w:val="28"/>
              </w:rPr>
              <w:t>МП (</w:t>
            </w:r>
            <w:r w:rsidRPr="0017263C">
              <w:rPr>
                <w:i/>
                <w:sz w:val="28"/>
                <w:szCs w:val="28"/>
              </w:rPr>
              <w:t>при наличии</w:t>
            </w:r>
            <w:r w:rsidRPr="0017263C">
              <w:rPr>
                <w:sz w:val="28"/>
                <w:szCs w:val="28"/>
              </w:rPr>
              <w:t>)</w:t>
            </w: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pacing w:line="240" w:lineRule="auto"/>
              <w:rPr>
                <w:sz w:val="28"/>
                <w:szCs w:val="28"/>
              </w:rPr>
            </w:pPr>
          </w:p>
        </w:tc>
      </w:tr>
    </w:tbl>
    <w:p w:rsidR="0017263C" w:rsidRPr="0017263C" w:rsidRDefault="0017263C" w:rsidP="0017263C">
      <w:pPr>
        <w:widowControl/>
        <w:spacing w:line="240" w:lineRule="auto"/>
        <w:jc w:val="center"/>
        <w:rPr>
          <w:b/>
          <w:sz w:val="28"/>
          <w:szCs w:val="28"/>
        </w:rPr>
      </w:pPr>
    </w:p>
    <w:p w:rsidR="00223950" w:rsidRPr="00164F21" w:rsidRDefault="00223950" w:rsidP="00AB7681">
      <w:pPr>
        <w:widowControl/>
        <w:spacing w:after="200" w:line="276" w:lineRule="auto"/>
        <w:ind w:left="720"/>
        <w:contextualSpacing/>
        <w:rPr>
          <w:rFonts w:eastAsiaTheme="minorHAnsi"/>
          <w:sz w:val="24"/>
          <w:szCs w:val="24"/>
          <w:lang w:eastAsia="en-US"/>
        </w:rPr>
        <w:sectPr w:rsidR="00223950" w:rsidRPr="00164F21" w:rsidSect="00164F21">
          <w:headerReference w:type="even" r:id="rId26"/>
          <w:headerReference w:type="default" r:id="rId27"/>
          <w:pgSz w:w="11906" w:h="16838"/>
          <w:pgMar w:top="1134" w:right="567" w:bottom="1134" w:left="1134" w:header="709" w:footer="709" w:gutter="0"/>
          <w:cols w:space="708"/>
          <w:titlePg/>
          <w:docGrid w:linePitch="360"/>
        </w:sectPr>
      </w:pPr>
    </w:p>
    <w:p w:rsidR="00924AED" w:rsidRPr="00164F21" w:rsidRDefault="00924AED" w:rsidP="00A021D1">
      <w:pPr>
        <w:spacing w:line="240" w:lineRule="auto"/>
        <w:ind w:firstLine="5387"/>
        <w:jc w:val="right"/>
        <w:rPr>
          <w:b/>
          <w:bCs/>
          <w:sz w:val="24"/>
          <w:szCs w:val="24"/>
        </w:rPr>
      </w:pPr>
      <w:r w:rsidRPr="00164F21">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A074F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Поставка канцелярских товаров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164F21">
        <w:rPr>
          <w:rFonts w:eastAsia="Arial"/>
          <w:sz w:val="24"/>
          <w:szCs w:val="24"/>
          <w:lang w:eastAsia="ar-SA"/>
        </w:rPr>
        <w:t>Россия, 414016, г. Астрахань, ул. Капитана Краснова, 31.</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w:t>
      </w:r>
      <w:r w:rsidR="007D669D" w:rsidRPr="00164F21">
        <w:rPr>
          <w:rFonts w:eastAsia="Arial"/>
          <w:sz w:val="24"/>
          <w:szCs w:val="24"/>
          <w:lang w:eastAsia="ar-SA"/>
        </w:rPr>
        <w:t>в соответствии с графиком поставки товара</w:t>
      </w:r>
      <w:r w:rsidR="0093240B">
        <w:rPr>
          <w:rFonts w:eastAsia="Arial"/>
          <w:sz w:val="24"/>
          <w:szCs w:val="24"/>
          <w:lang w:eastAsia="ar-SA"/>
        </w:rPr>
        <w:t>:</w:t>
      </w:r>
    </w:p>
    <w:p w:rsidR="00ED0BBB" w:rsidRPr="0017263C" w:rsidRDefault="00ED0BBB" w:rsidP="00ED0BBB">
      <w:pPr>
        <w:widowControl/>
        <w:spacing w:line="240" w:lineRule="auto"/>
        <w:jc w:val="center"/>
        <w:rPr>
          <w:b/>
          <w:sz w:val="28"/>
          <w:szCs w:val="28"/>
        </w:rPr>
      </w:pP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622"/>
        <w:gridCol w:w="1451"/>
        <w:gridCol w:w="1438"/>
        <w:gridCol w:w="1436"/>
        <w:gridCol w:w="1438"/>
        <w:gridCol w:w="927"/>
      </w:tblGrid>
      <w:tr w:rsidR="00ED0BBB" w:rsidRPr="0017263C" w:rsidTr="00AD6972">
        <w:trPr>
          <w:jc w:val="center"/>
        </w:trPr>
        <w:tc>
          <w:tcPr>
            <w:tcW w:w="258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Наименование</w:t>
            </w:r>
          </w:p>
        </w:tc>
        <w:tc>
          <w:tcPr>
            <w:tcW w:w="1626"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Февраль</w:t>
            </w:r>
          </w:p>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2019*</w:t>
            </w:r>
          </w:p>
        </w:tc>
        <w:tc>
          <w:tcPr>
            <w:tcW w:w="1461"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Март 2019*</w:t>
            </w:r>
          </w:p>
        </w:tc>
        <w:tc>
          <w:tcPr>
            <w:tcW w:w="1447"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Апрель 2019*</w:t>
            </w:r>
          </w:p>
        </w:tc>
        <w:tc>
          <w:tcPr>
            <w:tcW w:w="1446"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Май 2019*</w:t>
            </w:r>
          </w:p>
        </w:tc>
        <w:tc>
          <w:tcPr>
            <w:tcW w:w="1448"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Июнь 2019*</w:t>
            </w:r>
          </w:p>
        </w:tc>
        <w:tc>
          <w:tcPr>
            <w:tcW w:w="868" w:type="dxa"/>
            <w:shd w:val="clear" w:color="auto" w:fill="auto"/>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Июль 2019*</w:t>
            </w:r>
          </w:p>
        </w:tc>
      </w:tr>
      <w:tr w:rsidR="00ED0BBB" w:rsidRPr="0017263C" w:rsidTr="00AD6972">
        <w:trPr>
          <w:jc w:val="center"/>
        </w:trPr>
        <w:tc>
          <w:tcPr>
            <w:tcW w:w="258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Канцтовары с №1 по №126 и с №128 по №130 в Спецификации №1 (Приложение №1);</w:t>
            </w:r>
          </w:p>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С №128 по № 130 в Спецификации №2 (Приложение № 2)</w:t>
            </w:r>
          </w:p>
        </w:tc>
        <w:tc>
          <w:tcPr>
            <w:tcW w:w="162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В течение 20 дней с момента подписания договора</w:t>
            </w:r>
          </w:p>
        </w:tc>
        <w:tc>
          <w:tcPr>
            <w:tcW w:w="1461"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1447"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144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1448"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868" w:type="dxa"/>
          </w:tcPr>
          <w:p w:rsidR="00ED0BBB" w:rsidRPr="0017263C" w:rsidRDefault="00ED0BBB" w:rsidP="00AD6972">
            <w:pPr>
              <w:widowControl/>
              <w:spacing w:line="240" w:lineRule="auto"/>
              <w:jc w:val="center"/>
              <w:rPr>
                <w:rFonts w:eastAsia="BatangChe"/>
                <w:sz w:val="24"/>
                <w:szCs w:val="24"/>
              </w:rPr>
            </w:pPr>
          </w:p>
          <w:p w:rsidR="00ED0BBB" w:rsidRPr="0017263C" w:rsidRDefault="00ED0BBB" w:rsidP="00AD6972">
            <w:pPr>
              <w:widowControl/>
              <w:spacing w:line="240" w:lineRule="auto"/>
              <w:jc w:val="center"/>
              <w:rPr>
                <w:rFonts w:eastAsia="BatangChe"/>
                <w:sz w:val="24"/>
                <w:szCs w:val="24"/>
              </w:rPr>
            </w:pPr>
          </w:p>
          <w:p w:rsidR="00ED0BBB" w:rsidRPr="00ED0BBB" w:rsidRDefault="00ED0BBB" w:rsidP="00AD6972">
            <w:pPr>
              <w:widowControl/>
              <w:spacing w:line="240" w:lineRule="auto"/>
              <w:jc w:val="center"/>
              <w:rPr>
                <w:rFonts w:eastAsia="BatangChe"/>
                <w:sz w:val="24"/>
                <w:szCs w:val="24"/>
              </w:rPr>
            </w:pPr>
          </w:p>
          <w:p w:rsidR="00ED0BBB" w:rsidRPr="00ED0BBB" w:rsidRDefault="00ED0BBB" w:rsidP="00AD6972">
            <w:pPr>
              <w:widowControl/>
              <w:spacing w:line="240" w:lineRule="auto"/>
              <w:jc w:val="center"/>
              <w:rPr>
                <w:rFonts w:eastAsia="BatangChe"/>
                <w:sz w:val="24"/>
                <w:szCs w:val="24"/>
              </w:rPr>
            </w:pPr>
          </w:p>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r>
      <w:tr w:rsidR="00ED0BBB" w:rsidRPr="0017263C" w:rsidTr="00AD6972">
        <w:trPr>
          <w:jc w:val="center"/>
        </w:trPr>
        <w:tc>
          <w:tcPr>
            <w:tcW w:w="258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Бумага № 127 в Спецификации №1 (Приложение № 1)</w:t>
            </w:r>
          </w:p>
        </w:tc>
        <w:tc>
          <w:tcPr>
            <w:tcW w:w="162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625 </w:t>
            </w:r>
            <w:proofErr w:type="spellStart"/>
            <w:r w:rsidRPr="0017263C">
              <w:rPr>
                <w:rFonts w:eastAsia="BatangChe"/>
                <w:sz w:val="24"/>
                <w:szCs w:val="24"/>
              </w:rPr>
              <w:t>упак</w:t>
            </w:r>
            <w:proofErr w:type="spellEnd"/>
            <w:r w:rsidRPr="0017263C">
              <w:rPr>
                <w:rFonts w:eastAsia="BatangChe"/>
                <w:sz w:val="24"/>
                <w:szCs w:val="24"/>
              </w:rPr>
              <w:t>. в течение 20 дней с момента подписания договора</w:t>
            </w:r>
          </w:p>
        </w:tc>
        <w:tc>
          <w:tcPr>
            <w:tcW w:w="1461"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625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1447"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144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1448"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868" w:type="dxa"/>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r>
    </w:tbl>
    <w:p w:rsidR="00ED0BBB" w:rsidRPr="0017263C" w:rsidRDefault="00ED0BBB" w:rsidP="00ED0BBB">
      <w:pPr>
        <w:widowControl/>
        <w:spacing w:line="240" w:lineRule="auto"/>
        <w:rPr>
          <w:sz w:val="28"/>
          <w:szCs w:val="28"/>
        </w:rPr>
      </w:pPr>
    </w:p>
    <w:p w:rsidR="00ED0BBB" w:rsidRPr="0017263C" w:rsidRDefault="00ED0BBB" w:rsidP="00ED0BB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Pr="00164F21" w:rsidRDefault="003D26D7" w:rsidP="003D26D7">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A048AB" w:rsidRDefault="00A048AB" w:rsidP="00D01A2D">
      <w:pPr>
        <w:spacing w:line="240" w:lineRule="auto"/>
        <w:contextualSpacing/>
        <w:jc w:val="both"/>
        <w:rPr>
          <w:rFonts w:eastAsia="Arial"/>
          <w:b/>
          <w:sz w:val="24"/>
          <w:szCs w:val="24"/>
          <w:lang w:eastAsia="ar-SA"/>
        </w:rPr>
        <w:sectPr w:rsidR="00A048AB" w:rsidSect="00A048AB">
          <w:pgSz w:w="11906" w:h="16838"/>
          <w:pgMar w:top="1134" w:right="567" w:bottom="1134" w:left="1134" w:header="709" w:footer="709" w:gutter="0"/>
          <w:cols w:space="708"/>
          <w:titlePg/>
          <w:docGrid w:linePitch="360"/>
        </w:sectPr>
      </w:pPr>
    </w:p>
    <w:p w:rsidR="003D26D7" w:rsidRDefault="003D26D7" w:rsidP="00D01A2D">
      <w:pPr>
        <w:spacing w:line="240" w:lineRule="auto"/>
        <w:contextualSpacing/>
        <w:jc w:val="both"/>
        <w:rPr>
          <w:rFonts w:eastAsia="Arial"/>
          <w:b/>
          <w:sz w:val="24"/>
          <w:szCs w:val="24"/>
          <w:lang w:eastAsia="ar-SA"/>
        </w:rPr>
      </w:pPr>
    </w:p>
    <w:p w:rsidR="00744F27" w:rsidRDefault="00744F27" w:rsidP="00D01A2D">
      <w:pPr>
        <w:spacing w:line="240" w:lineRule="auto"/>
        <w:contextualSpacing/>
        <w:jc w:val="both"/>
        <w:rPr>
          <w:rFonts w:eastAsia="Arial"/>
          <w:b/>
          <w:sz w:val="24"/>
          <w:szCs w:val="24"/>
          <w:lang w:eastAsia="ar-SA"/>
        </w:rPr>
      </w:pPr>
    </w:p>
    <w:tbl>
      <w:tblPr>
        <w:tblW w:w="14782" w:type="dxa"/>
        <w:tblInd w:w="93" w:type="dxa"/>
        <w:tblLook w:val="04A0" w:firstRow="1" w:lastRow="0" w:firstColumn="1" w:lastColumn="0" w:noHBand="0" w:noVBand="1"/>
      </w:tblPr>
      <w:tblGrid>
        <w:gridCol w:w="866"/>
        <w:gridCol w:w="5380"/>
        <w:gridCol w:w="959"/>
        <w:gridCol w:w="810"/>
        <w:gridCol w:w="6767"/>
      </w:tblGrid>
      <w:tr w:rsidR="00957781" w:rsidRPr="00957781" w:rsidTr="00AD6972">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b/>
                <w:sz w:val="24"/>
                <w:szCs w:val="24"/>
              </w:rPr>
            </w:pPr>
            <w:r w:rsidRPr="00DA124C">
              <w:rPr>
                <w:b/>
                <w:sz w:val="24"/>
                <w:szCs w:val="24"/>
              </w:rPr>
              <w:t xml:space="preserve">№ </w:t>
            </w:r>
            <w:proofErr w:type="gramStart"/>
            <w:r w:rsidRPr="00DA124C">
              <w:rPr>
                <w:b/>
                <w:sz w:val="24"/>
                <w:szCs w:val="24"/>
              </w:rPr>
              <w:t>п</w:t>
            </w:r>
            <w:proofErr w:type="gramEnd"/>
            <w:r w:rsidRPr="00DA124C">
              <w:rPr>
                <w:b/>
                <w:sz w:val="24"/>
                <w:szCs w:val="24"/>
              </w:rPr>
              <w:t>/п</w:t>
            </w: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jc w:val="center"/>
              <w:rPr>
                <w:b/>
                <w:sz w:val="24"/>
                <w:szCs w:val="24"/>
              </w:rPr>
            </w:pPr>
            <w:r w:rsidRPr="00DA124C">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b/>
                <w:sz w:val="24"/>
                <w:szCs w:val="24"/>
              </w:rPr>
            </w:pPr>
            <w:r w:rsidRPr="00DA124C">
              <w:rPr>
                <w:b/>
                <w:sz w:val="24"/>
                <w:szCs w:val="24"/>
              </w:rPr>
              <w:t>Ед. изм.</w:t>
            </w:r>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jc w:val="center"/>
              <w:rPr>
                <w:b/>
                <w:sz w:val="24"/>
                <w:szCs w:val="24"/>
              </w:rPr>
            </w:pPr>
            <w:r w:rsidRPr="00DA124C">
              <w:rPr>
                <w:b/>
                <w:sz w:val="24"/>
                <w:szCs w:val="24"/>
              </w:rPr>
              <w:t>Кол-во</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A73805" w:rsidP="00A73805">
            <w:pPr>
              <w:widowControl/>
              <w:spacing w:line="240" w:lineRule="auto"/>
              <w:jc w:val="center"/>
              <w:rPr>
                <w:b/>
                <w:sz w:val="24"/>
                <w:szCs w:val="24"/>
              </w:rPr>
            </w:pPr>
            <w:r>
              <w:rPr>
                <w:b/>
                <w:bCs/>
                <w:sz w:val="24"/>
                <w:szCs w:val="24"/>
              </w:rPr>
              <w:t>Качество, технические характеристики товара, функциональные характеристики (потребительские свойства) товара, размеры товара</w:t>
            </w:r>
          </w:p>
        </w:tc>
      </w:tr>
      <w:tr w:rsidR="00957781" w:rsidRPr="00957781" w:rsidTr="00AD6972">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proofErr w:type="spellStart"/>
            <w:r w:rsidRPr="00DA124C">
              <w:rPr>
                <w:sz w:val="24"/>
                <w:szCs w:val="24"/>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957781" w:rsidRPr="00957781"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Бейдж</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keepNext/>
              <w:keepLines/>
              <w:shd w:val="clear" w:color="auto" w:fill="FFFFFF"/>
              <w:spacing w:after="105" w:line="240" w:lineRule="auto"/>
              <w:contextualSpacing/>
              <w:textAlignment w:val="baseline"/>
              <w:outlineLvl w:val="0"/>
              <w:rPr>
                <w:rFonts w:eastAsiaTheme="majorEastAsia"/>
                <w:sz w:val="24"/>
                <w:szCs w:val="24"/>
              </w:rPr>
            </w:pPr>
            <w:r w:rsidRPr="00DA124C">
              <w:rPr>
                <w:rFonts w:eastAsiaTheme="majorEastAsia"/>
                <w:bCs/>
                <w:sz w:val="24"/>
                <w:szCs w:val="24"/>
              </w:rPr>
              <w:t>Горизонтальный,</w:t>
            </w:r>
            <w:r w:rsidRPr="00DA124C">
              <w:rPr>
                <w:rFonts w:eastAsiaTheme="majorEastAsia"/>
                <w:b/>
                <w:bCs/>
                <w:sz w:val="24"/>
                <w:szCs w:val="24"/>
              </w:rPr>
              <w:t xml:space="preserve"> </w:t>
            </w:r>
            <w:r w:rsidRPr="00DA124C">
              <w:rPr>
                <w:rFonts w:eastAsiaTheme="majorEastAsia"/>
                <w:sz w:val="24"/>
                <w:szCs w:val="24"/>
              </w:rPr>
              <w:t>размер: ширина не менее 60 мм,  не более 65 мм, длина не менее 90 мм</w:t>
            </w:r>
            <w:proofErr w:type="gramStart"/>
            <w:r w:rsidRPr="00DA124C">
              <w:rPr>
                <w:rFonts w:eastAsiaTheme="majorEastAsia"/>
                <w:sz w:val="24"/>
                <w:szCs w:val="24"/>
              </w:rPr>
              <w:t xml:space="preserve">., </w:t>
            </w:r>
            <w:proofErr w:type="gramEnd"/>
            <w:r w:rsidRPr="00DA124C">
              <w:rPr>
                <w:rFonts w:eastAsiaTheme="majorEastAsia"/>
                <w:sz w:val="24"/>
                <w:szCs w:val="24"/>
              </w:rPr>
              <w:t>не более 95 мм., на синей ленте, длина ленты не менее 45 см. Материал: плотный прозрачный  пластик.</w:t>
            </w:r>
          </w:p>
        </w:tc>
      </w:tr>
      <w:tr w:rsidR="00957781" w:rsidRPr="00957781"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Бейдж</w:t>
            </w:r>
            <w:proofErr w:type="spellEnd"/>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Горизонтальный, размер: не менее 104 мм, ширина не менее 74 мм. </w:t>
            </w:r>
          </w:p>
          <w:p w:rsidR="00DA124C" w:rsidRPr="00DA124C" w:rsidRDefault="00DA124C" w:rsidP="00DA124C">
            <w:pPr>
              <w:widowControl/>
              <w:spacing w:line="240" w:lineRule="auto"/>
              <w:contextualSpacing/>
              <w:rPr>
                <w:sz w:val="24"/>
                <w:szCs w:val="24"/>
              </w:rPr>
            </w:pPr>
            <w:r w:rsidRPr="00DA124C">
              <w:rPr>
                <w:sz w:val="24"/>
                <w:szCs w:val="24"/>
              </w:rPr>
              <w:t>Материал: мягкий прозрачный пластик.</w:t>
            </w:r>
          </w:p>
          <w:p w:rsidR="00DA124C" w:rsidRPr="00DA124C" w:rsidRDefault="00DA124C" w:rsidP="00DA124C">
            <w:pPr>
              <w:widowControl/>
              <w:spacing w:line="240" w:lineRule="auto"/>
              <w:contextualSpacing/>
              <w:rPr>
                <w:sz w:val="24"/>
                <w:szCs w:val="24"/>
              </w:rPr>
            </w:pPr>
          </w:p>
        </w:tc>
      </w:tr>
      <w:tr w:rsidR="00957781" w:rsidRPr="00957781"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71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Самоклеящаяся  бумага для заметок. Размер: длина не менее 38 мм, ширина не менее 51 мм. Количество листов не менее 100.</w:t>
            </w:r>
          </w:p>
        </w:tc>
      </w:tr>
      <w:tr w:rsidR="00957781" w:rsidRPr="00957781" w:rsidTr="00AD6972">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Самоклеящаяся  бумага для заметок. Размер: длина не менее 51 мм, ширина не менее 76 мм. Количество листов не менее 100.</w:t>
            </w:r>
          </w:p>
        </w:tc>
      </w:tr>
      <w:tr w:rsidR="00957781" w:rsidRPr="00957781" w:rsidTr="00AD6972">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Самоклеящаяся бумага для заметок. Размер: длина не менее 76 мм, ширина не менее 76 мм. Количество листов не менее 100.</w:t>
            </w:r>
          </w:p>
        </w:tc>
      </w:tr>
      <w:tr w:rsidR="00957781" w:rsidRPr="00957781"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Формат: А5</w:t>
            </w:r>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Количество листов: не менее 60</w:t>
            </w:r>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Тип обложки: гибкий картон</w:t>
            </w:r>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 xml:space="preserve">Крепление блока: </w:t>
            </w:r>
            <w:proofErr w:type="spellStart"/>
            <w:r w:rsidRPr="00DA124C">
              <w:rPr>
                <w:sz w:val="24"/>
                <w:szCs w:val="24"/>
              </w:rPr>
              <w:t>евроспираль</w:t>
            </w:r>
            <w:proofErr w:type="spellEnd"/>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Расположение переплета: верхнее</w:t>
            </w:r>
          </w:p>
        </w:tc>
      </w:tr>
      <w:tr w:rsidR="00957781" w:rsidRPr="00957781"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Упакована</w:t>
            </w:r>
            <w:proofErr w:type="gramEnd"/>
            <w:r w:rsidRPr="00DA124C">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957781" w:rsidRPr="00957781" w:rsidTr="00AD6972">
        <w:trPr>
          <w:trHeight w:val="9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Благодарственное письмо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Заголовок - «Благодарственное письмо». Формат – A4. Материал  –  мелованный картон. Тиснение  –  фольгой.</w:t>
            </w:r>
          </w:p>
        </w:tc>
      </w:tr>
      <w:tr w:rsidR="00957781" w:rsidRPr="00957781" w:rsidTr="00AD6972">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Твердость - НВ. Толщина грифеля  - 0,5 мм. Не менее 20 штук в упаковке. Материал - полимер.</w:t>
            </w:r>
            <w:r w:rsidRPr="00DA124C">
              <w:rPr>
                <w:sz w:val="24"/>
                <w:szCs w:val="24"/>
                <w:lang w:val="en-US"/>
              </w:rPr>
              <w:t xml:space="preserve"> </w:t>
            </w:r>
            <w:r w:rsidRPr="00DA124C">
              <w:rPr>
                <w:sz w:val="24"/>
                <w:szCs w:val="24"/>
              </w:rPr>
              <w:t xml:space="preserve">ГОСТ </w:t>
            </w:r>
            <w:proofErr w:type="gramStart"/>
            <w:r w:rsidRPr="00DA124C">
              <w:rPr>
                <w:sz w:val="24"/>
                <w:szCs w:val="24"/>
              </w:rPr>
              <w:t>Р</w:t>
            </w:r>
            <w:proofErr w:type="gramEnd"/>
            <w:r w:rsidRPr="00DA124C">
              <w:rPr>
                <w:sz w:val="24"/>
                <w:szCs w:val="24"/>
              </w:rPr>
              <w:t xml:space="preserve"> 50249-92</w:t>
            </w:r>
          </w:p>
        </w:tc>
      </w:tr>
      <w:tr w:rsidR="00957781" w:rsidRPr="00957781"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957781" w:rsidRPr="00957781" w:rsidTr="00AD6972">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DA124C">
              <w:rPr>
                <w:sz w:val="24"/>
                <w:szCs w:val="24"/>
              </w:rPr>
              <w:t>шт</w:t>
            </w:r>
            <w:proofErr w:type="gramEnd"/>
          </w:p>
          <w:p w:rsidR="00DA124C" w:rsidRPr="00DA124C" w:rsidRDefault="00DA124C" w:rsidP="00DA124C">
            <w:pPr>
              <w:widowControl/>
              <w:spacing w:line="240" w:lineRule="auto"/>
              <w:contextualSpacing/>
              <w:rPr>
                <w:sz w:val="24"/>
                <w:szCs w:val="24"/>
              </w:rPr>
            </w:pPr>
            <w:r w:rsidRPr="00DA124C">
              <w:rPr>
                <w:sz w:val="24"/>
                <w:szCs w:val="24"/>
              </w:rPr>
              <w:t xml:space="preserve">Расстояние между отверстиями – 8 см. Ограничительная линейка.  </w:t>
            </w:r>
            <w:proofErr w:type="gramStart"/>
            <w:r w:rsidRPr="00DA124C">
              <w:rPr>
                <w:sz w:val="24"/>
                <w:szCs w:val="24"/>
              </w:rPr>
              <w:t>Оснащен</w:t>
            </w:r>
            <w:proofErr w:type="gramEnd"/>
            <w:r w:rsidRPr="00DA124C">
              <w:rPr>
                <w:sz w:val="24"/>
                <w:szCs w:val="24"/>
              </w:rPr>
              <w:t xml:space="preserve"> оптимизированной системой блокировки листов. ГОСТ 13143-88</w:t>
            </w:r>
          </w:p>
        </w:tc>
      </w:tr>
      <w:tr w:rsidR="00957781" w:rsidRPr="00957781" w:rsidTr="00AD6972">
        <w:trPr>
          <w:trHeight w:val="21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Дырокол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DA124C">
              <w:rPr>
                <w:sz w:val="24"/>
                <w:szCs w:val="24"/>
              </w:rPr>
              <w:t>шт</w:t>
            </w:r>
            <w:proofErr w:type="gramEnd"/>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Расстояние между отверстиями – 8 см. Ограничительная линейка.  </w:t>
            </w:r>
            <w:proofErr w:type="gramStart"/>
            <w:r w:rsidRPr="00DA124C">
              <w:rPr>
                <w:sz w:val="24"/>
                <w:szCs w:val="24"/>
              </w:rPr>
              <w:t>Оснащен</w:t>
            </w:r>
            <w:proofErr w:type="gramEnd"/>
            <w:r w:rsidRPr="00DA124C">
              <w:rPr>
                <w:sz w:val="24"/>
                <w:szCs w:val="24"/>
              </w:rPr>
              <w:t xml:space="preserve"> оптимизированной системой блокировки листов. ГОСТ 13143-88</w:t>
            </w:r>
          </w:p>
        </w:tc>
      </w:tr>
      <w:tr w:rsidR="00957781" w:rsidRPr="00957781"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Журнал регистрации входящих документов</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96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 xml:space="preserve">. </w:t>
            </w:r>
          </w:p>
        </w:tc>
      </w:tr>
      <w:tr w:rsidR="00957781" w:rsidRPr="00957781"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Журнал регистрации договоров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80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w:t>
            </w:r>
          </w:p>
        </w:tc>
      </w:tr>
      <w:tr w:rsidR="00957781" w:rsidRPr="00957781"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 xml:space="preserve">Журнал регистрации исходящих документов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96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lastRenderedPageBreak/>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w:t>
            </w:r>
          </w:p>
        </w:tc>
      </w:tr>
      <w:tr w:rsidR="00957781" w:rsidRPr="00957781"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Журнал регистрации приказов</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96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w:t>
            </w:r>
          </w:p>
        </w:tc>
      </w:tr>
      <w:tr w:rsidR="00957781" w:rsidRPr="00957781"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упаковке  не менее 12 шт. </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15 мм.</w:t>
            </w:r>
          </w:p>
          <w:p w:rsidR="00DA124C" w:rsidRPr="00DA124C" w:rsidRDefault="00DA124C" w:rsidP="00DA124C">
            <w:pPr>
              <w:widowControl/>
              <w:spacing w:line="240" w:lineRule="auto"/>
              <w:contextualSpacing/>
              <w:rPr>
                <w:sz w:val="24"/>
                <w:szCs w:val="24"/>
              </w:rPr>
            </w:pPr>
            <w:r w:rsidRPr="00DA124C">
              <w:rPr>
                <w:sz w:val="24"/>
                <w:szCs w:val="24"/>
              </w:rPr>
              <w:t>Количество скрепляемых листов без их деформации – не менее 45 листов.</w:t>
            </w:r>
          </w:p>
        </w:tc>
      </w:tr>
      <w:tr w:rsidR="00957781" w:rsidRPr="00957781" w:rsidTr="00AD6972">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rPr>
                <w:sz w:val="24"/>
                <w:szCs w:val="24"/>
              </w:rPr>
            </w:pPr>
            <w:r w:rsidRPr="00DA124C">
              <w:rPr>
                <w:sz w:val="24"/>
                <w:szCs w:val="24"/>
              </w:rPr>
              <w:t xml:space="preserve">В упаковке  не менее 12 шт. </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25 мм.</w:t>
            </w:r>
          </w:p>
          <w:p w:rsidR="00DA124C" w:rsidRPr="00DA124C" w:rsidRDefault="00DA124C" w:rsidP="00DA124C">
            <w:pPr>
              <w:widowControl/>
              <w:spacing w:line="240" w:lineRule="auto"/>
              <w:contextualSpacing/>
              <w:rPr>
                <w:sz w:val="24"/>
                <w:szCs w:val="24"/>
              </w:rPr>
            </w:pPr>
            <w:r w:rsidRPr="00DA124C">
              <w:rPr>
                <w:sz w:val="24"/>
                <w:szCs w:val="24"/>
              </w:rPr>
              <w:t>Количество скрепляемых листов без их деформации – не менее 100 листов. Цветные (не менее 4 цветов).</w:t>
            </w:r>
          </w:p>
          <w:p w:rsidR="00DA124C" w:rsidRPr="00DA124C" w:rsidRDefault="00DA124C" w:rsidP="00DA124C">
            <w:pPr>
              <w:widowControl/>
              <w:spacing w:line="240" w:lineRule="auto"/>
              <w:contextualSpacing/>
              <w:rPr>
                <w:sz w:val="24"/>
                <w:szCs w:val="24"/>
              </w:rPr>
            </w:pPr>
            <w:r w:rsidRPr="00DA124C">
              <w:rPr>
                <w:sz w:val="24"/>
                <w:szCs w:val="24"/>
              </w:rPr>
              <w:t xml:space="preserve"> </w:t>
            </w:r>
          </w:p>
        </w:tc>
      </w:tr>
      <w:tr w:rsidR="00957781" w:rsidRPr="00957781" w:rsidTr="00AD6972">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Зажимы для бумаг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jc w:val="center"/>
              <w:rPr>
                <w:sz w:val="24"/>
                <w:szCs w:val="24"/>
              </w:rPr>
            </w:pPr>
          </w:p>
          <w:p w:rsidR="00DA124C" w:rsidRPr="00DA124C" w:rsidRDefault="00DA124C" w:rsidP="00DA124C">
            <w:pPr>
              <w:widowControl/>
              <w:spacing w:line="240" w:lineRule="auto"/>
              <w:rPr>
                <w:sz w:val="24"/>
                <w:szCs w:val="24"/>
              </w:rPr>
            </w:pPr>
            <w:r w:rsidRPr="00DA124C">
              <w:rPr>
                <w:sz w:val="24"/>
                <w:szCs w:val="24"/>
              </w:rPr>
              <w:t>В упаковке  не менее 12 шт.</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32 мм.</w:t>
            </w:r>
          </w:p>
          <w:p w:rsidR="00DA124C" w:rsidRPr="00DA124C" w:rsidRDefault="00DA124C" w:rsidP="00DA124C">
            <w:pPr>
              <w:widowControl/>
              <w:spacing w:line="240" w:lineRule="auto"/>
              <w:contextualSpacing/>
              <w:rPr>
                <w:sz w:val="24"/>
                <w:szCs w:val="24"/>
              </w:rPr>
            </w:pPr>
            <w:r w:rsidRPr="00DA124C">
              <w:rPr>
                <w:sz w:val="24"/>
                <w:szCs w:val="24"/>
              </w:rPr>
              <w:t xml:space="preserve">Количество скрепляемых листов без их деформации – не менее 140 листов.  </w:t>
            </w:r>
          </w:p>
        </w:tc>
      </w:tr>
      <w:tr w:rsidR="00957781" w:rsidRPr="00957781" w:rsidTr="00AD6972">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rPr>
                <w:sz w:val="24"/>
                <w:szCs w:val="24"/>
              </w:rPr>
            </w:pPr>
            <w:r w:rsidRPr="00DA124C">
              <w:rPr>
                <w:sz w:val="24"/>
                <w:szCs w:val="24"/>
              </w:rPr>
              <w:t>В упаковке не менее 12 шт.</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51 мм.</w:t>
            </w:r>
          </w:p>
          <w:p w:rsidR="00DA124C" w:rsidRPr="00DA124C" w:rsidRDefault="00DA124C" w:rsidP="00DA124C">
            <w:pPr>
              <w:widowControl/>
              <w:spacing w:line="240" w:lineRule="auto"/>
              <w:contextualSpacing/>
              <w:rPr>
                <w:sz w:val="24"/>
                <w:szCs w:val="24"/>
              </w:rPr>
            </w:pPr>
            <w:r w:rsidRPr="00DA124C">
              <w:rPr>
                <w:sz w:val="24"/>
                <w:szCs w:val="24"/>
              </w:rPr>
              <w:t xml:space="preserve">Количество скрепляемых листов без их деформации – не менее 230 листов. </w:t>
            </w:r>
          </w:p>
        </w:tc>
      </w:tr>
      <w:tr w:rsidR="00957781" w:rsidRPr="00957781" w:rsidTr="00AD6972">
        <w:trPr>
          <w:trHeight w:val="4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Записная книжка</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6</w:t>
            </w:r>
            <w:proofErr w:type="gramEnd"/>
            <w:r w:rsidRPr="00DA124C">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DA124C">
              <w:rPr>
                <w:sz w:val="24"/>
                <w:szCs w:val="24"/>
              </w:rPr>
              <w:t>евроспираль</w:t>
            </w:r>
            <w:proofErr w:type="spellEnd"/>
            <w:r w:rsidRPr="00DA124C">
              <w:rPr>
                <w:sz w:val="24"/>
                <w:szCs w:val="24"/>
              </w:rPr>
              <w:t>.</w:t>
            </w:r>
          </w:p>
        </w:tc>
      </w:tr>
      <w:tr w:rsidR="00957781" w:rsidRPr="00957781" w:rsidTr="00AD6972">
        <w:trPr>
          <w:trHeight w:val="3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Металлическая игла для сшивания документов</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Длина иглы – не менее 12 см. </w:t>
            </w:r>
          </w:p>
        </w:tc>
      </w:tr>
      <w:tr w:rsidR="00957781" w:rsidRPr="00957781" w:rsidTr="00AD6972">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Диаметр грифеля - 0,5 мм. Металлический корпус. Внутренний металлический механизм. </w:t>
            </w:r>
            <w:proofErr w:type="spellStart"/>
            <w:r w:rsidRPr="00DA124C">
              <w:rPr>
                <w:sz w:val="24"/>
                <w:szCs w:val="24"/>
              </w:rPr>
              <w:t>Стирательная</w:t>
            </w:r>
            <w:proofErr w:type="spellEnd"/>
            <w:r w:rsidRPr="00DA124C">
              <w:rPr>
                <w:sz w:val="24"/>
                <w:szCs w:val="24"/>
              </w:rPr>
              <w:t xml:space="preserve"> резинка под колпачком-кнопкой. ГОСТ 19445-93</w:t>
            </w:r>
          </w:p>
          <w:p w:rsidR="00DA124C" w:rsidRPr="00DA124C" w:rsidRDefault="00DA124C" w:rsidP="00DA124C">
            <w:pPr>
              <w:widowControl/>
              <w:spacing w:line="240" w:lineRule="auto"/>
              <w:contextualSpacing/>
              <w:rPr>
                <w:sz w:val="24"/>
                <w:szCs w:val="24"/>
              </w:rPr>
            </w:pPr>
          </w:p>
        </w:tc>
      </w:tr>
      <w:tr w:rsidR="00957781" w:rsidRPr="00957781" w:rsidTr="00AD6972">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Карандаш </w:t>
            </w:r>
            <w:proofErr w:type="spellStart"/>
            <w:r w:rsidRPr="00DA124C">
              <w:rPr>
                <w:sz w:val="24"/>
                <w:szCs w:val="24"/>
              </w:rPr>
              <w:t>чернографитный</w:t>
            </w:r>
            <w:proofErr w:type="spellEnd"/>
            <w:r w:rsidRPr="00DA124C">
              <w:rPr>
                <w:sz w:val="24"/>
                <w:szCs w:val="24"/>
              </w:rPr>
              <w:t xml:space="preserve">  с ластиком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437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Диаметр грифеля – не менее 2 мм. Твердость - НВ. </w:t>
            </w:r>
          </w:p>
          <w:p w:rsidR="00DA124C" w:rsidRPr="00DA124C" w:rsidRDefault="00DA124C" w:rsidP="00DA124C">
            <w:pPr>
              <w:widowControl/>
              <w:spacing w:line="240" w:lineRule="auto"/>
              <w:contextualSpacing/>
              <w:rPr>
                <w:sz w:val="24"/>
                <w:szCs w:val="24"/>
              </w:rPr>
            </w:pPr>
            <w:r w:rsidRPr="00DA124C">
              <w:rPr>
                <w:sz w:val="24"/>
                <w:szCs w:val="24"/>
              </w:rPr>
              <w:t xml:space="preserve">С ластиком, заточенный, корпус деревянный, шестигранный. </w:t>
            </w:r>
          </w:p>
        </w:tc>
      </w:tr>
      <w:tr w:rsidR="00957781" w:rsidRPr="00957781" w:rsidTr="00AD6972">
        <w:trPr>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Карандаши цветные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Диаметр грифеля – не более 3,5 мм. Высокосортная древесина. Шестигранный корпус.</w:t>
            </w:r>
          </w:p>
          <w:p w:rsidR="00DA124C" w:rsidRPr="00DA124C" w:rsidRDefault="00DA124C" w:rsidP="00DA124C">
            <w:pPr>
              <w:widowControl/>
              <w:spacing w:line="240" w:lineRule="auto"/>
              <w:contextualSpacing/>
              <w:rPr>
                <w:sz w:val="24"/>
                <w:szCs w:val="24"/>
              </w:rPr>
            </w:pPr>
            <w:r w:rsidRPr="00DA124C">
              <w:rPr>
                <w:sz w:val="24"/>
                <w:szCs w:val="24"/>
              </w:rPr>
              <w:t xml:space="preserve">В упаковке 6 цветов. </w:t>
            </w:r>
          </w:p>
        </w:tc>
      </w:tr>
      <w:tr w:rsidR="00957781" w:rsidRPr="00957781" w:rsidTr="00AD6972">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Карандаши цветные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Диаметр грифеля – не более 3,5 мм. Высокосортная древесина. Шестигранный корпус.</w:t>
            </w:r>
          </w:p>
          <w:p w:rsidR="00DA124C" w:rsidRPr="00DA124C" w:rsidRDefault="00DA124C" w:rsidP="00DA124C">
            <w:pPr>
              <w:widowControl/>
              <w:spacing w:line="240" w:lineRule="auto"/>
              <w:contextualSpacing/>
              <w:rPr>
                <w:sz w:val="24"/>
                <w:szCs w:val="24"/>
              </w:rPr>
            </w:pPr>
            <w:r w:rsidRPr="00DA124C">
              <w:rPr>
                <w:sz w:val="24"/>
                <w:szCs w:val="24"/>
              </w:rPr>
              <w:t xml:space="preserve">В упаковке 12  цветов. </w:t>
            </w:r>
          </w:p>
        </w:tc>
      </w:tr>
      <w:tr w:rsidR="00957781" w:rsidRPr="00957781" w:rsidTr="00AD6972">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DA124C">
              <w:rPr>
                <w:sz w:val="24"/>
                <w:szCs w:val="24"/>
              </w:rPr>
              <w:t>Изготовлен</w:t>
            </w:r>
            <w:proofErr w:type="gramEnd"/>
            <w:r w:rsidRPr="00DA124C">
              <w:rPr>
                <w:sz w:val="24"/>
                <w:szCs w:val="24"/>
              </w:rPr>
              <w:t xml:space="preserve"> на основе полимерного материала.</w:t>
            </w:r>
          </w:p>
          <w:p w:rsidR="00DA124C" w:rsidRPr="00DA124C" w:rsidRDefault="00DA124C" w:rsidP="00DA124C">
            <w:pPr>
              <w:widowControl/>
              <w:spacing w:line="240" w:lineRule="auto"/>
              <w:contextualSpacing/>
              <w:rPr>
                <w:sz w:val="24"/>
                <w:szCs w:val="24"/>
              </w:rPr>
            </w:pPr>
            <w:r w:rsidRPr="00DA124C">
              <w:rPr>
                <w:sz w:val="24"/>
                <w:szCs w:val="24"/>
              </w:rPr>
              <w:t>С выдвигающимся клеевым стержнем в пластиковом корпусе. Вес не менее 40 г. ГОСТ 30535-97</w:t>
            </w:r>
          </w:p>
        </w:tc>
      </w:tr>
      <w:tr w:rsidR="00957781" w:rsidRPr="00957781" w:rsidTr="00AD6972">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144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пластиковой тубе объёмом не менее 50 мл, с дозатором и колпачком. </w:t>
            </w:r>
            <w:proofErr w:type="gramStart"/>
            <w:r w:rsidRPr="00DA124C">
              <w:rPr>
                <w:sz w:val="24"/>
                <w:szCs w:val="24"/>
              </w:rPr>
              <w:t>Предназначен</w:t>
            </w:r>
            <w:proofErr w:type="gramEnd"/>
            <w:r w:rsidRPr="00DA124C">
              <w:rPr>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957781" w:rsidRPr="00957781"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Клей универсальный, водостойкий, объем не менее 30г. </w:t>
            </w:r>
            <w:proofErr w:type="gramStart"/>
            <w:r w:rsidRPr="00DA124C">
              <w:rPr>
                <w:sz w:val="24"/>
                <w:szCs w:val="24"/>
              </w:rPr>
              <w:t xml:space="preserve">Должен </w:t>
            </w:r>
            <w:r w:rsidRPr="00DA124C">
              <w:rPr>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DA124C">
              <w:rPr>
                <w:sz w:val="24"/>
                <w:szCs w:val="24"/>
                <w:shd w:val="clear" w:color="auto" w:fill="FFFFFF"/>
              </w:rPr>
              <w:t xml:space="preserve"> </w:t>
            </w:r>
            <w:r w:rsidRPr="00DA124C">
              <w:rPr>
                <w:sz w:val="24"/>
                <w:szCs w:val="24"/>
              </w:rPr>
              <w:t>ГОСТ 30535-97</w:t>
            </w:r>
          </w:p>
        </w:tc>
      </w:tr>
      <w:tr w:rsidR="00957781" w:rsidRPr="00957781"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Материал обложки - картон плотностью не менее 240 г/м</w:t>
            </w:r>
            <w:proofErr w:type="gramStart"/>
            <w:r w:rsidRPr="00DA124C">
              <w:rPr>
                <w:sz w:val="24"/>
                <w:szCs w:val="24"/>
              </w:rPr>
              <w:t>2</w:t>
            </w:r>
            <w:proofErr w:type="gramEnd"/>
            <w:r w:rsidRPr="00DA124C">
              <w:rPr>
                <w:sz w:val="24"/>
                <w:szCs w:val="24"/>
              </w:rPr>
              <w:t>. Внутренний блок – офсет плотность не менее 60 г/м</w:t>
            </w:r>
            <w:proofErr w:type="gramStart"/>
            <w:r w:rsidRPr="00DA124C">
              <w:rPr>
                <w:sz w:val="24"/>
                <w:szCs w:val="24"/>
              </w:rPr>
              <w:t>2</w:t>
            </w:r>
            <w:proofErr w:type="gramEnd"/>
            <w:r w:rsidRPr="00DA124C">
              <w:rPr>
                <w:sz w:val="24"/>
                <w:szCs w:val="24"/>
              </w:rPr>
              <w:t xml:space="preserve">, Объем 48 листов, клетка. Скрепление - скрепка. </w:t>
            </w:r>
          </w:p>
        </w:tc>
      </w:tr>
      <w:tr w:rsidR="00957781" w:rsidRPr="00957781"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Материал обложки: </w:t>
            </w:r>
            <w:proofErr w:type="spellStart"/>
            <w:r w:rsidRPr="00DA124C">
              <w:rPr>
                <w:sz w:val="24"/>
                <w:szCs w:val="24"/>
              </w:rPr>
              <w:t>бумвинил</w:t>
            </w:r>
            <w:proofErr w:type="spellEnd"/>
            <w:r w:rsidRPr="00DA124C">
              <w:rPr>
                <w:sz w:val="24"/>
                <w:szCs w:val="24"/>
              </w:rPr>
              <w:t>. Материал блока: высококачественная бумага офсет, плотность не менее 60г/м</w:t>
            </w:r>
            <w:proofErr w:type="gramStart"/>
            <w:r w:rsidRPr="00DA124C">
              <w:rPr>
                <w:sz w:val="24"/>
                <w:szCs w:val="24"/>
              </w:rPr>
              <w:t>2</w:t>
            </w:r>
            <w:proofErr w:type="gramEnd"/>
            <w:r w:rsidRPr="00DA124C">
              <w:rPr>
                <w:sz w:val="24"/>
                <w:szCs w:val="24"/>
              </w:rPr>
              <w:t>. Объем: не менее 200 листов в клетку.</w:t>
            </w:r>
          </w:p>
        </w:tc>
      </w:tr>
      <w:tr w:rsidR="00957781" w:rsidRPr="00957781" w:rsidTr="00AD6972">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Материал обложки: </w:t>
            </w:r>
            <w:proofErr w:type="spellStart"/>
            <w:r w:rsidRPr="00DA124C">
              <w:rPr>
                <w:sz w:val="24"/>
                <w:szCs w:val="24"/>
              </w:rPr>
              <w:t>бумвинил</w:t>
            </w:r>
            <w:proofErr w:type="spellEnd"/>
            <w:r w:rsidRPr="00DA124C">
              <w:rPr>
                <w:sz w:val="24"/>
                <w:szCs w:val="24"/>
              </w:rPr>
              <w:t>. Материал блока: высококачественная бумага офсет, плотность не менее 60г/м</w:t>
            </w:r>
            <w:proofErr w:type="gramStart"/>
            <w:r w:rsidRPr="00DA124C">
              <w:rPr>
                <w:sz w:val="24"/>
                <w:szCs w:val="24"/>
              </w:rPr>
              <w:t>2</w:t>
            </w:r>
            <w:proofErr w:type="gramEnd"/>
            <w:r w:rsidRPr="00DA124C">
              <w:rPr>
                <w:sz w:val="24"/>
                <w:szCs w:val="24"/>
              </w:rPr>
              <w:t>. Объем: не менее 144 листов в клетку, с наклейкой ярлычка.</w:t>
            </w:r>
          </w:p>
        </w:tc>
      </w:tr>
      <w:tr w:rsidR="00957781" w:rsidRPr="00957781"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Кнопки канцелярские</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Диаметр не менее 12 мм. В упаковке не менее 100 штук. Классическая форма. Материал - металл</w:t>
            </w:r>
          </w:p>
        </w:tc>
      </w:tr>
      <w:tr w:rsidR="00957781" w:rsidRPr="00957781" w:rsidTr="00AD6972">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Корпус из цветного пластика. Стальное острие. Длина острия – не менее 10 мм. Не менее 50 штук в упаковке</w:t>
            </w:r>
          </w:p>
        </w:tc>
      </w:tr>
      <w:tr w:rsidR="00957781" w:rsidRPr="00957781" w:rsidTr="00AD6972">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Формат С5. </w:t>
            </w:r>
            <w:proofErr w:type="gramStart"/>
            <w:r w:rsidRPr="00DA124C">
              <w:rPr>
                <w:sz w:val="24"/>
                <w:szCs w:val="24"/>
              </w:rPr>
              <w:t>Белый</w:t>
            </w:r>
            <w:proofErr w:type="gramEnd"/>
            <w:r w:rsidRPr="00DA124C">
              <w:rPr>
                <w:sz w:val="24"/>
                <w:szCs w:val="24"/>
              </w:rPr>
              <w:t>, без подсказа. Тип заклеивания – отрывная лента. Плотность бумаги – 80 г/м</w:t>
            </w:r>
            <w:proofErr w:type="gramStart"/>
            <w:r w:rsidRPr="00DA124C">
              <w:rPr>
                <w:sz w:val="24"/>
                <w:szCs w:val="24"/>
              </w:rPr>
              <w:t>2</w:t>
            </w:r>
            <w:proofErr w:type="gramEnd"/>
            <w:r w:rsidRPr="00DA124C">
              <w:rPr>
                <w:sz w:val="24"/>
                <w:szCs w:val="24"/>
              </w:rPr>
              <w:t xml:space="preserve">. ГОСТ </w:t>
            </w:r>
            <w:proofErr w:type="gramStart"/>
            <w:r w:rsidRPr="00DA124C">
              <w:rPr>
                <w:sz w:val="24"/>
                <w:szCs w:val="24"/>
              </w:rPr>
              <w:t>Р</w:t>
            </w:r>
            <w:proofErr w:type="gramEnd"/>
            <w:r w:rsidRPr="00DA124C">
              <w:rPr>
                <w:sz w:val="24"/>
                <w:szCs w:val="24"/>
              </w:rPr>
              <w:t xml:space="preserve"> 51506-99</w:t>
            </w:r>
          </w:p>
        </w:tc>
      </w:tr>
      <w:tr w:rsidR="00957781" w:rsidRPr="00957781" w:rsidTr="00AD6972">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2000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Формат Е65. </w:t>
            </w:r>
            <w:proofErr w:type="gramStart"/>
            <w:r w:rsidRPr="00DA124C">
              <w:rPr>
                <w:sz w:val="24"/>
                <w:szCs w:val="24"/>
              </w:rPr>
              <w:t>Белый</w:t>
            </w:r>
            <w:proofErr w:type="gramEnd"/>
            <w:r w:rsidRPr="00DA124C">
              <w:rPr>
                <w:sz w:val="24"/>
                <w:szCs w:val="24"/>
              </w:rPr>
              <w:t>, без подсказа. Тип заклеивания – отрывная лента. Плотность бумаги - 80 г/м</w:t>
            </w:r>
            <w:proofErr w:type="gramStart"/>
            <w:r w:rsidRPr="00DA124C">
              <w:rPr>
                <w:sz w:val="24"/>
                <w:szCs w:val="24"/>
              </w:rPr>
              <w:t>2</w:t>
            </w:r>
            <w:proofErr w:type="gramEnd"/>
            <w:r w:rsidRPr="00DA124C">
              <w:rPr>
                <w:sz w:val="24"/>
                <w:szCs w:val="24"/>
              </w:rPr>
              <w:t xml:space="preserve">. ГОСТ </w:t>
            </w:r>
            <w:proofErr w:type="gramStart"/>
            <w:r w:rsidRPr="00DA124C">
              <w:rPr>
                <w:sz w:val="24"/>
                <w:szCs w:val="24"/>
              </w:rPr>
              <w:t>Р</w:t>
            </w:r>
            <w:proofErr w:type="gramEnd"/>
            <w:r w:rsidRPr="00DA124C">
              <w:rPr>
                <w:sz w:val="24"/>
                <w:szCs w:val="24"/>
              </w:rPr>
              <w:t xml:space="preserve"> 51506-99</w:t>
            </w:r>
          </w:p>
        </w:tc>
      </w:tr>
      <w:tr w:rsidR="00957781" w:rsidRPr="00957781" w:rsidTr="00AD6972">
        <w:trPr>
          <w:trHeight w:val="8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Конверт С</w:t>
            </w:r>
            <w:proofErr w:type="gramStart"/>
            <w:r w:rsidRPr="00DA124C">
              <w:rPr>
                <w:sz w:val="24"/>
                <w:szCs w:val="24"/>
              </w:rPr>
              <w:t>4</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С</w:t>
            </w:r>
            <w:proofErr w:type="gramStart"/>
            <w:r w:rsidRPr="00DA124C">
              <w:rPr>
                <w:sz w:val="24"/>
                <w:szCs w:val="24"/>
              </w:rPr>
              <w:t>4</w:t>
            </w:r>
            <w:proofErr w:type="gramEnd"/>
            <w:r w:rsidRPr="00DA124C">
              <w:rPr>
                <w:sz w:val="24"/>
                <w:szCs w:val="24"/>
              </w:rPr>
              <w:t xml:space="preserve">.  </w:t>
            </w:r>
            <w:proofErr w:type="gramStart"/>
            <w:r w:rsidRPr="00DA124C">
              <w:rPr>
                <w:sz w:val="24"/>
                <w:szCs w:val="24"/>
              </w:rPr>
              <w:t>Белый</w:t>
            </w:r>
            <w:proofErr w:type="gramEnd"/>
            <w:r w:rsidRPr="00DA124C">
              <w:rPr>
                <w:sz w:val="24"/>
                <w:szCs w:val="24"/>
              </w:rPr>
              <w:t>, без подсказа. Тип заклеивания – отрывная лента.  Материал – офсет. Плотность – 100 г/</w:t>
            </w:r>
            <w:proofErr w:type="spellStart"/>
            <w:r w:rsidRPr="00DA124C">
              <w:rPr>
                <w:sz w:val="24"/>
                <w:szCs w:val="24"/>
              </w:rPr>
              <w:t>кв.м</w:t>
            </w:r>
            <w:proofErr w:type="spellEnd"/>
            <w:r w:rsidRPr="00DA124C">
              <w:rPr>
                <w:sz w:val="24"/>
                <w:szCs w:val="24"/>
              </w:rPr>
              <w:t xml:space="preserve">. ГОСТ </w:t>
            </w:r>
            <w:proofErr w:type="gramStart"/>
            <w:r w:rsidRPr="00DA124C">
              <w:rPr>
                <w:sz w:val="24"/>
                <w:szCs w:val="24"/>
              </w:rPr>
              <w:t>Р</w:t>
            </w:r>
            <w:proofErr w:type="gramEnd"/>
            <w:r w:rsidRPr="00DA124C">
              <w:rPr>
                <w:sz w:val="24"/>
                <w:szCs w:val="24"/>
              </w:rPr>
              <w:t xml:space="preserve"> 51506-99</w:t>
            </w:r>
          </w:p>
        </w:tc>
      </w:tr>
      <w:tr w:rsidR="00957781" w:rsidRPr="00957781" w:rsidTr="00AD6972">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Ширина корешка – не менее 150мм, вместимость – не менее 1400 листов. Изготовлен из прочного </w:t>
            </w:r>
            <w:proofErr w:type="spellStart"/>
            <w:r w:rsidRPr="00DA124C">
              <w:rPr>
                <w:sz w:val="24"/>
                <w:szCs w:val="24"/>
              </w:rPr>
              <w:t>микрогофрокартона</w:t>
            </w:r>
            <w:proofErr w:type="spellEnd"/>
            <w:r w:rsidRPr="00DA124C">
              <w:rPr>
                <w:sz w:val="24"/>
                <w:szCs w:val="24"/>
              </w:rPr>
              <w:t xml:space="preserve">. Покрытие из </w:t>
            </w:r>
            <w:proofErr w:type="spellStart"/>
            <w:r w:rsidRPr="00DA124C">
              <w:rPr>
                <w:sz w:val="24"/>
                <w:szCs w:val="24"/>
              </w:rPr>
              <w:t>бумвинила</w:t>
            </w:r>
            <w:proofErr w:type="spellEnd"/>
            <w:r w:rsidRPr="00DA124C">
              <w:rPr>
                <w:sz w:val="24"/>
                <w:szCs w:val="24"/>
              </w:rPr>
              <w:t xml:space="preserve">. Имеет 2 </w:t>
            </w:r>
            <w:proofErr w:type="gramStart"/>
            <w:r w:rsidRPr="00DA124C">
              <w:rPr>
                <w:sz w:val="24"/>
                <w:szCs w:val="24"/>
              </w:rPr>
              <w:t>х/б</w:t>
            </w:r>
            <w:proofErr w:type="gramEnd"/>
            <w:r w:rsidRPr="00DA124C">
              <w:rPr>
                <w:sz w:val="24"/>
                <w:szCs w:val="24"/>
              </w:rPr>
              <w:t xml:space="preserve"> завязки.</w:t>
            </w:r>
          </w:p>
        </w:tc>
      </w:tr>
      <w:tr w:rsidR="00957781" w:rsidRPr="00957781"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Ширина корешка – не менее 70 мм, вместимость – не менее 700 листов. Изготовлен из прочного </w:t>
            </w:r>
            <w:proofErr w:type="spellStart"/>
            <w:r w:rsidRPr="00DA124C">
              <w:rPr>
                <w:sz w:val="24"/>
                <w:szCs w:val="24"/>
              </w:rPr>
              <w:t>микрогофрокартона</w:t>
            </w:r>
            <w:proofErr w:type="spellEnd"/>
            <w:r w:rsidRPr="00DA124C">
              <w:rPr>
                <w:sz w:val="24"/>
                <w:szCs w:val="24"/>
              </w:rPr>
              <w:t xml:space="preserve">. Покрытие из </w:t>
            </w:r>
            <w:proofErr w:type="spellStart"/>
            <w:r w:rsidRPr="00DA124C">
              <w:rPr>
                <w:sz w:val="24"/>
                <w:szCs w:val="24"/>
              </w:rPr>
              <w:t>бумвинила</w:t>
            </w:r>
            <w:proofErr w:type="spellEnd"/>
            <w:r w:rsidRPr="00DA124C">
              <w:rPr>
                <w:sz w:val="24"/>
                <w:szCs w:val="24"/>
              </w:rPr>
              <w:t xml:space="preserve">. Имеет 2 </w:t>
            </w:r>
            <w:proofErr w:type="gramStart"/>
            <w:r w:rsidRPr="00DA124C">
              <w:rPr>
                <w:sz w:val="24"/>
                <w:szCs w:val="24"/>
              </w:rPr>
              <w:t>х/б</w:t>
            </w:r>
            <w:proofErr w:type="gramEnd"/>
            <w:r w:rsidRPr="00DA124C">
              <w:rPr>
                <w:sz w:val="24"/>
                <w:szCs w:val="24"/>
              </w:rPr>
              <w:t xml:space="preserve"> завязки.</w:t>
            </w:r>
          </w:p>
        </w:tc>
      </w:tr>
      <w:tr w:rsidR="00957781" w:rsidRPr="00957781" w:rsidTr="00AD6972">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Ширина корешка – не менее 35 мм, вместимость – не менее 300 листов. Изготовлен из прочного </w:t>
            </w:r>
            <w:proofErr w:type="spellStart"/>
            <w:r w:rsidRPr="00DA124C">
              <w:rPr>
                <w:sz w:val="24"/>
                <w:szCs w:val="24"/>
              </w:rPr>
              <w:t>микрогофрокартона</w:t>
            </w:r>
            <w:proofErr w:type="spellEnd"/>
            <w:r w:rsidRPr="00DA124C">
              <w:rPr>
                <w:sz w:val="24"/>
                <w:szCs w:val="24"/>
              </w:rPr>
              <w:t xml:space="preserve">. Покрытие из </w:t>
            </w:r>
            <w:proofErr w:type="spellStart"/>
            <w:r w:rsidRPr="00DA124C">
              <w:rPr>
                <w:sz w:val="24"/>
                <w:szCs w:val="24"/>
              </w:rPr>
              <w:t>бумвинила</w:t>
            </w:r>
            <w:proofErr w:type="spellEnd"/>
            <w:r w:rsidRPr="00DA124C">
              <w:rPr>
                <w:sz w:val="24"/>
                <w:szCs w:val="24"/>
              </w:rPr>
              <w:t xml:space="preserve">. Имеет 2 </w:t>
            </w:r>
            <w:proofErr w:type="gramStart"/>
            <w:r w:rsidRPr="00DA124C">
              <w:rPr>
                <w:sz w:val="24"/>
                <w:szCs w:val="24"/>
              </w:rPr>
              <w:t>х/б</w:t>
            </w:r>
            <w:proofErr w:type="gramEnd"/>
            <w:r w:rsidRPr="00DA124C">
              <w:rPr>
                <w:sz w:val="24"/>
                <w:szCs w:val="24"/>
              </w:rPr>
              <w:t xml:space="preserve"> завязки</w:t>
            </w:r>
          </w:p>
        </w:tc>
      </w:tr>
      <w:tr w:rsidR="00957781" w:rsidRPr="00957781" w:rsidTr="00AD6972">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Корректирующая лента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Ширина ленты – не менее 5 мм. Длина ленты – не менее 6 м. </w:t>
            </w:r>
          </w:p>
        </w:tc>
      </w:tr>
      <w:tr w:rsidR="00957781" w:rsidRPr="00957781" w:rsidTr="00AD6972">
        <w:trPr>
          <w:trHeight w:val="71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Корректирующая жидкость</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138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Корректирующая жидкость, на основе спиртовых жидкостей. </w:t>
            </w:r>
            <w:proofErr w:type="gramStart"/>
            <w:r w:rsidRPr="00DA124C">
              <w:rPr>
                <w:sz w:val="24"/>
                <w:szCs w:val="24"/>
              </w:rPr>
              <w:t>Морозоустойчивая</w:t>
            </w:r>
            <w:proofErr w:type="gramEnd"/>
            <w:r w:rsidRPr="00DA124C">
              <w:rPr>
                <w:sz w:val="24"/>
                <w:szCs w:val="24"/>
              </w:rPr>
              <w:t>, с кисточкой и металлическим шариком. Объемом не менее 20 мл. Должна обеспечивать равномерное покрытие, быстро сохнуть.</w:t>
            </w:r>
          </w:p>
        </w:tc>
      </w:tr>
      <w:tr w:rsidR="00957781" w:rsidRPr="00957781" w:rsidTr="00AD6972">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Водная основа. Пластиковый флакон с дозатором. Объем не менее 28 мл и не более 30 мл.  Цвет - синий.</w:t>
            </w:r>
          </w:p>
        </w:tc>
      </w:tr>
      <w:tr w:rsidR="00957781" w:rsidRPr="00957781" w:rsidTr="00AD6972">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71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Должен быть изготовлен из натурального каучука.  При стирании не должен оставлять следов на бумаге. </w:t>
            </w:r>
          </w:p>
        </w:tc>
      </w:tr>
      <w:tr w:rsidR="00957781" w:rsidRPr="00957781" w:rsidTr="00AD6972">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лезвий – 18 мм. Толщина лезвия – не менее 0,38 мм. Комплект – не менее 10 лезвий. В пластиковом пенале. Материал-сталь.</w:t>
            </w:r>
          </w:p>
        </w:tc>
      </w:tr>
      <w:tr w:rsidR="00957781" w:rsidRPr="00957781" w:rsidTr="00AD6972">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Длина – не менее 30 см, Наличие держателя. Материал – пластик прозрачный. ГОСТ 17435-72</w:t>
            </w:r>
          </w:p>
        </w:tc>
      </w:tr>
      <w:tr w:rsidR="00957781" w:rsidRPr="00957781"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Линейка офицерская морская</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Длина не менее 28 см, Маркировка ТТ41.</w:t>
            </w:r>
          </w:p>
          <w:p w:rsidR="00DA124C" w:rsidRPr="00DA124C" w:rsidRDefault="00DA124C" w:rsidP="00DA124C">
            <w:pPr>
              <w:widowControl/>
              <w:spacing w:line="240" w:lineRule="auto"/>
              <w:contextualSpacing/>
              <w:rPr>
                <w:sz w:val="24"/>
                <w:szCs w:val="24"/>
              </w:rPr>
            </w:pPr>
            <w:r w:rsidRPr="00DA124C">
              <w:rPr>
                <w:sz w:val="24"/>
                <w:szCs w:val="24"/>
                <w:shd w:val="clear" w:color="auto" w:fill="FFFFFF"/>
              </w:rPr>
              <w:t>Входит: транспортир,  80 сложных фигур. </w:t>
            </w:r>
            <w:r w:rsidRPr="00DA124C">
              <w:rPr>
                <w:sz w:val="24"/>
                <w:szCs w:val="24"/>
              </w:rPr>
              <w:br/>
            </w:r>
            <w:r w:rsidRPr="00DA124C">
              <w:rPr>
                <w:sz w:val="24"/>
                <w:szCs w:val="24"/>
                <w:shd w:val="clear" w:color="auto" w:fill="FFFFFF"/>
              </w:rPr>
              <w:t>Материал: пластик прозрачный.</w:t>
            </w: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маркеров перманентных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наборе 4 цвета: черный, синий, красный, зеленый.   Водостойкие чернила, для письма на любой поверхности. </w:t>
            </w:r>
            <w:r w:rsidRPr="00DA124C">
              <w:rPr>
                <w:sz w:val="24"/>
                <w:szCs w:val="24"/>
              </w:rPr>
              <w:lastRenderedPageBreak/>
              <w:t xml:space="preserve">Форма наконечника - </w:t>
            </w:r>
            <w:proofErr w:type="gramStart"/>
            <w:r w:rsidRPr="00DA124C">
              <w:rPr>
                <w:sz w:val="24"/>
                <w:szCs w:val="24"/>
              </w:rPr>
              <w:t>круглый</w:t>
            </w:r>
            <w:proofErr w:type="gramEnd"/>
            <w:r w:rsidRPr="00DA124C">
              <w:rPr>
                <w:sz w:val="24"/>
                <w:szCs w:val="24"/>
              </w:rPr>
              <w:t>. Толщина линии письма не более 3 мм</w:t>
            </w:r>
          </w:p>
        </w:tc>
      </w:tr>
      <w:tr w:rsidR="00957781" w:rsidRPr="00957781"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Предназначен</w:t>
            </w:r>
            <w:proofErr w:type="gramEnd"/>
            <w:r w:rsidRPr="00DA124C">
              <w:rPr>
                <w:sz w:val="24"/>
                <w:szCs w:val="24"/>
              </w:rPr>
              <w:t xml:space="preserve"> </w:t>
            </w:r>
            <w:r w:rsidRPr="00DA124C">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957781" w:rsidRPr="00957781"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маркеров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В наборе 4 цвета: черный, синий, красный, зеленый. Круглый наконечник. Толщина линии письма – не более 5 мм. На водной основе.</w:t>
            </w:r>
          </w:p>
        </w:tc>
      </w:tr>
      <w:tr w:rsidR="00957781" w:rsidRPr="00957781"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Маркер для </w:t>
            </w:r>
            <w:r w:rsidRPr="00DA124C">
              <w:rPr>
                <w:sz w:val="24"/>
                <w:szCs w:val="24"/>
                <w:lang w:val="en-US"/>
              </w:rPr>
              <w:t>CD</w:t>
            </w:r>
            <w:r w:rsidRPr="00DA124C">
              <w:rPr>
                <w:sz w:val="24"/>
                <w:szCs w:val="24"/>
              </w:rPr>
              <w:t>/</w:t>
            </w:r>
            <w:r w:rsidRPr="00DA124C">
              <w:rPr>
                <w:sz w:val="24"/>
                <w:szCs w:val="24"/>
                <w:lang w:val="en-US"/>
              </w:rPr>
              <w:t>DWD</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Перманентные чернила на спиртовой основе, цвет черный, ширина линии письма не более 1мм.</w:t>
            </w:r>
          </w:p>
          <w:p w:rsidR="00DA124C" w:rsidRPr="00DA124C" w:rsidRDefault="00DA124C" w:rsidP="00DA124C">
            <w:pPr>
              <w:widowControl/>
              <w:spacing w:line="240" w:lineRule="auto"/>
              <w:contextualSpacing/>
              <w:rPr>
                <w:sz w:val="24"/>
                <w:szCs w:val="24"/>
              </w:rPr>
            </w:pPr>
          </w:p>
          <w:p w:rsidR="00DA124C" w:rsidRPr="00DA124C" w:rsidRDefault="00DA124C" w:rsidP="00DA124C">
            <w:pPr>
              <w:widowControl/>
              <w:spacing w:line="240" w:lineRule="auto"/>
              <w:contextualSpacing/>
              <w:rPr>
                <w:sz w:val="24"/>
                <w:szCs w:val="24"/>
              </w:rPr>
            </w:pPr>
          </w:p>
        </w:tc>
      </w:tr>
      <w:tr w:rsidR="00957781" w:rsidRPr="00957781"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Предназначен</w:t>
            </w:r>
            <w:proofErr w:type="gramEnd"/>
            <w:r w:rsidRPr="00DA124C">
              <w:rPr>
                <w:sz w:val="24"/>
                <w:szCs w:val="24"/>
              </w:rPr>
              <w:t xml:space="preserve"> </w:t>
            </w:r>
            <w:r w:rsidRPr="00DA124C">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957781" w:rsidRPr="00957781"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набор входят магнитный </w:t>
            </w:r>
            <w:proofErr w:type="spellStart"/>
            <w:r w:rsidRPr="00DA124C">
              <w:rPr>
                <w:sz w:val="24"/>
                <w:szCs w:val="24"/>
              </w:rPr>
              <w:t>стиратель</w:t>
            </w:r>
            <w:proofErr w:type="spellEnd"/>
            <w:r w:rsidRPr="00DA124C">
              <w:rPr>
                <w:sz w:val="24"/>
                <w:szCs w:val="24"/>
              </w:rPr>
              <w:t xml:space="preserve"> и 6 разноцветных магнитов диаметром не менее 3см.</w:t>
            </w:r>
          </w:p>
          <w:p w:rsidR="00DA124C" w:rsidRPr="00DA124C" w:rsidRDefault="00DA124C" w:rsidP="00DA124C">
            <w:pPr>
              <w:widowControl/>
              <w:spacing w:line="240" w:lineRule="auto"/>
              <w:contextualSpacing/>
              <w:rPr>
                <w:sz w:val="24"/>
                <w:szCs w:val="24"/>
              </w:rPr>
            </w:pP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гелевых</w:t>
            </w:r>
            <w:proofErr w:type="spellEnd"/>
            <w:r w:rsidRPr="00DA124C">
              <w:rPr>
                <w:sz w:val="24"/>
                <w:szCs w:val="24"/>
              </w:rPr>
              <w:t xml:space="preserve"> ручек</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napToGrid w:val="0"/>
              <w:spacing w:line="240" w:lineRule="auto"/>
              <w:contextualSpacing/>
              <w:rPr>
                <w:sz w:val="24"/>
                <w:szCs w:val="24"/>
              </w:rPr>
            </w:pPr>
            <w:r w:rsidRPr="00DA124C">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Набор шариковых ручек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napToGrid w:val="0"/>
              <w:spacing w:line="240" w:lineRule="auto"/>
              <w:contextualSpacing/>
              <w:rPr>
                <w:sz w:val="24"/>
                <w:szCs w:val="24"/>
              </w:rPr>
            </w:pPr>
            <w:r w:rsidRPr="00DA124C">
              <w:rPr>
                <w:sz w:val="24"/>
                <w:szCs w:val="24"/>
              </w:rPr>
              <w:t>Количество цветов –4 цвета (красный, синий, зеленый, черный). Корпус прозрачный пластик с деталями в цвет чернил.  Толщина линии письма –0,7мм.  ГОСТ 28937-91</w:t>
            </w: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гелевых</w:t>
            </w:r>
            <w:proofErr w:type="spellEnd"/>
            <w:r w:rsidRPr="00DA124C">
              <w:rPr>
                <w:sz w:val="24"/>
                <w:szCs w:val="24"/>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Кол-во цветов – не менее 10 цветов. Корпус прозрачный пластик с деталями в цвет чернил. Толщина линии письма – 0,5 мм. </w:t>
            </w:r>
          </w:p>
        </w:tc>
      </w:tr>
      <w:tr w:rsidR="00957781" w:rsidRPr="00957781" w:rsidTr="00AD6972">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Изготовлена</w:t>
            </w:r>
            <w:proofErr w:type="gramEnd"/>
            <w:r w:rsidRPr="00DA124C">
              <w:rPr>
                <w:sz w:val="24"/>
                <w:szCs w:val="24"/>
              </w:rPr>
              <w:t xml:space="preserve"> из лавсана. Цвет - белый. Диаметр нити - не менее 1,5 мм. Длина - не менее 1000 м. </w:t>
            </w:r>
          </w:p>
        </w:tc>
      </w:tr>
      <w:tr w:rsidR="00957781" w:rsidRPr="00957781"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Нож канцелярский</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лезвия –18 мм. Не менее 2 запасных лезвий в комплекте. Материал корпуса – пластик.</w:t>
            </w:r>
          </w:p>
        </w:tc>
      </w:tr>
      <w:tr w:rsidR="00957781" w:rsidRPr="00957781" w:rsidTr="00AD6972">
        <w:trPr>
          <w:trHeight w:val="9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Ножницы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DA124C">
              <w:rPr>
                <w:sz w:val="24"/>
                <w:szCs w:val="24"/>
              </w:rPr>
              <w:t>Р</w:t>
            </w:r>
            <w:proofErr w:type="gramEnd"/>
            <w:r w:rsidRPr="00DA124C">
              <w:rPr>
                <w:sz w:val="24"/>
                <w:szCs w:val="24"/>
              </w:rPr>
              <w:t xml:space="preserve"> 51268-99</w:t>
            </w:r>
          </w:p>
        </w:tc>
      </w:tr>
      <w:tr w:rsidR="00957781" w:rsidRPr="00957781" w:rsidTr="00AD6972">
        <w:trPr>
          <w:trHeight w:val="12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Обложки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Плотность картона – не менее  250 г/м</w:t>
            </w:r>
            <w:proofErr w:type="gramStart"/>
            <w:r w:rsidRPr="00DA124C">
              <w:rPr>
                <w:sz w:val="24"/>
                <w:szCs w:val="24"/>
              </w:rPr>
              <w:t>2</w:t>
            </w:r>
            <w:proofErr w:type="gramEnd"/>
            <w:r w:rsidRPr="00DA124C">
              <w:rPr>
                <w:sz w:val="24"/>
                <w:szCs w:val="24"/>
              </w:rPr>
              <w:t>. Формат А</w:t>
            </w:r>
            <w:proofErr w:type="gramStart"/>
            <w:r w:rsidRPr="00DA124C">
              <w:rPr>
                <w:sz w:val="24"/>
                <w:szCs w:val="24"/>
              </w:rPr>
              <w:t>4</w:t>
            </w:r>
            <w:proofErr w:type="gramEnd"/>
            <w:r w:rsidRPr="00DA124C">
              <w:rPr>
                <w:sz w:val="24"/>
                <w:szCs w:val="24"/>
              </w:rPr>
              <w:t xml:space="preserve">. Материал - картон.  Текстура – тиснение под кожу. Комплект – не менее 100 штук. </w:t>
            </w:r>
          </w:p>
        </w:tc>
      </w:tr>
      <w:tr w:rsidR="00957781" w:rsidRPr="00957781" w:rsidTr="00AD6972">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Толщина пленки – не менее 200 мкм. Формат А</w:t>
            </w:r>
            <w:proofErr w:type="gramStart"/>
            <w:r w:rsidRPr="00DA124C">
              <w:rPr>
                <w:sz w:val="24"/>
                <w:szCs w:val="24"/>
              </w:rPr>
              <w:t>4</w:t>
            </w:r>
            <w:proofErr w:type="gramEnd"/>
            <w:r w:rsidRPr="00DA124C">
              <w:rPr>
                <w:sz w:val="24"/>
                <w:szCs w:val="24"/>
              </w:rPr>
              <w:t>. Материал – прозрачный ПВХ. Комплект – не менее 100 штук.</w:t>
            </w:r>
          </w:p>
        </w:tc>
      </w:tr>
      <w:tr w:rsidR="00957781" w:rsidRPr="00957781" w:rsidTr="00AD6972">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Обложки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Плотность картона – не менее  250 г/м</w:t>
            </w:r>
            <w:proofErr w:type="gramStart"/>
            <w:r w:rsidRPr="00DA124C">
              <w:rPr>
                <w:sz w:val="24"/>
                <w:szCs w:val="24"/>
              </w:rPr>
              <w:t>2</w:t>
            </w:r>
            <w:proofErr w:type="gramEnd"/>
            <w:r w:rsidRPr="00DA124C">
              <w:rPr>
                <w:sz w:val="24"/>
                <w:szCs w:val="24"/>
              </w:rPr>
              <w:t>. Формат А</w:t>
            </w:r>
            <w:proofErr w:type="gramStart"/>
            <w:r w:rsidRPr="00DA124C">
              <w:rPr>
                <w:sz w:val="24"/>
                <w:szCs w:val="24"/>
              </w:rPr>
              <w:t>4</w:t>
            </w:r>
            <w:proofErr w:type="gramEnd"/>
            <w:r w:rsidRPr="00DA124C">
              <w:rPr>
                <w:sz w:val="24"/>
                <w:szCs w:val="24"/>
              </w:rPr>
              <w:t xml:space="preserve">. Материал - картон.  Текстура – тиснение под кожу. Цвет - Синий. Комплект – не менее 100 штук. </w:t>
            </w:r>
          </w:p>
        </w:tc>
      </w:tr>
      <w:tr w:rsidR="00957781" w:rsidRPr="00957781" w:rsidTr="00AD6972">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Имеет надпись «Дело». Формат А</w:t>
            </w:r>
            <w:proofErr w:type="gramStart"/>
            <w:r w:rsidRPr="00DA124C">
              <w:rPr>
                <w:sz w:val="24"/>
                <w:szCs w:val="24"/>
              </w:rPr>
              <w:t>4</w:t>
            </w:r>
            <w:proofErr w:type="gramEnd"/>
            <w:r w:rsidRPr="00DA124C">
              <w:rPr>
                <w:sz w:val="24"/>
                <w:szCs w:val="24"/>
              </w:rPr>
              <w:t>. Количество завязок не менее 4 шт. Материал картон немелованный, плотность не менее 370 г/м</w:t>
            </w:r>
            <w:proofErr w:type="gramStart"/>
            <w:r w:rsidRPr="00DA124C">
              <w:rPr>
                <w:sz w:val="24"/>
                <w:szCs w:val="24"/>
              </w:rPr>
              <w:t>2</w:t>
            </w:r>
            <w:proofErr w:type="gramEnd"/>
            <w:r w:rsidRPr="00DA124C">
              <w:rPr>
                <w:sz w:val="24"/>
                <w:szCs w:val="24"/>
              </w:rPr>
              <w:t>.  Цвет белый. Назначение - хранение документов. ГОСТ 17914-72</w:t>
            </w:r>
          </w:p>
        </w:tc>
      </w:tr>
      <w:tr w:rsidR="00957781" w:rsidRPr="00957781" w:rsidTr="00AD6972">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Покрытие – ПВХ. Формат А</w:t>
            </w:r>
            <w:proofErr w:type="gramStart"/>
            <w:r w:rsidRPr="00DA124C">
              <w:rPr>
                <w:sz w:val="24"/>
                <w:szCs w:val="24"/>
              </w:rPr>
              <w:t>4</w:t>
            </w:r>
            <w:proofErr w:type="gramEnd"/>
            <w:r w:rsidRPr="00DA124C">
              <w:rPr>
                <w:sz w:val="24"/>
                <w:szCs w:val="24"/>
              </w:rPr>
              <w:t xml:space="preserve">. Вмещает не менее 190 листов. Цвет - черный. Ширина корешка – не более 35 мм. 2-кольцевой механизм. </w:t>
            </w:r>
          </w:p>
        </w:tc>
      </w:tr>
      <w:tr w:rsidR="00957781" w:rsidRPr="00957781" w:rsidTr="00AD6972">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Покрытие – ПВХ. Формат А</w:t>
            </w:r>
            <w:proofErr w:type="gramStart"/>
            <w:r w:rsidRPr="00DA124C">
              <w:rPr>
                <w:sz w:val="24"/>
                <w:szCs w:val="24"/>
              </w:rPr>
              <w:t>4</w:t>
            </w:r>
            <w:proofErr w:type="gramEnd"/>
            <w:r w:rsidRPr="00DA124C">
              <w:rPr>
                <w:sz w:val="24"/>
                <w:szCs w:val="24"/>
              </w:rPr>
              <w:t>. Вмещает не менее 190 листов. Цвет - черный. Ширина корешка – не более 35 мм. 4-кольцевой механизм.</w:t>
            </w:r>
          </w:p>
        </w:tc>
      </w:tr>
      <w:tr w:rsidR="00957781" w:rsidRPr="00957781" w:rsidTr="00AD6972">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191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Под документы  формата – A4. Материал – картон. Ширина корешка –50 мм. Покрытие – </w:t>
            </w:r>
            <w:proofErr w:type="spellStart"/>
            <w:r w:rsidRPr="00DA124C">
              <w:rPr>
                <w:sz w:val="24"/>
                <w:szCs w:val="24"/>
              </w:rPr>
              <w:t>бумвинил</w:t>
            </w:r>
            <w:proofErr w:type="spellEnd"/>
            <w:r w:rsidRPr="00DA124C">
              <w:rPr>
                <w:sz w:val="24"/>
                <w:szCs w:val="24"/>
              </w:rPr>
              <w:t>. Конструкция – сборная. Вместимость (в листах) – не менее 350. Наличие кармана на корешке папки – есть.</w:t>
            </w:r>
          </w:p>
        </w:tc>
      </w:tr>
      <w:tr w:rsidR="00957781" w:rsidRPr="00957781" w:rsidTr="00AD6972">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302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Под документы формата – A4. Материал – картон. Ширина корешка – 70 мм. Покрытие – </w:t>
            </w:r>
            <w:proofErr w:type="spellStart"/>
            <w:r w:rsidRPr="00DA124C">
              <w:rPr>
                <w:sz w:val="24"/>
                <w:szCs w:val="24"/>
              </w:rPr>
              <w:t>бумвинил</w:t>
            </w:r>
            <w:proofErr w:type="spellEnd"/>
            <w:r w:rsidRPr="00DA124C">
              <w:rPr>
                <w:sz w:val="24"/>
                <w:szCs w:val="24"/>
              </w:rPr>
              <w:t>. Конструкция – сборная. Вместимость (в листах) – не менее 480. Наличие кармана на корешке папки – есть.</w:t>
            </w:r>
          </w:p>
        </w:tc>
      </w:tr>
      <w:tr w:rsidR="00957781" w:rsidRPr="00957781" w:rsidTr="00AD6972">
        <w:trPr>
          <w:trHeight w:val="109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Для документов формата А</w:t>
            </w:r>
            <w:proofErr w:type="gramStart"/>
            <w:r w:rsidRPr="00DA124C">
              <w:rPr>
                <w:sz w:val="24"/>
                <w:szCs w:val="24"/>
              </w:rPr>
              <w:t>4</w:t>
            </w:r>
            <w:proofErr w:type="gramEnd"/>
            <w:r w:rsidRPr="00DA124C">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DA124C">
              <w:rPr>
                <w:sz w:val="24"/>
                <w:szCs w:val="24"/>
              </w:rPr>
              <w:t>о-</w:t>
            </w:r>
            <w:proofErr w:type="gramEnd"/>
            <w:r w:rsidRPr="00DA124C">
              <w:rPr>
                <w:sz w:val="24"/>
                <w:szCs w:val="24"/>
              </w:rPr>
              <w:t xml:space="preserve"> есть. </w:t>
            </w:r>
          </w:p>
        </w:tc>
      </w:tr>
      <w:tr w:rsidR="00957781" w:rsidRPr="00957781" w:rsidTr="00AD6972">
        <w:trPr>
          <w:trHeight w:val="9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Изготовлена из прочного пластика.</w:t>
            </w:r>
            <w:proofErr w:type="gramEnd"/>
            <w:r w:rsidRPr="00DA124C">
              <w:rPr>
                <w:sz w:val="24"/>
                <w:szCs w:val="24"/>
              </w:rPr>
              <w:t xml:space="preserve">  Ширина корешка не менее 25 мм.  Имеет 2 прижима  </w:t>
            </w:r>
            <w:proofErr w:type="gramStart"/>
            <w:r w:rsidRPr="00DA124C">
              <w:rPr>
                <w:sz w:val="24"/>
                <w:szCs w:val="24"/>
              </w:rPr>
              <w:t>верхний</w:t>
            </w:r>
            <w:proofErr w:type="gramEnd"/>
            <w:r w:rsidRPr="00DA124C">
              <w:rPr>
                <w:sz w:val="24"/>
                <w:szCs w:val="24"/>
              </w:rPr>
              <w:t xml:space="preserve"> и боковой. Фиксирует не менее 100 листов.</w:t>
            </w:r>
          </w:p>
        </w:tc>
      </w:tr>
      <w:tr w:rsidR="00957781" w:rsidRPr="00957781" w:rsidTr="00AD6972">
        <w:trPr>
          <w:trHeight w:val="10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пластик. Ширина корешка не менее 25мм. Вместимость не менее 80 листов.</w:t>
            </w:r>
          </w:p>
        </w:tc>
      </w:tr>
      <w:tr w:rsidR="00957781" w:rsidRPr="00957781" w:rsidTr="00AD6972">
        <w:trPr>
          <w:trHeight w:val="12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Папка адресная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Имеет надпись «На подпись», с объемным корешком, повышенной вместимости не менее 100листов. Материал обложки – плотный картон, покрытие ПВХ. Цвет красный или бордовый.</w:t>
            </w:r>
          </w:p>
        </w:tc>
      </w:tr>
      <w:tr w:rsidR="00957781" w:rsidRPr="00957781" w:rsidTr="00AD6972">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А</w:t>
            </w:r>
            <w:proofErr w:type="gramStart"/>
            <w:r w:rsidRPr="00DA124C">
              <w:rPr>
                <w:sz w:val="24"/>
                <w:szCs w:val="24"/>
              </w:rPr>
              <w:t>4</w:t>
            </w:r>
            <w:proofErr w:type="gramEnd"/>
            <w:r w:rsidRPr="00DA124C">
              <w:rPr>
                <w:sz w:val="24"/>
                <w:szCs w:val="24"/>
              </w:rPr>
              <w:t>. Материал – пластик толщиной не менее 0,6мм.</w:t>
            </w:r>
          </w:p>
        </w:tc>
      </w:tr>
      <w:tr w:rsidR="00957781" w:rsidRPr="00957781" w:rsidTr="00AD6972">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Формат A4. Материал </w:t>
            </w:r>
            <w:proofErr w:type="gramStart"/>
            <w:r w:rsidRPr="00DA124C">
              <w:rPr>
                <w:sz w:val="24"/>
                <w:szCs w:val="24"/>
              </w:rPr>
              <w:t>-н</w:t>
            </w:r>
            <w:proofErr w:type="gramEnd"/>
            <w:r w:rsidRPr="00DA124C">
              <w:rPr>
                <w:sz w:val="24"/>
                <w:szCs w:val="24"/>
              </w:rPr>
              <w:t>епрозрачный пластик толщиной не менее 0,18 мм. Тип - конверт на кнопке.</w:t>
            </w:r>
          </w:p>
          <w:p w:rsidR="00DA124C" w:rsidRPr="00DA124C" w:rsidRDefault="00DA124C" w:rsidP="00DA124C">
            <w:pPr>
              <w:widowControl/>
              <w:spacing w:line="240" w:lineRule="auto"/>
              <w:contextualSpacing/>
              <w:rPr>
                <w:sz w:val="24"/>
                <w:szCs w:val="24"/>
              </w:rPr>
            </w:pPr>
          </w:p>
        </w:tc>
      </w:tr>
      <w:tr w:rsidR="00957781" w:rsidRPr="00957781" w:rsidTr="00AD6972">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Папка пластиковая с 100 прозрачными файлами, формата A4. Толщина обложки – не менее 0,8 мм, Торцевой карман с бумажной вставкой.</w:t>
            </w:r>
          </w:p>
          <w:p w:rsidR="00DA124C" w:rsidRPr="00DA124C" w:rsidRDefault="00DA124C" w:rsidP="00DA124C">
            <w:pPr>
              <w:widowControl/>
              <w:spacing w:line="240" w:lineRule="auto"/>
              <w:contextualSpacing/>
              <w:rPr>
                <w:sz w:val="24"/>
                <w:szCs w:val="24"/>
              </w:rPr>
            </w:pPr>
            <w:r w:rsidRPr="00DA124C">
              <w:rPr>
                <w:sz w:val="24"/>
                <w:szCs w:val="24"/>
              </w:rPr>
              <w:t>Папка пластиковая. С прозрачными файлами  100 шт. Формата А</w:t>
            </w:r>
            <w:proofErr w:type="gramStart"/>
            <w:r w:rsidRPr="00DA124C">
              <w:rPr>
                <w:sz w:val="24"/>
                <w:szCs w:val="24"/>
              </w:rPr>
              <w:t>4</w:t>
            </w:r>
            <w:proofErr w:type="gramEnd"/>
            <w:r w:rsidRPr="00DA124C">
              <w:rPr>
                <w:sz w:val="24"/>
                <w:szCs w:val="24"/>
              </w:rPr>
              <w:t>. На корешке имеется карман с бумажной вкладкой.</w:t>
            </w:r>
          </w:p>
        </w:tc>
      </w:tr>
      <w:tr w:rsidR="00957781" w:rsidRPr="00957781" w:rsidTr="00AD6972">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DA124C" w:rsidRPr="00DA124C" w:rsidRDefault="00DA124C" w:rsidP="00DA124C">
            <w:pPr>
              <w:widowControl/>
              <w:spacing w:line="240" w:lineRule="auto"/>
              <w:contextualSpacing/>
              <w:rPr>
                <w:sz w:val="24"/>
                <w:szCs w:val="24"/>
              </w:rPr>
            </w:pPr>
            <w:r w:rsidRPr="00DA124C">
              <w:rPr>
                <w:sz w:val="24"/>
                <w:szCs w:val="24"/>
              </w:rPr>
              <w:t>Папка пластиковая с прозрачными файлами формата А</w:t>
            </w:r>
            <w:proofErr w:type="gramStart"/>
            <w:r w:rsidRPr="00DA124C">
              <w:rPr>
                <w:sz w:val="24"/>
                <w:szCs w:val="24"/>
              </w:rPr>
              <w:t>4</w:t>
            </w:r>
            <w:proofErr w:type="gramEnd"/>
            <w:r w:rsidRPr="00DA124C">
              <w:rPr>
                <w:sz w:val="24"/>
                <w:szCs w:val="24"/>
              </w:rPr>
              <w:t>. Количество файлов не менее 80 шт. Толщина пластика не менее 0.8. мм. На корешке имеется карман с бумажной вкладкой.</w:t>
            </w:r>
          </w:p>
        </w:tc>
      </w:tr>
      <w:tr w:rsidR="00957781" w:rsidRPr="00957781" w:rsidTr="00AD6972">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Тканевый материал. Замок-молния. Формат - А</w:t>
            </w:r>
            <w:proofErr w:type="gramStart"/>
            <w:r w:rsidRPr="00DA124C">
              <w:rPr>
                <w:sz w:val="24"/>
                <w:szCs w:val="24"/>
              </w:rPr>
              <w:t>4</w:t>
            </w:r>
            <w:proofErr w:type="gramEnd"/>
            <w:r w:rsidRPr="00DA124C">
              <w:rPr>
                <w:sz w:val="24"/>
                <w:szCs w:val="24"/>
              </w:rPr>
              <w:t>.</w:t>
            </w:r>
          </w:p>
          <w:p w:rsidR="00DA124C" w:rsidRPr="00DA124C" w:rsidRDefault="00DA124C" w:rsidP="00DA124C">
            <w:pPr>
              <w:widowControl/>
              <w:spacing w:line="240" w:lineRule="auto"/>
              <w:contextualSpacing/>
              <w:rPr>
                <w:sz w:val="24"/>
                <w:szCs w:val="24"/>
              </w:rPr>
            </w:pPr>
          </w:p>
        </w:tc>
      </w:tr>
      <w:tr w:rsidR="00957781" w:rsidRPr="00957781" w:rsidTr="00AD6972">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299</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непрозрачный пластик. Толщина пластика - не менее  180 мкм. Формат А</w:t>
            </w:r>
            <w:proofErr w:type="gramStart"/>
            <w:r w:rsidRPr="00DA124C">
              <w:rPr>
                <w:sz w:val="24"/>
                <w:szCs w:val="24"/>
              </w:rPr>
              <w:t>4</w:t>
            </w:r>
            <w:proofErr w:type="gramEnd"/>
            <w:r w:rsidRPr="00DA124C">
              <w:rPr>
                <w:sz w:val="24"/>
                <w:szCs w:val="24"/>
              </w:rPr>
              <w:t xml:space="preserve">. </w:t>
            </w:r>
          </w:p>
        </w:tc>
      </w:tr>
      <w:tr w:rsidR="00957781" w:rsidRPr="00957781" w:rsidTr="00AD6972">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314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Пластиковые самоклеящиеся закладки, размер длина не менее 45 м</w:t>
            </w:r>
            <w:proofErr w:type="gramStart"/>
            <w:r w:rsidRPr="00DA124C">
              <w:rPr>
                <w:sz w:val="24"/>
                <w:szCs w:val="24"/>
              </w:rPr>
              <w:t>м-</w:t>
            </w:r>
            <w:proofErr w:type="gramEnd"/>
            <w:r w:rsidRPr="00DA124C">
              <w:rPr>
                <w:sz w:val="24"/>
                <w:szCs w:val="24"/>
              </w:rPr>
              <w:t xml:space="preserve"> ширина не менее 12 мм, 5 цветов. Количество закладок в блоке не менее 25  шт.</w:t>
            </w:r>
          </w:p>
        </w:tc>
      </w:tr>
      <w:tr w:rsidR="00957781" w:rsidRPr="00957781" w:rsidTr="00AD697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Пленка для </w:t>
            </w:r>
            <w:proofErr w:type="spellStart"/>
            <w:r w:rsidRPr="00DA124C">
              <w:rPr>
                <w:sz w:val="24"/>
                <w:szCs w:val="24"/>
              </w:rPr>
              <w:t>ламинирования</w:t>
            </w:r>
            <w:proofErr w:type="spellEnd"/>
            <w:r w:rsidRPr="00DA124C">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Двойной пакет из пленки спаянный с одной стороны, суммарная толщина пленки не менее 250мкм (125*2). Длина не менее 216мм, ширина не менее 303мм. Поверхность глянцевая. В упаковке не менее 100 шт.</w:t>
            </w:r>
          </w:p>
        </w:tc>
      </w:tr>
      <w:tr w:rsidR="00957781" w:rsidRPr="00957781" w:rsidTr="00AD6972">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Подушка с </w:t>
            </w:r>
            <w:proofErr w:type="spellStart"/>
            <w:r w:rsidRPr="00DA124C">
              <w:rPr>
                <w:sz w:val="24"/>
                <w:szCs w:val="24"/>
              </w:rPr>
              <w:t>гелевым</w:t>
            </w:r>
            <w:proofErr w:type="spellEnd"/>
            <w:r w:rsidRPr="00DA124C">
              <w:rPr>
                <w:sz w:val="24"/>
                <w:szCs w:val="24"/>
              </w:rPr>
              <w:t xml:space="preserve"> наполнением, не оставляет пятен на бумаге, материал корпуса: пластик, объем: не менее 25 г.</w:t>
            </w:r>
          </w:p>
        </w:tc>
      </w:tr>
      <w:tr w:rsidR="00957781" w:rsidRPr="00957781"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Прокладочный инструмент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комплект входят: Параллельная линейка изготовлена из оргстекла длина не менее 40см, </w:t>
            </w:r>
            <w:proofErr w:type="gramStart"/>
            <w:r w:rsidRPr="00DA124C">
              <w:rPr>
                <w:sz w:val="24"/>
                <w:szCs w:val="24"/>
              </w:rPr>
              <w:t>циркуль-измеритель</w:t>
            </w:r>
            <w:proofErr w:type="gramEnd"/>
            <w:r w:rsidRPr="00DA124C">
              <w:rPr>
                <w:sz w:val="24"/>
                <w:szCs w:val="24"/>
              </w:rPr>
              <w:t xml:space="preserve"> изготовленный из нержавеющей стали длина не менее 155мм, транспортир штурманский изготовленный из оргстекла длинная сторона не менее 320 мм короткая не менее 230мм</w:t>
            </w:r>
          </w:p>
        </w:tc>
      </w:tr>
      <w:tr w:rsidR="00957781" w:rsidRPr="00957781"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Диаметр –14 мм. Для сшивания документов объемом от 81 до 100 листов. Количество колец – 21. Цвет - синий. Не менее 100 </w:t>
            </w:r>
            <w:r w:rsidRPr="00DA124C">
              <w:rPr>
                <w:sz w:val="24"/>
                <w:szCs w:val="24"/>
              </w:rPr>
              <w:lastRenderedPageBreak/>
              <w:t>шт. в упаковке.</w:t>
            </w:r>
          </w:p>
        </w:tc>
      </w:tr>
      <w:tr w:rsidR="00957781" w:rsidRPr="00957781"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Разбавитель для  корректирующей жидкости. Объем-не менее 20мл.</w:t>
            </w:r>
          </w:p>
        </w:tc>
      </w:tr>
      <w:tr w:rsidR="00957781" w:rsidRPr="00957781" w:rsidTr="00AD6972">
        <w:trPr>
          <w:trHeight w:val="9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Гелевая</w:t>
            </w:r>
            <w:proofErr w:type="spellEnd"/>
            <w:r w:rsidRPr="00DA124C">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957781" w:rsidRPr="00957781" w:rsidTr="00AD6972">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140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Гелевая</w:t>
            </w:r>
            <w:proofErr w:type="spellEnd"/>
            <w:r w:rsidRPr="00DA124C">
              <w:rPr>
                <w:sz w:val="24"/>
                <w:szCs w:val="24"/>
              </w:rPr>
              <w:t xml:space="preserve">. С резиновым упором. С заменяемым стержнем, цвет чернил  синий. Цвет корпуса – прозрачный пластик, с </w:t>
            </w:r>
            <w:proofErr w:type="spellStart"/>
            <w:r w:rsidRPr="00DA124C">
              <w:rPr>
                <w:sz w:val="24"/>
                <w:szCs w:val="24"/>
              </w:rPr>
              <w:t>сиеими</w:t>
            </w:r>
            <w:proofErr w:type="spellEnd"/>
            <w:r w:rsidRPr="00DA124C">
              <w:rPr>
                <w:sz w:val="24"/>
                <w:szCs w:val="24"/>
              </w:rPr>
              <w:t xml:space="preserve"> деталями. Ширина линии письма - 0,5 мм.</w:t>
            </w:r>
          </w:p>
        </w:tc>
      </w:tr>
      <w:tr w:rsidR="00957781" w:rsidRPr="00957781"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180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Гелевая</w:t>
            </w:r>
            <w:proofErr w:type="spellEnd"/>
            <w:r w:rsidRPr="00DA124C">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957781" w:rsidRPr="00957781" w:rsidTr="00AD6972">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957781" w:rsidRPr="00957781" w:rsidTr="00AD6972">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957781" w:rsidRPr="00957781" w:rsidTr="00AD6972">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948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957781" w:rsidRPr="00957781"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шариковая,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957781" w:rsidRPr="00957781" w:rsidTr="00AD6972">
        <w:trPr>
          <w:trHeigh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957781" w:rsidRPr="00957781" w:rsidTr="00AD6972">
        <w:trPr>
          <w:trHeight w:val="9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Ручка пиши-стирай шариковая с ластиком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shd w:val="clear" w:color="auto" w:fill="FFFFFF"/>
              </w:rPr>
              <w:t>Цвет чернил: синий</w:t>
            </w:r>
            <w:r w:rsidRPr="00DA124C">
              <w:rPr>
                <w:sz w:val="24"/>
                <w:szCs w:val="24"/>
              </w:rPr>
              <w:br/>
            </w:r>
            <w:r w:rsidRPr="00DA124C">
              <w:rPr>
                <w:sz w:val="24"/>
                <w:szCs w:val="24"/>
                <w:shd w:val="clear" w:color="auto" w:fill="FFFFFF"/>
              </w:rPr>
              <w:t>Толщина линии письма: 0.5 мм</w:t>
            </w:r>
            <w:proofErr w:type="gramStart"/>
            <w:r w:rsidRPr="00DA124C">
              <w:rPr>
                <w:sz w:val="24"/>
                <w:szCs w:val="24"/>
              </w:rPr>
              <w:br/>
            </w:r>
            <w:r w:rsidRPr="00DA124C">
              <w:rPr>
                <w:sz w:val="24"/>
                <w:szCs w:val="24"/>
                <w:shd w:val="clear" w:color="auto" w:fill="FFFFFF"/>
              </w:rPr>
              <w:t>П</w:t>
            </w:r>
            <w:proofErr w:type="gramEnd"/>
            <w:r w:rsidRPr="00DA124C">
              <w:rPr>
                <w:sz w:val="24"/>
                <w:szCs w:val="24"/>
                <w:shd w:val="clear" w:color="auto" w:fill="FFFFFF"/>
              </w:rPr>
              <w:t>ри корректировке надписи бумага остается невредимой, можно писать поверх стертого.</w:t>
            </w:r>
          </w:p>
        </w:tc>
      </w:tr>
      <w:tr w:rsidR="00957781" w:rsidRPr="00957781"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Ручка-корректор,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Объем – не менее 10 мл. Металлический наконечник.</w:t>
            </w:r>
          </w:p>
        </w:tc>
      </w:tr>
      <w:tr w:rsidR="00957781" w:rsidRPr="00957781" w:rsidTr="00AD6972">
        <w:trPr>
          <w:trHeight w:val="4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Набор ручек капиллярных</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линии письма – 0,4мм. Набор – 6 цветов. ГОСТ 28937-91</w:t>
            </w:r>
          </w:p>
        </w:tc>
      </w:tr>
      <w:tr w:rsidR="00957781" w:rsidRPr="00957781" w:rsidTr="00AD6972">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Скобы для </w:t>
            </w:r>
            <w:proofErr w:type="spellStart"/>
            <w:r w:rsidRPr="00DA124C">
              <w:rPr>
                <w:sz w:val="24"/>
                <w:szCs w:val="24"/>
              </w:rPr>
              <w:t>степлера</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№10. Должны  иметь никелированное покрытие. В упаковке не менее 1000 скоб. Должны скреплять не менее 12 листов.</w:t>
            </w:r>
          </w:p>
          <w:p w:rsidR="00DA124C" w:rsidRPr="00DA124C" w:rsidRDefault="00DA124C" w:rsidP="00DA124C">
            <w:pPr>
              <w:widowControl/>
              <w:spacing w:line="240" w:lineRule="auto"/>
              <w:contextualSpacing/>
              <w:rPr>
                <w:sz w:val="24"/>
                <w:szCs w:val="24"/>
              </w:rPr>
            </w:pPr>
          </w:p>
          <w:p w:rsidR="00DA124C" w:rsidRPr="00DA124C" w:rsidRDefault="00DA124C" w:rsidP="00DA124C">
            <w:pPr>
              <w:widowControl/>
              <w:spacing w:line="240" w:lineRule="auto"/>
              <w:contextualSpacing/>
              <w:rPr>
                <w:sz w:val="24"/>
                <w:szCs w:val="24"/>
              </w:rPr>
            </w:pPr>
          </w:p>
        </w:tc>
      </w:tr>
      <w:tr w:rsidR="00957781" w:rsidRPr="00957781" w:rsidTr="00AD6972">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Скобы для </w:t>
            </w:r>
            <w:proofErr w:type="spellStart"/>
            <w:r w:rsidRPr="00DA124C">
              <w:rPr>
                <w:sz w:val="24"/>
                <w:szCs w:val="24"/>
              </w:rPr>
              <w:t>степлера</w:t>
            </w:r>
            <w:proofErr w:type="spellEnd"/>
            <w:r w:rsidRPr="00DA124C">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158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№24/6. Должны  иметь никелированное покрытие. В упаковке не менее 1000 скоб. Должны скреплять не менее 25 листов</w:t>
            </w:r>
          </w:p>
        </w:tc>
      </w:tr>
      <w:tr w:rsidR="00957781" w:rsidRPr="00957781" w:rsidTr="00AD6972">
        <w:trPr>
          <w:trHeight w:val="4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6585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мелованный картон плотностью не менее 440г/м</w:t>
            </w:r>
            <w:proofErr w:type="gramStart"/>
            <w:r w:rsidRPr="00DA124C">
              <w:rPr>
                <w:sz w:val="24"/>
                <w:szCs w:val="24"/>
              </w:rPr>
              <w:t>2</w:t>
            </w:r>
            <w:proofErr w:type="gramEnd"/>
            <w:r w:rsidRPr="00DA124C">
              <w:rPr>
                <w:sz w:val="24"/>
                <w:szCs w:val="24"/>
              </w:rPr>
              <w:t>. Металлический механизм сшивания, вместимость не менее 200 листов формата А</w:t>
            </w:r>
            <w:proofErr w:type="gramStart"/>
            <w:r w:rsidRPr="00DA124C">
              <w:rPr>
                <w:sz w:val="24"/>
                <w:szCs w:val="24"/>
              </w:rPr>
              <w:t>4</w:t>
            </w:r>
            <w:proofErr w:type="gramEnd"/>
            <w:r w:rsidRPr="00DA124C">
              <w:rPr>
                <w:sz w:val="24"/>
                <w:szCs w:val="24"/>
              </w:rPr>
              <w:t>.</w:t>
            </w:r>
          </w:p>
        </w:tc>
      </w:tr>
      <w:tr w:rsidR="00957781" w:rsidRPr="00957781" w:rsidTr="00AD6972">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590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мелованный картон плотностью не менее 360г/м</w:t>
            </w:r>
            <w:proofErr w:type="gramStart"/>
            <w:r w:rsidRPr="00DA124C">
              <w:rPr>
                <w:sz w:val="24"/>
                <w:szCs w:val="24"/>
              </w:rPr>
              <w:t>2</w:t>
            </w:r>
            <w:proofErr w:type="gramEnd"/>
            <w:r w:rsidRPr="00DA124C">
              <w:rPr>
                <w:sz w:val="24"/>
                <w:szCs w:val="24"/>
              </w:rPr>
              <w:t>. Металлический механизм сшивания, вместимость не менее 200 листов формата А</w:t>
            </w:r>
            <w:proofErr w:type="gramStart"/>
            <w:r w:rsidRPr="00DA124C">
              <w:rPr>
                <w:sz w:val="24"/>
                <w:szCs w:val="24"/>
              </w:rPr>
              <w:t>4</w:t>
            </w:r>
            <w:proofErr w:type="gramEnd"/>
            <w:r w:rsidRPr="00DA124C">
              <w:rPr>
                <w:sz w:val="24"/>
                <w:szCs w:val="24"/>
              </w:rPr>
              <w:t>. Цвет синий.</w:t>
            </w:r>
          </w:p>
          <w:p w:rsidR="00DA124C" w:rsidRPr="00DA124C" w:rsidRDefault="00DA124C" w:rsidP="00DA124C">
            <w:pPr>
              <w:widowControl/>
              <w:spacing w:line="240" w:lineRule="auto"/>
              <w:contextualSpacing/>
              <w:rPr>
                <w:sz w:val="24"/>
                <w:szCs w:val="24"/>
              </w:rPr>
            </w:pPr>
          </w:p>
        </w:tc>
      </w:tr>
      <w:tr w:rsidR="00957781" w:rsidRPr="00957781" w:rsidTr="00AD6972">
        <w:trPr>
          <w:trHeight w:val="11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Пластиковый. Вместимость не менее 100 листов формата А</w:t>
            </w:r>
            <w:proofErr w:type="gramStart"/>
            <w:r w:rsidRPr="00DA124C">
              <w:rPr>
                <w:sz w:val="24"/>
                <w:szCs w:val="24"/>
              </w:rPr>
              <w:t>4</w:t>
            </w:r>
            <w:proofErr w:type="gramEnd"/>
            <w:r w:rsidRPr="00DA124C">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DA124C">
              <w:rPr>
                <w:sz w:val="24"/>
                <w:szCs w:val="24"/>
              </w:rPr>
              <w:t>Снабжена</w:t>
            </w:r>
            <w:proofErr w:type="gramEnd"/>
            <w:r w:rsidRPr="00DA124C">
              <w:rPr>
                <w:sz w:val="24"/>
                <w:szCs w:val="24"/>
              </w:rPr>
              <w:t xml:space="preserve"> прозрачным карманом.</w:t>
            </w:r>
          </w:p>
          <w:p w:rsidR="00DA124C" w:rsidRPr="00DA124C" w:rsidRDefault="00DA124C" w:rsidP="00DA124C">
            <w:pPr>
              <w:widowControl/>
              <w:spacing w:line="240" w:lineRule="auto"/>
              <w:contextualSpacing/>
              <w:rPr>
                <w:sz w:val="24"/>
                <w:szCs w:val="24"/>
              </w:rPr>
            </w:pPr>
          </w:p>
        </w:tc>
      </w:tr>
      <w:tr w:rsidR="00957781" w:rsidRPr="00957781" w:rsidTr="00AD6972">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Пластиковый скоросшиватель с металлическим пружинным скоросшивателем.  Дополнительно </w:t>
            </w:r>
            <w:proofErr w:type="gramStart"/>
            <w:r w:rsidRPr="00DA124C">
              <w:rPr>
                <w:sz w:val="24"/>
                <w:szCs w:val="24"/>
              </w:rPr>
              <w:t>снабжена</w:t>
            </w:r>
            <w:proofErr w:type="gramEnd"/>
            <w:r w:rsidRPr="00DA124C">
              <w:rPr>
                <w:sz w:val="24"/>
                <w:szCs w:val="24"/>
              </w:rPr>
              <w:t xml:space="preserve"> прозрачным </w:t>
            </w:r>
            <w:r w:rsidRPr="00DA124C">
              <w:rPr>
                <w:sz w:val="24"/>
                <w:szCs w:val="24"/>
              </w:rPr>
              <w:lastRenderedPageBreak/>
              <w:t>карманом. Фиксирует не менее 100 листов формата А</w:t>
            </w:r>
            <w:proofErr w:type="gramStart"/>
            <w:r w:rsidRPr="00DA124C">
              <w:rPr>
                <w:sz w:val="24"/>
                <w:szCs w:val="24"/>
              </w:rPr>
              <w:t>4</w:t>
            </w:r>
            <w:proofErr w:type="gramEnd"/>
            <w:r w:rsidRPr="00DA124C">
              <w:rPr>
                <w:sz w:val="24"/>
                <w:szCs w:val="24"/>
              </w:rPr>
              <w:t>. Толщина пластика – не менее 0,6 мм.</w:t>
            </w:r>
          </w:p>
          <w:p w:rsidR="00DA124C" w:rsidRPr="00DA124C" w:rsidRDefault="00DA124C" w:rsidP="00DA124C">
            <w:pPr>
              <w:widowControl/>
              <w:spacing w:line="240" w:lineRule="auto"/>
              <w:contextualSpacing/>
              <w:rPr>
                <w:sz w:val="24"/>
                <w:szCs w:val="24"/>
              </w:rPr>
            </w:pPr>
          </w:p>
        </w:tc>
      </w:tr>
      <w:tr w:rsidR="00957781" w:rsidRPr="00957781" w:rsidTr="00AD6972">
        <w:trPr>
          <w:trHeight w:val="6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322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Пластик толщиной пластика – не менее 0,2 мм. Фиксация не менее 100 листов формата А</w:t>
            </w:r>
            <w:proofErr w:type="gramStart"/>
            <w:r w:rsidRPr="00DA124C">
              <w:rPr>
                <w:sz w:val="24"/>
                <w:szCs w:val="24"/>
              </w:rPr>
              <w:t>4</w:t>
            </w:r>
            <w:proofErr w:type="gramEnd"/>
            <w:r w:rsidRPr="00DA124C">
              <w:rPr>
                <w:sz w:val="24"/>
                <w:szCs w:val="24"/>
              </w:rPr>
              <w:t>. Прозрачный верхний лист.</w:t>
            </w:r>
          </w:p>
        </w:tc>
      </w:tr>
      <w:tr w:rsidR="00957781" w:rsidRPr="00957781" w:rsidTr="00AD6972">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ленты не менее  50мм. Длина ленты не менее 66 м. Толщина - не менее 45 микрон. Прозрачная. ГОСТ 20477-86</w:t>
            </w:r>
          </w:p>
        </w:tc>
      </w:tr>
      <w:tr w:rsidR="00957781" w:rsidRPr="00957781" w:rsidTr="00AD6972">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ленты не менее 19мм. Длина ленты не менее 33 м. Толщина - не менее 35 микрон. Прозрачная. ГОСТ 20477-86</w:t>
            </w:r>
          </w:p>
        </w:tc>
      </w:tr>
      <w:tr w:rsidR="00957781" w:rsidRPr="00957781" w:rsidTr="00AD6972">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197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- 28 мм. Овальные. Цветное пластиковое покрытие. Не  менее 100 штук в упаковке. РСТ РСФСР 38-87</w:t>
            </w:r>
          </w:p>
        </w:tc>
      </w:tr>
      <w:tr w:rsidR="00957781" w:rsidRPr="00957781" w:rsidTr="00AD6972">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- 50 мм. Овальные. Гофрированные. Не  менее 50 штук в упаковке. РСТ РСФСР 38-87</w:t>
            </w:r>
          </w:p>
        </w:tc>
      </w:tr>
      <w:tr w:rsidR="00957781" w:rsidRPr="00957781" w:rsidTr="00AD6972">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proofErr w:type="spellStart"/>
            <w:r w:rsidRPr="00DA124C">
              <w:rPr>
                <w:sz w:val="24"/>
                <w:szCs w:val="24"/>
              </w:rPr>
              <w:t>Степлер</w:t>
            </w:r>
            <w:proofErr w:type="spellEnd"/>
            <w:r w:rsidRPr="00DA124C">
              <w:rPr>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DA124C">
              <w:rPr>
                <w:sz w:val="24"/>
                <w:szCs w:val="24"/>
              </w:rPr>
              <w:t>Встроенный</w:t>
            </w:r>
            <w:proofErr w:type="gramEnd"/>
            <w:r w:rsidRPr="00DA124C">
              <w:rPr>
                <w:sz w:val="24"/>
                <w:szCs w:val="24"/>
              </w:rPr>
              <w:t xml:space="preserve">  </w:t>
            </w:r>
            <w:proofErr w:type="spellStart"/>
            <w:r w:rsidRPr="00DA124C">
              <w:rPr>
                <w:sz w:val="24"/>
                <w:szCs w:val="24"/>
              </w:rPr>
              <w:t>антистеплер</w:t>
            </w:r>
            <w:proofErr w:type="spellEnd"/>
            <w:r w:rsidRPr="00DA124C">
              <w:rPr>
                <w:sz w:val="24"/>
                <w:szCs w:val="24"/>
              </w:rPr>
              <w:t>. ГОСТ 28161-89</w:t>
            </w:r>
          </w:p>
        </w:tc>
      </w:tr>
      <w:tr w:rsidR="00957781" w:rsidRPr="00957781" w:rsidTr="00AD6972">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proofErr w:type="spellStart"/>
            <w:r w:rsidRPr="00DA124C">
              <w:rPr>
                <w:sz w:val="24"/>
                <w:szCs w:val="24"/>
              </w:rPr>
              <w:t>Степлер</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957781" w:rsidRPr="00957781" w:rsidTr="00AD6972">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цвет чернил  синий,  длина стержня не менее 130 мм.</w:t>
            </w:r>
          </w:p>
        </w:tc>
      </w:tr>
      <w:tr w:rsidR="00957781" w:rsidRPr="00957781" w:rsidTr="00AD6972">
        <w:trPr>
          <w:trHeight w:val="6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413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цвет чернил  черный,  длина стержня не менее 130 мм.</w:t>
            </w:r>
          </w:p>
        </w:tc>
      </w:tr>
      <w:tr w:rsidR="00957781" w:rsidRPr="00957781" w:rsidTr="00AD6972">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Стержень шариковый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200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Стержень шариковый, цвет чернил  синий,  чернила   на масляной основе, длина стержня не менее 138мм. ГОСТ 29282-92</w:t>
            </w:r>
          </w:p>
        </w:tc>
      </w:tr>
      <w:tr w:rsidR="00957781" w:rsidRPr="00957781"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lang w:val="en-US"/>
              </w:rPr>
            </w:pPr>
            <w:r w:rsidRPr="00DA124C">
              <w:rPr>
                <w:sz w:val="24"/>
                <w:szCs w:val="24"/>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Тип стержня -«</w:t>
            </w:r>
            <w:r w:rsidRPr="00DA124C">
              <w:rPr>
                <w:sz w:val="24"/>
                <w:szCs w:val="24"/>
                <w:lang w:val="en-US"/>
              </w:rPr>
              <w:t>PARKER</w:t>
            </w:r>
            <w:r w:rsidRPr="00DA124C">
              <w:rPr>
                <w:sz w:val="24"/>
                <w:szCs w:val="24"/>
              </w:rPr>
              <w:t>», утолщенный. Для ручек с поворотным механизмом. Цвет чернил - синий. Длина стержня - 98 мм. Ширина линии письма - 0,8 мм. ГОСТ 29282-92</w:t>
            </w:r>
          </w:p>
        </w:tc>
      </w:tr>
      <w:tr w:rsidR="00957781" w:rsidRPr="00957781"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текстовыделителей</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текстовыделителей</w:t>
            </w:r>
            <w:proofErr w:type="spellEnd"/>
            <w:r w:rsidRPr="00DA124C">
              <w:rPr>
                <w:sz w:val="24"/>
                <w:szCs w:val="24"/>
              </w:rPr>
              <w:t>. Скошенный износоустойчивый наконечник. Ширина линии письма –1-5 мм. В наборе 4 цвета.</w:t>
            </w:r>
          </w:p>
        </w:tc>
      </w:tr>
      <w:tr w:rsidR="00957781" w:rsidRPr="00957781" w:rsidTr="00AD6972">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Тетрадь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А5 . 48 листов. Внутренний блок  не менее 60 г/м</w:t>
            </w:r>
            <w:proofErr w:type="gramStart"/>
            <w:r w:rsidRPr="00DA124C">
              <w:rPr>
                <w:sz w:val="24"/>
                <w:szCs w:val="24"/>
              </w:rPr>
              <w:t>2</w:t>
            </w:r>
            <w:proofErr w:type="gramEnd"/>
            <w:r w:rsidRPr="00DA124C">
              <w:rPr>
                <w:sz w:val="24"/>
                <w:szCs w:val="24"/>
              </w:rPr>
              <w:t>, клетка. ГОСТ 13309-90</w:t>
            </w:r>
          </w:p>
        </w:tc>
      </w:tr>
      <w:tr w:rsidR="00957781" w:rsidRPr="00957781" w:rsidTr="00AD6972">
        <w:trPr>
          <w:trHeight w:val="9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Точилка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19</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Для </w:t>
            </w:r>
            <w:proofErr w:type="spellStart"/>
            <w:r w:rsidRPr="00DA124C">
              <w:rPr>
                <w:sz w:val="24"/>
                <w:szCs w:val="24"/>
              </w:rPr>
              <w:t>чернографитных</w:t>
            </w:r>
            <w:proofErr w:type="spellEnd"/>
            <w:r w:rsidRPr="00DA124C">
              <w:rPr>
                <w:sz w:val="24"/>
                <w:szCs w:val="24"/>
              </w:rPr>
              <w:t xml:space="preserve"> и цветных карандашей. Стальное лезвие. Пластиковый корпус с контейнером для сбора стружки.</w:t>
            </w:r>
          </w:p>
        </w:tc>
      </w:tr>
      <w:tr w:rsidR="00957781" w:rsidRPr="00957781"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Точилка механическая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Механическая точилка для </w:t>
            </w:r>
            <w:proofErr w:type="spellStart"/>
            <w:r w:rsidRPr="00DA124C">
              <w:rPr>
                <w:sz w:val="24"/>
                <w:szCs w:val="24"/>
              </w:rPr>
              <w:t>чернографитных</w:t>
            </w:r>
            <w:proofErr w:type="spellEnd"/>
            <w:r w:rsidRPr="00DA124C">
              <w:rPr>
                <w:sz w:val="24"/>
                <w:szCs w:val="24"/>
              </w:rPr>
              <w:t xml:space="preserve"> и цветных карандашей. Затачивающий механизм металлический. Пластиковый корпус с контейнером для сбора стружки.</w:t>
            </w:r>
          </w:p>
          <w:p w:rsidR="00DA124C" w:rsidRPr="00DA124C" w:rsidRDefault="00DA124C" w:rsidP="00DA124C">
            <w:pPr>
              <w:widowControl/>
              <w:spacing w:line="240" w:lineRule="auto"/>
              <w:contextualSpacing/>
              <w:rPr>
                <w:sz w:val="24"/>
                <w:szCs w:val="24"/>
              </w:rPr>
            </w:pPr>
          </w:p>
        </w:tc>
      </w:tr>
      <w:tr w:rsidR="00957781" w:rsidRPr="00957781"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Файлы перфорированные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957781" w:rsidRPr="00957781"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Файлы перфорированные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70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957781" w:rsidRPr="00957781" w:rsidTr="00AD6972">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Фломастеры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Количество цветов в упаковке не менее 18. Толщина линии письма не менее 1 мм и не более 2,5 мм. </w:t>
            </w:r>
          </w:p>
        </w:tc>
      </w:tr>
      <w:tr w:rsidR="00957781" w:rsidRPr="00957781" w:rsidTr="00AD6972">
        <w:trPr>
          <w:trHeight w:val="11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Фотобумага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DA124C">
              <w:rPr>
                <w:sz w:val="24"/>
                <w:szCs w:val="24"/>
              </w:rPr>
              <w:t>кв.м</w:t>
            </w:r>
            <w:proofErr w:type="spellEnd"/>
            <w:r w:rsidRPr="00DA124C">
              <w:rPr>
                <w:sz w:val="24"/>
                <w:szCs w:val="24"/>
              </w:rPr>
              <w:t xml:space="preserve">. Покрытие бумаги – глянцевое. Цвет – белый. Разрешение печати – не менее2880 </w:t>
            </w:r>
            <w:proofErr w:type="spellStart"/>
            <w:r w:rsidRPr="00DA124C">
              <w:rPr>
                <w:sz w:val="24"/>
                <w:szCs w:val="24"/>
              </w:rPr>
              <w:t>dpi</w:t>
            </w:r>
            <w:proofErr w:type="spellEnd"/>
            <w:r w:rsidRPr="00DA124C">
              <w:rPr>
                <w:sz w:val="24"/>
                <w:szCs w:val="24"/>
              </w:rPr>
              <w:t xml:space="preserve">. Количество листов </w:t>
            </w:r>
            <w:proofErr w:type="gramStart"/>
            <w:r w:rsidRPr="00DA124C">
              <w:rPr>
                <w:sz w:val="24"/>
                <w:szCs w:val="24"/>
              </w:rPr>
              <w:t>–н</w:t>
            </w:r>
            <w:proofErr w:type="gramEnd"/>
            <w:r w:rsidRPr="00DA124C">
              <w:rPr>
                <w:sz w:val="24"/>
                <w:szCs w:val="24"/>
              </w:rPr>
              <w:t>е менее 50.</w:t>
            </w:r>
          </w:p>
        </w:tc>
      </w:tr>
      <w:tr w:rsidR="00957781" w:rsidRPr="00957781" w:rsidTr="00AD6972">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DA124C">
              <w:rPr>
                <w:sz w:val="24"/>
                <w:szCs w:val="24"/>
              </w:rPr>
              <w:t>кв.м</w:t>
            </w:r>
            <w:proofErr w:type="spellEnd"/>
            <w:r w:rsidRPr="00DA124C">
              <w:rPr>
                <w:sz w:val="24"/>
                <w:szCs w:val="24"/>
              </w:rPr>
              <w:t xml:space="preserve">. Покрытие бумаги – матовое. Цвет – белый. Разрешение печати – не менее2880 </w:t>
            </w:r>
            <w:proofErr w:type="spellStart"/>
            <w:r w:rsidRPr="00DA124C">
              <w:rPr>
                <w:sz w:val="24"/>
                <w:szCs w:val="24"/>
              </w:rPr>
              <w:t>dpi</w:t>
            </w:r>
            <w:proofErr w:type="spellEnd"/>
            <w:r w:rsidRPr="00DA124C">
              <w:rPr>
                <w:sz w:val="24"/>
                <w:szCs w:val="24"/>
              </w:rPr>
              <w:t xml:space="preserve">. </w:t>
            </w:r>
            <w:r w:rsidRPr="00DA124C">
              <w:rPr>
                <w:sz w:val="24"/>
                <w:szCs w:val="24"/>
              </w:rPr>
              <w:lastRenderedPageBreak/>
              <w:t xml:space="preserve">Количество листов – не менее100. </w:t>
            </w:r>
          </w:p>
        </w:tc>
      </w:tr>
      <w:tr w:rsidR="00957781" w:rsidRPr="00957781" w:rsidTr="00AD6972">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Тип салфеток </w:t>
            </w:r>
            <w:proofErr w:type="gramStart"/>
            <w:r w:rsidRPr="00DA124C">
              <w:rPr>
                <w:sz w:val="24"/>
                <w:szCs w:val="24"/>
              </w:rPr>
              <w:t>влажные</w:t>
            </w:r>
            <w:proofErr w:type="gramEnd"/>
            <w:r w:rsidRPr="00DA124C">
              <w:rPr>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957781" w:rsidRPr="00957781" w:rsidTr="00AD6972">
        <w:trPr>
          <w:trHeight w:val="5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Шило</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Шило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957781" w:rsidRPr="00957781" w:rsidTr="00AD697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для офисной техники. Формат А</w:t>
            </w:r>
            <w:proofErr w:type="gramStart"/>
            <w:r w:rsidRPr="00DA124C">
              <w:rPr>
                <w:sz w:val="24"/>
                <w:szCs w:val="24"/>
              </w:rPr>
              <w:t>4</w:t>
            </w:r>
            <w:proofErr w:type="gramEnd"/>
            <w:r w:rsidRPr="00DA124C">
              <w:rPr>
                <w:sz w:val="24"/>
                <w:szCs w:val="24"/>
              </w:rPr>
              <w:t>, плотность не менее  80 г/м, количество листов в пачке не менее 500 шт., цвет –  светло-синий. Высокая стойкость к выцветанию.</w:t>
            </w:r>
          </w:p>
        </w:tc>
      </w:tr>
      <w:tr w:rsidR="00957781" w:rsidRPr="00957781"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для факса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рул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128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Плотность – не менее 55 г/м</w:t>
            </w:r>
            <w:proofErr w:type="gramStart"/>
            <w:r w:rsidRPr="00DA124C">
              <w:rPr>
                <w:sz w:val="24"/>
                <w:szCs w:val="24"/>
              </w:rPr>
              <w:t>2</w:t>
            </w:r>
            <w:proofErr w:type="gramEnd"/>
            <w:r w:rsidRPr="00DA124C">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957781" w:rsidRPr="00957781"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класса «А+», формат А5, плотность не менее  160 г/м. Белизна не менее CIE 170. Количество листов в пачке не менее 250 листов.</w:t>
            </w:r>
          </w:p>
        </w:tc>
      </w:tr>
      <w:tr w:rsidR="00957781" w:rsidRPr="00957781"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3250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для офисной техники. Бумага класса «С», Формат А</w:t>
            </w:r>
            <w:proofErr w:type="gramStart"/>
            <w:r w:rsidRPr="00DA124C">
              <w:rPr>
                <w:sz w:val="24"/>
                <w:szCs w:val="24"/>
              </w:rPr>
              <w:t>4</w:t>
            </w:r>
            <w:proofErr w:type="gramEnd"/>
            <w:r w:rsidRPr="00DA124C">
              <w:rPr>
                <w:sz w:val="24"/>
                <w:szCs w:val="24"/>
              </w:rPr>
              <w:t xml:space="preserve">, плотность не менее  80 г/м. Белизна более 145 %. Количество листов в пачке не менее 500 листов. </w:t>
            </w:r>
            <w:proofErr w:type="gramStart"/>
            <w:r w:rsidRPr="00DA124C">
              <w:rPr>
                <w:sz w:val="24"/>
                <w:szCs w:val="24"/>
              </w:rPr>
              <w:t>Устойчива</w:t>
            </w:r>
            <w:proofErr w:type="gramEnd"/>
            <w:r w:rsidRPr="00DA124C">
              <w:rPr>
                <w:sz w:val="24"/>
                <w:szCs w:val="24"/>
              </w:rPr>
              <w:t xml:space="preserve"> к старению. Бумага должна соответствовать ГОСТ </w:t>
            </w:r>
            <w:proofErr w:type="gramStart"/>
            <w:r w:rsidRPr="00DA124C">
              <w:rPr>
                <w:sz w:val="24"/>
                <w:szCs w:val="24"/>
              </w:rPr>
              <w:t>Р</w:t>
            </w:r>
            <w:proofErr w:type="gramEnd"/>
            <w:r w:rsidRPr="00DA124C">
              <w:rPr>
                <w:sz w:val="24"/>
                <w:szCs w:val="24"/>
              </w:rPr>
              <w:t xml:space="preserve"> 57641-2017</w:t>
            </w:r>
          </w:p>
        </w:tc>
      </w:tr>
      <w:tr w:rsidR="00957781" w:rsidRPr="00957781"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класса «А+», формат А</w:t>
            </w:r>
            <w:proofErr w:type="gramStart"/>
            <w:r w:rsidRPr="00DA124C">
              <w:rPr>
                <w:sz w:val="24"/>
                <w:szCs w:val="24"/>
              </w:rPr>
              <w:t>4</w:t>
            </w:r>
            <w:proofErr w:type="gramEnd"/>
            <w:r w:rsidRPr="00DA124C">
              <w:rPr>
                <w:sz w:val="24"/>
                <w:szCs w:val="24"/>
              </w:rPr>
              <w:t xml:space="preserve">, плотность не менее 160 г/м, Белизна не менее CIE 170, количество листов в пачке не менее  250 листов. </w:t>
            </w:r>
            <w:proofErr w:type="gramStart"/>
            <w:r w:rsidRPr="00DA124C">
              <w:rPr>
                <w:sz w:val="24"/>
                <w:szCs w:val="24"/>
              </w:rPr>
              <w:t>Сертифицирована</w:t>
            </w:r>
            <w:proofErr w:type="gramEnd"/>
            <w:r w:rsidRPr="00DA124C">
              <w:rPr>
                <w:sz w:val="24"/>
                <w:szCs w:val="24"/>
              </w:rPr>
              <w:t xml:space="preserve"> по экологическим стандартам FSC и EU </w:t>
            </w:r>
            <w:proofErr w:type="spellStart"/>
            <w:r w:rsidRPr="00DA124C">
              <w:rPr>
                <w:sz w:val="24"/>
                <w:szCs w:val="24"/>
              </w:rPr>
              <w:t>Ecolabel</w:t>
            </w:r>
            <w:proofErr w:type="spellEnd"/>
          </w:p>
        </w:tc>
      </w:tr>
      <w:tr w:rsidR="00957781" w:rsidRPr="00957781"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right"/>
              <w:rPr>
                <w:sz w:val="24"/>
                <w:szCs w:val="24"/>
              </w:rPr>
            </w:pPr>
            <w:r w:rsidRPr="00DA124C">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DA124C" w:rsidRPr="00DA124C" w:rsidRDefault="00DA124C" w:rsidP="00DA124C">
            <w:pPr>
              <w:widowControl/>
              <w:spacing w:line="240" w:lineRule="auto"/>
              <w:contextualSpacing/>
              <w:rPr>
                <w:sz w:val="24"/>
                <w:szCs w:val="24"/>
              </w:rPr>
            </w:pPr>
            <w:r w:rsidRPr="00DA124C">
              <w:rPr>
                <w:sz w:val="24"/>
                <w:szCs w:val="24"/>
              </w:rPr>
              <w:t>Материал – ПВХ</w:t>
            </w:r>
            <w:r w:rsidRPr="00DA124C">
              <w:rPr>
                <w:sz w:val="24"/>
                <w:szCs w:val="24"/>
              </w:rPr>
              <w:br/>
              <w:t>Размер (д*ш) – 380*590 мм</w:t>
            </w:r>
            <w:r w:rsidRPr="00DA124C">
              <w:rPr>
                <w:sz w:val="24"/>
                <w:szCs w:val="24"/>
              </w:rPr>
              <w:br/>
            </w:r>
            <w:r w:rsidRPr="00DA124C">
              <w:rPr>
                <w:sz w:val="24"/>
                <w:szCs w:val="24"/>
              </w:rPr>
              <w:lastRenderedPageBreak/>
              <w:t>Цвет – черный</w:t>
            </w:r>
            <w:r w:rsidRPr="00DA124C">
              <w:rPr>
                <w:sz w:val="24"/>
                <w:szCs w:val="24"/>
              </w:rPr>
              <w:br/>
              <w:t>Дизайн – однотонный</w:t>
            </w:r>
          </w:p>
        </w:tc>
      </w:tr>
      <w:tr w:rsidR="00957781" w:rsidRPr="00957781"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right"/>
              <w:rPr>
                <w:sz w:val="24"/>
                <w:szCs w:val="24"/>
              </w:rPr>
            </w:pPr>
            <w:r w:rsidRPr="00DA124C">
              <w:rPr>
                <w:sz w:val="24"/>
                <w:szCs w:val="24"/>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DA124C" w:rsidRPr="00DA124C" w:rsidRDefault="00DA124C" w:rsidP="00DA124C">
            <w:pPr>
              <w:widowControl/>
              <w:spacing w:line="240" w:lineRule="auto"/>
              <w:contextualSpacing/>
              <w:rPr>
                <w:sz w:val="24"/>
                <w:szCs w:val="24"/>
              </w:rPr>
            </w:pPr>
            <w:r w:rsidRPr="00DA124C">
              <w:rPr>
                <w:sz w:val="24"/>
                <w:szCs w:val="24"/>
              </w:rPr>
              <w:t>Для листов формата А</w:t>
            </w:r>
            <w:proofErr w:type="gramStart"/>
            <w:r w:rsidRPr="00DA124C">
              <w:rPr>
                <w:sz w:val="24"/>
                <w:szCs w:val="24"/>
              </w:rPr>
              <w:t>4</w:t>
            </w:r>
            <w:proofErr w:type="gramEnd"/>
            <w:r w:rsidRPr="00DA124C">
              <w:rPr>
                <w:sz w:val="24"/>
                <w:szCs w:val="24"/>
              </w:rPr>
              <w:t>.</w:t>
            </w:r>
            <w:r w:rsidRPr="00DA124C">
              <w:rPr>
                <w:sz w:val="24"/>
                <w:szCs w:val="24"/>
              </w:rPr>
              <w:br/>
              <w:t>Цвет - серый (тонированный).</w:t>
            </w:r>
            <w:r w:rsidRPr="00DA124C">
              <w:rPr>
                <w:sz w:val="24"/>
                <w:szCs w:val="24"/>
              </w:rPr>
              <w:br/>
              <w:t>Материал - полистирол.</w:t>
            </w:r>
            <w:r w:rsidRPr="00DA124C">
              <w:rPr>
                <w:sz w:val="24"/>
                <w:szCs w:val="24"/>
              </w:rPr>
              <w:br/>
              <w:t>Размер (</w:t>
            </w:r>
            <w:proofErr w:type="spellStart"/>
            <w:r w:rsidRPr="00DA124C">
              <w:rPr>
                <w:sz w:val="24"/>
                <w:szCs w:val="24"/>
              </w:rPr>
              <w:t>В</w:t>
            </w:r>
            <w:proofErr w:type="gramStart"/>
            <w:r w:rsidRPr="00DA124C">
              <w:rPr>
                <w:sz w:val="24"/>
                <w:szCs w:val="24"/>
              </w:rPr>
              <w:t>x</w:t>
            </w:r>
            <w:proofErr w:type="gramEnd"/>
            <w:r w:rsidRPr="00DA124C">
              <w:rPr>
                <w:sz w:val="24"/>
                <w:szCs w:val="24"/>
              </w:rPr>
              <w:t>ШхГ</w:t>
            </w:r>
            <w:proofErr w:type="spellEnd"/>
            <w:r w:rsidRPr="00DA124C">
              <w:rPr>
                <w:sz w:val="24"/>
                <w:szCs w:val="24"/>
              </w:rPr>
              <w:t>) - 60x250х315 мм.</w:t>
            </w:r>
          </w:p>
        </w:tc>
      </w:tr>
    </w:tbl>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643396" w:rsidRDefault="00643396"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43396"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С.П. </w:t>
      </w:r>
      <w:proofErr w:type="spellStart"/>
      <w:r w:rsidR="00350E61">
        <w:rPr>
          <w:rFonts w:eastAsia="Arial"/>
          <w:b/>
          <w:sz w:val="24"/>
          <w:szCs w:val="24"/>
          <w:lang w:eastAsia="ar-SA"/>
        </w:rPr>
        <w:t>Кадодов</w:t>
      </w:r>
      <w:proofErr w:type="spellEnd"/>
    </w:p>
    <w:sectPr w:rsidR="007414BF" w:rsidRPr="00CA0A7E" w:rsidSect="00A048AB">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21" w:rsidRDefault="008D5F21" w:rsidP="00A61F85">
      <w:pPr>
        <w:spacing w:line="240" w:lineRule="auto"/>
      </w:pPr>
      <w:r>
        <w:separator/>
      </w:r>
    </w:p>
  </w:endnote>
  <w:endnote w:type="continuationSeparator" w:id="0">
    <w:p w:rsidR="008D5F21" w:rsidRDefault="008D5F2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21" w:rsidRDefault="008D5F21" w:rsidP="00A61F85">
      <w:pPr>
        <w:spacing w:line="240" w:lineRule="auto"/>
      </w:pPr>
      <w:r>
        <w:separator/>
      </w:r>
    </w:p>
  </w:footnote>
  <w:footnote w:type="continuationSeparator" w:id="0">
    <w:p w:rsidR="008D5F21" w:rsidRDefault="008D5F2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C32" w:rsidRDefault="003C3C32">
    <w:pPr>
      <w:pStyle w:val="a4"/>
    </w:pPr>
  </w:p>
  <w:p w:rsidR="003C3C32" w:rsidRDefault="003C3C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p>
  <w:p w:rsidR="003C3C32" w:rsidRDefault="003C3C32" w:rsidP="00AD69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C32" w:rsidRDefault="003C3C32">
    <w:pPr>
      <w:pStyle w:val="a4"/>
    </w:pPr>
  </w:p>
  <w:p w:rsidR="003C3C32" w:rsidRDefault="003C3C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p>
  <w:p w:rsidR="003C3C32" w:rsidRDefault="003C3C32" w:rsidP="00AD69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C32" w:rsidRDefault="003C3C32">
    <w:pPr>
      <w:pStyle w:val="a4"/>
    </w:pPr>
  </w:p>
  <w:p w:rsidR="003C3C32" w:rsidRDefault="003C3C32"/>
  <w:p w:rsidR="003C3C32" w:rsidRDefault="003C3C32"/>
  <w:p w:rsidR="003C3C32" w:rsidRDefault="003C3C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0BE9">
      <w:rPr>
        <w:rStyle w:val="a5"/>
        <w:noProof/>
      </w:rPr>
      <w:t>73</w:t>
    </w:r>
    <w:r>
      <w:rPr>
        <w:rStyle w:val="a5"/>
      </w:rPr>
      <w:fldChar w:fldCharType="end"/>
    </w:r>
  </w:p>
  <w:p w:rsidR="003C3C32" w:rsidRDefault="003C3C32">
    <w:pPr>
      <w:pStyle w:val="a4"/>
    </w:pPr>
  </w:p>
  <w:p w:rsidR="003C3C32" w:rsidRDefault="003C3C32"/>
  <w:p w:rsidR="003C3C32" w:rsidRDefault="003C3C32"/>
  <w:p w:rsidR="003C3C32" w:rsidRDefault="003C3C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1"/>
  </w:num>
  <w:num w:numId="3">
    <w:abstractNumId w:val="17"/>
  </w:num>
  <w:num w:numId="4">
    <w:abstractNumId w:val="5"/>
  </w:num>
  <w:num w:numId="5">
    <w:abstractNumId w:val="9"/>
  </w:num>
  <w:num w:numId="6">
    <w:abstractNumId w:val="1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2"/>
  </w:num>
  <w:num w:numId="10">
    <w:abstractNumId w:val="7"/>
  </w:num>
  <w:num w:numId="11">
    <w:abstractNumId w:val="8"/>
  </w:num>
  <w:num w:numId="12">
    <w:abstractNumId w:val="13"/>
  </w:num>
  <w:num w:numId="13">
    <w:abstractNumId w:val="3"/>
  </w:num>
  <w:num w:numId="14">
    <w:abstractNumId w:val="22"/>
  </w:num>
  <w:num w:numId="15">
    <w:abstractNumId w:val="11"/>
  </w:num>
  <w:num w:numId="16">
    <w:abstractNumId w:val="14"/>
  </w:num>
  <w:num w:numId="17">
    <w:abstractNumId w:val="2"/>
  </w:num>
  <w:num w:numId="18">
    <w:abstractNumId w:val="6"/>
  </w:num>
  <w:num w:numId="19">
    <w:abstractNumId w:val="4"/>
  </w:num>
  <w:num w:numId="20">
    <w:abstractNumId w:val="15"/>
  </w:num>
  <w:num w:numId="21">
    <w:abstractNumId w:val="19"/>
  </w:num>
  <w:num w:numId="22">
    <w:abstractNumId w:val="16"/>
  </w:num>
  <w:num w:numId="23">
    <w:abstractNumId w:val="10"/>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0BE9"/>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EC5"/>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08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F21"/>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CA6"/>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7C4"/>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07CA73-0732-4BB4-A692-424BE332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18397</Words>
  <Characters>104869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2047</cp:revision>
  <cp:lastPrinted>2019-03-06T13:17:00Z</cp:lastPrinted>
  <dcterms:created xsi:type="dcterms:W3CDTF">2015-12-23T10:16:00Z</dcterms:created>
  <dcterms:modified xsi:type="dcterms:W3CDTF">2019-03-06T13:17:00Z</dcterms:modified>
</cp:coreProperties>
</file>