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B42342" w:rsidRDefault="00167052"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B42342">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D64D93">
        <w:rPr>
          <w:rFonts w:ascii="Times New Roman" w:eastAsia="Times New Roman" w:hAnsi="Times New Roman" w:cs="Times New Roman"/>
          <w:sz w:val="24"/>
          <w:szCs w:val="24"/>
          <w:lang w:eastAsia="ru-RU"/>
        </w:rPr>
        <w:t>Н</w:t>
      </w:r>
      <w:r w:rsidR="00167052">
        <w:rPr>
          <w:rFonts w:ascii="Times New Roman" w:eastAsia="Times New Roman" w:hAnsi="Times New Roman" w:cs="Times New Roman"/>
          <w:sz w:val="24"/>
          <w:szCs w:val="24"/>
          <w:lang w:eastAsia="ru-RU"/>
        </w:rPr>
        <w:t xml:space="preserve">.А. </w:t>
      </w:r>
      <w:r w:rsidR="00D64D93">
        <w:rPr>
          <w:rFonts w:ascii="Times New Roman" w:eastAsia="Times New Roman" w:hAnsi="Times New Roman" w:cs="Times New Roman"/>
          <w:sz w:val="24"/>
          <w:szCs w:val="24"/>
          <w:lang w:eastAsia="ru-RU"/>
        </w:rPr>
        <w:t>Ковалев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4F0942">
        <w:rPr>
          <w:rFonts w:ascii="Times New Roman" w:eastAsia="Times New Roman" w:hAnsi="Times New Roman" w:cs="Times New Roman"/>
          <w:sz w:val="24"/>
          <w:szCs w:val="24"/>
          <w:lang w:eastAsia="ru-RU"/>
        </w:rPr>
        <w:t>2</w:t>
      </w:r>
      <w:r w:rsidR="00D64D93">
        <w:rPr>
          <w:rFonts w:ascii="Times New Roman" w:eastAsia="Times New Roman" w:hAnsi="Times New Roman" w:cs="Times New Roman"/>
          <w:sz w:val="24"/>
          <w:szCs w:val="24"/>
          <w:lang w:eastAsia="ru-RU"/>
        </w:rPr>
        <w:t>3</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ED0741">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D64D93" w:rsidRPr="0081594E">
        <w:rPr>
          <w:rFonts w:ascii="Times New Roman" w:hAnsi="Times New Roman" w:cs="Times New Roman"/>
          <w:sz w:val="24"/>
          <w:szCs w:val="24"/>
        </w:rPr>
        <w:t>Поставка дизельного топлива для катеро</w:t>
      </w:r>
      <w:r w:rsidR="00B235F6" w:rsidRPr="0081594E">
        <w:rPr>
          <w:rFonts w:ascii="Times New Roman" w:hAnsi="Times New Roman" w:cs="Times New Roman"/>
          <w:sz w:val="24"/>
          <w:szCs w:val="24"/>
        </w:rPr>
        <w:t>в  путем бункеровки в 2023 году</w:t>
      </w:r>
      <w:r w:rsidR="00921CE0" w:rsidRPr="00921CE0">
        <w:rPr>
          <w:rFonts w:ascii="Times New Roman" w:hAnsi="Times New Roman" w:cs="Times New Roman"/>
          <w:sz w:val="24"/>
          <w:szCs w:val="24"/>
        </w:rPr>
        <w:t>»</w:t>
      </w:r>
      <w:r w:rsidR="00574187">
        <w:rPr>
          <w:rFonts w:ascii="Times New Roman" w:hAnsi="Times New Roman" w:cs="Times New Roman"/>
          <w:sz w:val="24"/>
          <w:szCs w:val="24"/>
        </w:rPr>
        <w:t xml:space="preserve"> </w:t>
      </w:r>
    </w:p>
    <w:p w:rsidR="0081594E" w:rsidRDefault="0081594E" w:rsidP="00ED0741">
      <w:pPr>
        <w:spacing w:after="0" w:line="240" w:lineRule="auto"/>
        <w:jc w:val="center"/>
        <w:rPr>
          <w:rFonts w:ascii="Times New Roman" w:hAnsi="Times New Roman" w:cs="Times New Roman"/>
          <w:sz w:val="24"/>
          <w:szCs w:val="24"/>
        </w:rPr>
      </w:pPr>
    </w:p>
    <w:p w:rsidR="00DB7ADA" w:rsidRDefault="002B0657" w:rsidP="00700E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sidRPr="00FA680D">
        <w:rPr>
          <w:rFonts w:ascii="Times New Roman" w:hAnsi="Times New Roman" w:cs="Times New Roman"/>
          <w:sz w:val="24"/>
          <w:szCs w:val="24"/>
        </w:rPr>
        <w:t>пп</w:t>
      </w:r>
      <w:proofErr w:type="spellEnd"/>
      <w:r w:rsidRPr="00FA680D">
        <w:rPr>
          <w:rFonts w:ascii="Times New Roman" w:hAnsi="Times New Roman" w:cs="Times New Roman"/>
          <w:sz w:val="24"/>
          <w:szCs w:val="24"/>
        </w:rPr>
        <w:t xml:space="preserve">. </w:t>
      </w:r>
      <w:r w:rsidR="00FA680D" w:rsidRPr="00FA680D">
        <w:rPr>
          <w:rFonts w:ascii="Times New Roman" w:hAnsi="Times New Roman" w:cs="Times New Roman"/>
          <w:sz w:val="24"/>
          <w:szCs w:val="24"/>
        </w:rPr>
        <w:t>23</w:t>
      </w:r>
      <w:r w:rsidR="00C75388" w:rsidRPr="00FA680D">
        <w:rPr>
          <w:rFonts w:ascii="Times New Roman" w:hAnsi="Times New Roman" w:cs="Times New Roman"/>
          <w:sz w:val="24"/>
          <w:szCs w:val="24"/>
        </w:rPr>
        <w:t xml:space="preserve"> </w:t>
      </w:r>
      <w:r w:rsidR="00453F68" w:rsidRPr="00FA680D">
        <w:rPr>
          <w:rFonts w:ascii="Times New Roman" w:hAnsi="Times New Roman" w:cs="Times New Roman"/>
          <w:sz w:val="24"/>
          <w:szCs w:val="24"/>
        </w:rPr>
        <w:t>п. 4.9.1.</w:t>
      </w:r>
      <w:proofErr w:type="gramEnd"/>
      <w:r w:rsidR="00453F68" w:rsidRPr="00DE7C54">
        <w:rPr>
          <w:rFonts w:ascii="Times New Roman" w:hAnsi="Times New Roman" w:cs="Times New Roman"/>
          <w:sz w:val="24"/>
          <w:szCs w:val="24"/>
        </w:rPr>
        <w:t xml:space="preserve"> </w:t>
      </w:r>
      <w:proofErr w:type="gramStart"/>
      <w:r w:rsidR="00453F68"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D64D93"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B36FED" w:rsidRPr="0081594E" w:rsidRDefault="00B36FED" w:rsidP="0081594E">
            <w:pPr>
              <w:numPr>
                <w:ilvl w:val="0"/>
                <w:numId w:val="28"/>
              </w:numPr>
              <w:shd w:val="clear" w:color="auto" w:fill="FFFFFF"/>
              <w:tabs>
                <w:tab w:val="left" w:pos="426"/>
              </w:tabs>
              <w:ind w:firstLine="567"/>
              <w:jc w:val="both"/>
              <w:rPr>
                <w:rFonts w:ascii="Times New Roman" w:hAnsi="Times New Roman" w:cs="Times New Roman"/>
                <w:spacing w:val="-14"/>
                <w:sz w:val="24"/>
                <w:szCs w:val="24"/>
              </w:rPr>
            </w:pPr>
            <w:r w:rsidRPr="0081594E">
              <w:rPr>
                <w:rFonts w:ascii="Times New Roman" w:hAnsi="Times New Roman" w:cs="Times New Roman"/>
                <w:spacing w:val="-14"/>
                <w:sz w:val="24"/>
                <w:szCs w:val="24"/>
              </w:rPr>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81594E">
              <w:rPr>
                <w:rFonts w:ascii="Times New Roman" w:hAnsi="Times New Roman" w:cs="Times New Roman"/>
                <w:spacing w:val="-3"/>
                <w:sz w:val="24"/>
                <w:szCs w:val="24"/>
              </w:rPr>
              <w:t>а Покупатель обязуется принимать и оплачивать поставленные нефтепродукты.</w:t>
            </w:r>
            <w:r w:rsidRPr="0081594E">
              <w:rPr>
                <w:rFonts w:ascii="Times New Roman" w:hAnsi="Times New Roman" w:cs="Times New Roman"/>
                <w:spacing w:val="-1"/>
                <w:sz w:val="24"/>
                <w:szCs w:val="24"/>
              </w:rPr>
              <w:t xml:space="preserve"> Под нефтепродуктами в настоящем Договоре понимается: дизельное топливо ЕВРО, Зимнее, класса 0, экологического класса К5 марки ДТ-З-К5 по ГОСТ 32511-2013 (EN 590:2009).</w:t>
            </w:r>
            <w:r w:rsidRPr="0081594E">
              <w:rPr>
                <w:rFonts w:ascii="Times New Roman" w:hAnsi="Times New Roman" w:cs="Times New Roman"/>
                <w:spacing w:val="-3"/>
                <w:sz w:val="24"/>
                <w:szCs w:val="24"/>
              </w:rPr>
              <w:t xml:space="preserve"> </w:t>
            </w:r>
            <w:r w:rsidRPr="0081594E">
              <w:rPr>
                <w:rFonts w:ascii="Times New Roman" w:hAnsi="Times New Roman" w:cs="Times New Roman"/>
                <w:spacing w:val="5"/>
                <w:sz w:val="24"/>
                <w:szCs w:val="24"/>
              </w:rPr>
              <w:t xml:space="preserve">Под бункеровкой понимается </w:t>
            </w:r>
            <w:r w:rsidRPr="0081594E">
              <w:rPr>
                <w:rFonts w:ascii="Times New Roman" w:hAnsi="Times New Roman" w:cs="Times New Roman"/>
                <w:sz w:val="24"/>
                <w:szCs w:val="24"/>
              </w:rPr>
              <w:t xml:space="preserve">снабжение Поставщиком  судов Покупателя,   указанных им в заявке на бункеровку, нефтепродуктами. </w:t>
            </w:r>
            <w:r w:rsidRPr="0081594E">
              <w:rPr>
                <w:rFonts w:ascii="Times New Roman" w:hAnsi="Times New Roman" w:cs="Times New Roman"/>
                <w:spacing w:val="-3"/>
                <w:sz w:val="24"/>
                <w:szCs w:val="24"/>
              </w:rPr>
              <w:t xml:space="preserve"> </w:t>
            </w:r>
          </w:p>
          <w:p w:rsidR="00B36FED" w:rsidRPr="0081594E" w:rsidRDefault="00B36FED" w:rsidP="0081594E">
            <w:pPr>
              <w:numPr>
                <w:ilvl w:val="0"/>
                <w:numId w:val="28"/>
              </w:numPr>
              <w:shd w:val="clear" w:color="auto" w:fill="FFFFFF"/>
              <w:tabs>
                <w:tab w:val="left" w:pos="709"/>
              </w:tabs>
              <w:ind w:firstLine="567"/>
              <w:jc w:val="both"/>
              <w:rPr>
                <w:rFonts w:ascii="Times New Roman" w:hAnsi="Times New Roman" w:cs="Times New Roman"/>
                <w:spacing w:val="-15"/>
                <w:sz w:val="24"/>
                <w:szCs w:val="24"/>
              </w:rPr>
            </w:pPr>
            <w:r w:rsidRPr="0081594E">
              <w:rPr>
                <w:rFonts w:ascii="Times New Roman" w:hAnsi="Times New Roman" w:cs="Times New Roman"/>
                <w:sz w:val="24"/>
                <w:szCs w:val="24"/>
              </w:rPr>
              <w:t xml:space="preserve">Обязательства </w:t>
            </w:r>
            <w:r w:rsidRPr="0081594E">
              <w:rPr>
                <w:rFonts w:ascii="Times New Roman" w:hAnsi="Times New Roman" w:cs="Times New Roman"/>
                <w:spacing w:val="-1"/>
                <w:sz w:val="24"/>
                <w:szCs w:val="24"/>
              </w:rPr>
              <w:t>Поставщика</w:t>
            </w:r>
            <w:r w:rsidRPr="0081594E">
              <w:rPr>
                <w:rFonts w:ascii="Times New Roman" w:hAnsi="Times New Roman" w:cs="Times New Roman"/>
                <w:sz w:val="24"/>
                <w:szCs w:val="24"/>
              </w:rPr>
              <w:t xml:space="preserve"> по снабжению судов </w:t>
            </w:r>
            <w:r w:rsidRPr="0081594E">
              <w:rPr>
                <w:rFonts w:ascii="Times New Roman" w:hAnsi="Times New Roman" w:cs="Times New Roman"/>
                <w:spacing w:val="5"/>
                <w:sz w:val="24"/>
                <w:szCs w:val="24"/>
              </w:rPr>
              <w:t xml:space="preserve">Покупателя </w:t>
            </w:r>
            <w:r w:rsidRPr="0081594E">
              <w:rPr>
                <w:rFonts w:ascii="Times New Roman" w:hAnsi="Times New Roman" w:cs="Times New Roman"/>
                <w:sz w:val="24"/>
                <w:szCs w:val="24"/>
              </w:rPr>
              <w:t xml:space="preserve">нефтепродуктами </w:t>
            </w:r>
            <w:r w:rsidRPr="0081594E">
              <w:rPr>
                <w:rFonts w:ascii="Times New Roman" w:hAnsi="Times New Roman" w:cs="Times New Roman"/>
                <w:spacing w:val="-1"/>
                <w:sz w:val="24"/>
                <w:szCs w:val="24"/>
              </w:rPr>
              <w:t xml:space="preserve">возникают после получения от </w:t>
            </w:r>
            <w:r w:rsidRPr="0081594E">
              <w:rPr>
                <w:rFonts w:ascii="Times New Roman" w:hAnsi="Times New Roman" w:cs="Times New Roman"/>
                <w:spacing w:val="5"/>
                <w:sz w:val="24"/>
                <w:szCs w:val="24"/>
              </w:rPr>
              <w:t>Покупателя</w:t>
            </w:r>
            <w:r w:rsidRPr="0081594E">
              <w:rPr>
                <w:rFonts w:ascii="Times New Roman" w:hAnsi="Times New Roman" w:cs="Times New Roman"/>
                <w:spacing w:val="-1"/>
                <w:sz w:val="24"/>
                <w:szCs w:val="24"/>
              </w:rPr>
              <w:t xml:space="preserve"> заявки на бункеровку.</w:t>
            </w:r>
          </w:p>
          <w:p w:rsidR="00B36FED" w:rsidRPr="0081594E" w:rsidRDefault="00B36FED" w:rsidP="0081594E">
            <w:pPr>
              <w:numPr>
                <w:ilvl w:val="0"/>
                <w:numId w:val="28"/>
              </w:numPr>
              <w:shd w:val="clear" w:color="auto" w:fill="FFFFFF"/>
              <w:tabs>
                <w:tab w:val="left" w:pos="709"/>
              </w:tabs>
              <w:ind w:firstLine="567"/>
              <w:jc w:val="both"/>
              <w:rPr>
                <w:rFonts w:ascii="Times New Roman" w:hAnsi="Times New Roman" w:cs="Times New Roman"/>
                <w:spacing w:val="-15"/>
                <w:sz w:val="24"/>
                <w:szCs w:val="24"/>
              </w:rPr>
            </w:pPr>
            <w:r w:rsidRPr="0081594E">
              <w:rPr>
                <w:rFonts w:ascii="Times New Roman" w:hAnsi="Times New Roman" w:cs="Times New Roman"/>
                <w:spacing w:val="-15"/>
                <w:sz w:val="24"/>
                <w:szCs w:val="24"/>
              </w:rPr>
              <w:t>Оказание услуг по бункеровке могут осуществлять третьи лица, имеющие разрешительные документы (лицензии):</w:t>
            </w:r>
          </w:p>
          <w:p w:rsidR="00B36FED" w:rsidRPr="0081594E" w:rsidRDefault="00B36FED" w:rsidP="0081594E">
            <w:pPr>
              <w:shd w:val="clear" w:color="auto" w:fill="FFFFFF"/>
              <w:tabs>
                <w:tab w:val="left" w:pos="709"/>
              </w:tabs>
              <w:ind w:firstLine="567"/>
              <w:rPr>
                <w:rFonts w:ascii="Times New Roman" w:hAnsi="Times New Roman" w:cs="Times New Roman"/>
                <w:spacing w:val="-15"/>
                <w:sz w:val="24"/>
                <w:szCs w:val="24"/>
              </w:rPr>
            </w:pPr>
            <w:r w:rsidRPr="0081594E">
              <w:rPr>
                <w:rFonts w:ascii="Times New Roman" w:hAnsi="Times New Roman" w:cs="Times New Roman"/>
                <w:spacing w:val="-15"/>
                <w:sz w:val="24"/>
                <w:szCs w:val="24"/>
              </w:rPr>
              <w:t>- деятельность по перевозкам внутренним водным транспортом, морским транспортом опасных грузов;</w:t>
            </w:r>
          </w:p>
          <w:p w:rsidR="00B36FED" w:rsidRPr="0081594E" w:rsidRDefault="00B36FED" w:rsidP="0081594E">
            <w:pPr>
              <w:shd w:val="clear" w:color="auto" w:fill="FFFFFF"/>
              <w:tabs>
                <w:tab w:val="left" w:pos="709"/>
              </w:tabs>
              <w:ind w:firstLine="567"/>
              <w:rPr>
                <w:rFonts w:ascii="Times New Roman" w:hAnsi="Times New Roman" w:cs="Times New Roman"/>
                <w:spacing w:val="-15"/>
                <w:sz w:val="24"/>
                <w:szCs w:val="24"/>
              </w:rPr>
            </w:pPr>
            <w:r w:rsidRPr="0081594E">
              <w:rPr>
                <w:rFonts w:ascii="Times New Roman" w:hAnsi="Times New Roman" w:cs="Times New Roman"/>
                <w:spacing w:val="-15"/>
                <w:sz w:val="24"/>
                <w:szCs w:val="24"/>
              </w:rPr>
              <w:t>- погрузочно-разгрузочная деятельность применительно к опасным грузам на внутреннем водном транспорте, в морских портах;</w:t>
            </w:r>
          </w:p>
          <w:p w:rsidR="002E5BF6" w:rsidRPr="002E5BF6" w:rsidRDefault="00B36FED" w:rsidP="0081594E">
            <w:pPr>
              <w:widowControl w:val="0"/>
              <w:tabs>
                <w:tab w:val="left" w:pos="1418"/>
              </w:tabs>
              <w:ind w:right="20"/>
              <w:jc w:val="both"/>
              <w:rPr>
                <w:rFonts w:ascii="Times New Roman" w:hAnsi="Times New Roman" w:cs="Times New Roman"/>
                <w:sz w:val="24"/>
                <w:szCs w:val="24"/>
              </w:rPr>
            </w:pPr>
            <w:r w:rsidRPr="0081594E">
              <w:rPr>
                <w:rFonts w:ascii="Times New Roman" w:hAnsi="Times New Roman" w:cs="Times New Roman"/>
                <w:spacing w:val="-15"/>
                <w:sz w:val="24"/>
                <w:szCs w:val="24"/>
              </w:rPr>
              <w:t>Ответственность за действия третьих лиц несет Поставщик.</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547943" w:rsidRDefault="00B36FED" w:rsidP="008C604F">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lastRenderedPageBreak/>
              <w:t>Место поставки товара (выполнения работ/оказания услуг)</w:t>
            </w:r>
          </w:p>
        </w:tc>
        <w:tc>
          <w:tcPr>
            <w:tcW w:w="7194" w:type="dxa"/>
          </w:tcPr>
          <w:p w:rsidR="00161AB9" w:rsidRDefault="00B36FED" w:rsidP="009B5AF2">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6E5657" w:rsidP="00610B78">
            <w:pPr>
              <w:jc w:val="both"/>
              <w:rPr>
                <w:rFonts w:ascii="Times New Roman" w:hAnsi="Times New Roman" w:cs="Times New Roman"/>
                <w:sz w:val="24"/>
                <w:szCs w:val="24"/>
              </w:rPr>
            </w:pPr>
            <w:r w:rsidRPr="007B2DEB">
              <w:rPr>
                <w:rFonts w:ascii="Times New Roman" w:hAnsi="Times New Roman" w:cs="Times New Roman"/>
                <w:sz w:val="24"/>
                <w:szCs w:val="24"/>
              </w:rPr>
              <w:t>1 282 500 (Один миллион двести восемьдесят две тысячи пятьсот) рублей 00 копеек, в т. ч. НДС 20% - 213 750  рублей 00 копеек.</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787C31" w:rsidRPr="00B42342" w:rsidRDefault="00E03387" w:rsidP="00787C31">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787C31"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p>
    <w:p w:rsidR="00787C31" w:rsidRDefault="00787C31" w:rsidP="00787C31">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4B74AD" w:rsidRPr="006641C8"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w:t>
      </w:r>
      <w:r w:rsidR="00D3298E">
        <w:rPr>
          <w:rFonts w:ascii="Times New Roman" w:eastAsia="Times New Roman" w:hAnsi="Times New Roman" w:cs="Times New Roman"/>
          <w:sz w:val="24"/>
          <w:szCs w:val="24"/>
          <w:lang w:eastAsia="ru-RU"/>
        </w:rPr>
        <w:t>____</w:t>
      </w:r>
      <w:r w:rsidRPr="006641C8">
        <w:rPr>
          <w:rFonts w:ascii="Times New Roman" w:eastAsia="Times New Roman" w:hAnsi="Times New Roman" w:cs="Times New Roman"/>
          <w:sz w:val="24"/>
          <w:szCs w:val="24"/>
          <w:lang w:eastAsia="ru-RU"/>
        </w:rPr>
        <w:t>_</w:t>
      </w:r>
      <w:r w:rsidR="006E5657">
        <w:rPr>
          <w:rFonts w:ascii="Times New Roman" w:eastAsia="Times New Roman" w:hAnsi="Times New Roman" w:cs="Times New Roman"/>
          <w:sz w:val="24"/>
          <w:szCs w:val="24"/>
          <w:lang w:eastAsia="ru-RU"/>
        </w:rPr>
        <w:t>Н</w:t>
      </w:r>
      <w:r w:rsidR="00E03387">
        <w:rPr>
          <w:rFonts w:ascii="Times New Roman" w:eastAsia="Times New Roman" w:hAnsi="Times New Roman" w:cs="Times New Roman"/>
          <w:sz w:val="24"/>
          <w:szCs w:val="24"/>
          <w:lang w:eastAsia="ru-RU"/>
        </w:rPr>
        <w:t>.А.</w:t>
      </w:r>
      <w:r w:rsidR="006E5657">
        <w:rPr>
          <w:rFonts w:ascii="Times New Roman" w:eastAsia="Times New Roman" w:hAnsi="Times New Roman" w:cs="Times New Roman"/>
          <w:sz w:val="24"/>
          <w:szCs w:val="24"/>
          <w:lang w:eastAsia="ru-RU"/>
        </w:rPr>
        <w:t xml:space="preserve"> Ковалев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75363F">
        <w:rPr>
          <w:rFonts w:ascii="Times New Roman" w:eastAsia="Times New Roman" w:hAnsi="Times New Roman" w:cs="Times New Roman"/>
          <w:sz w:val="24"/>
          <w:szCs w:val="24"/>
          <w:lang w:eastAsia="ru-RU"/>
        </w:rPr>
        <w:t>2</w:t>
      </w:r>
      <w:r w:rsidR="006E5657">
        <w:rPr>
          <w:rFonts w:ascii="Times New Roman" w:eastAsia="Times New Roman" w:hAnsi="Times New Roman" w:cs="Times New Roman"/>
          <w:sz w:val="24"/>
          <w:szCs w:val="24"/>
          <w:lang w:eastAsia="ru-RU"/>
        </w:rPr>
        <w:t>3</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C75388" w:rsidRDefault="00C75388" w:rsidP="00C75388">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6E5657" w:rsidRPr="0081594E">
        <w:rPr>
          <w:rFonts w:ascii="Times New Roman" w:hAnsi="Times New Roman" w:cs="Times New Roman"/>
          <w:sz w:val="24"/>
          <w:szCs w:val="24"/>
        </w:rPr>
        <w:t>Поставка дизельного топлива для катеров  путем бункеровки в 2023 году</w:t>
      </w:r>
      <w:r>
        <w:rPr>
          <w:rFonts w:ascii="Times New Roman" w:hAnsi="Times New Roman" w:cs="Times New Roman"/>
          <w:sz w:val="24"/>
          <w:szCs w:val="24"/>
        </w:rPr>
        <w:t xml:space="preserve">» </w:t>
      </w:r>
    </w:p>
    <w:p w:rsidR="006E5657" w:rsidRDefault="006E5657" w:rsidP="00C75388">
      <w:pPr>
        <w:spacing w:after="0" w:line="240" w:lineRule="auto"/>
        <w:jc w:val="center"/>
        <w:rPr>
          <w:rFonts w:ascii="Times New Roman" w:hAnsi="Times New Roman" w:cs="Times New Roman"/>
          <w:sz w:val="24"/>
          <w:szCs w:val="24"/>
        </w:rPr>
      </w:pPr>
    </w:p>
    <w:p w:rsidR="00DB7ADA" w:rsidRDefault="00872663" w:rsidP="00C7538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087907">
        <w:rPr>
          <w:rFonts w:ascii="Times New Roman" w:hAnsi="Times New Roman" w:cs="Times New Roman"/>
          <w:sz w:val="24"/>
          <w:szCs w:val="24"/>
        </w:rPr>
        <w:t xml:space="preserve">основании </w:t>
      </w:r>
      <w:proofErr w:type="spellStart"/>
      <w:r w:rsidR="00087907">
        <w:rPr>
          <w:rFonts w:ascii="Times New Roman" w:hAnsi="Times New Roman" w:cs="Times New Roman"/>
          <w:sz w:val="24"/>
          <w:szCs w:val="24"/>
        </w:rPr>
        <w:t>пп</w:t>
      </w:r>
      <w:proofErr w:type="spellEnd"/>
      <w:r w:rsidR="00087907">
        <w:rPr>
          <w:rFonts w:ascii="Times New Roman" w:hAnsi="Times New Roman" w:cs="Times New Roman"/>
          <w:sz w:val="24"/>
          <w:szCs w:val="24"/>
        </w:rPr>
        <w:t xml:space="preserve">. </w:t>
      </w:r>
      <w:r w:rsidR="008B700D">
        <w:rPr>
          <w:rFonts w:ascii="Times New Roman" w:hAnsi="Times New Roman" w:cs="Times New Roman"/>
          <w:sz w:val="24"/>
          <w:szCs w:val="24"/>
        </w:rPr>
        <w:t>23</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п. 4.9.1.</w:t>
      </w:r>
      <w:proofErr w:type="gramEnd"/>
      <w:r w:rsidR="00C75388" w:rsidRPr="00DE7C54">
        <w:rPr>
          <w:rFonts w:ascii="Times New Roman" w:hAnsi="Times New Roman" w:cs="Times New Roman"/>
          <w:sz w:val="24"/>
          <w:szCs w:val="24"/>
        </w:rPr>
        <w:t xml:space="preserve"> </w:t>
      </w:r>
      <w:proofErr w:type="gramStart"/>
      <w:r w:rsidR="00C75388" w:rsidRPr="00DE7C54">
        <w:rPr>
          <w:rFonts w:ascii="Times New Roman" w:hAnsi="Times New Roman" w:cs="Times New Roman"/>
          <w:sz w:val="24"/>
          <w:szCs w:val="24"/>
        </w:rPr>
        <w:t xml:space="preserve">Положения о закупках товаров, работ, услуг для нужд </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ФГБУ «АМП Каспийского моря»)</w:t>
      </w:r>
      <w:proofErr w:type="gramEnd"/>
    </w:p>
    <w:p w:rsidR="00C75388" w:rsidRDefault="00C75388" w:rsidP="00C75388">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7A7508" w:rsidTr="00ED2756">
        <w:tc>
          <w:tcPr>
            <w:tcW w:w="10421" w:type="dxa"/>
            <w:shd w:val="clear" w:color="auto" w:fill="auto"/>
          </w:tcPr>
          <w:p w:rsidR="007A7508" w:rsidRDefault="007A7508" w:rsidP="0031145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7A7508" w:rsidRDefault="007A7508" w:rsidP="00311450">
            <w:pPr>
              <w:rPr>
                <w:rFonts w:ascii="Times New Roman" w:hAnsi="Times New Roman" w:cs="Times New Roman"/>
                <w:b/>
                <w:sz w:val="24"/>
                <w:szCs w:val="24"/>
              </w:rPr>
            </w:pPr>
          </w:p>
        </w:tc>
      </w:tr>
      <w:tr w:rsidR="007A7508" w:rsidTr="00ED2756">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7A7508" w:rsidTr="00654767">
        <w:tc>
          <w:tcPr>
            <w:tcW w:w="10421" w:type="dxa"/>
          </w:tcPr>
          <w:p w:rsidR="007A7508" w:rsidRPr="00A74490" w:rsidRDefault="007A7508" w:rsidP="00DD106A">
            <w:pPr>
              <w:jc w:val="both"/>
              <w:rPr>
                <w:rFonts w:ascii="Times New Roman" w:hAnsi="Times New Roman" w:cs="Times New Roman"/>
                <w:sz w:val="24"/>
                <w:szCs w:val="24"/>
              </w:rPr>
            </w:pPr>
            <w:r>
              <w:rPr>
                <w:rFonts w:ascii="Times New Roman" w:hAnsi="Times New Roman" w:cs="Times New Roman"/>
                <w:sz w:val="24"/>
                <w:szCs w:val="24"/>
              </w:rPr>
              <w:t xml:space="preserve">с </w:t>
            </w:r>
            <w:r w:rsidRPr="005B6BA8">
              <w:rPr>
                <w:rFonts w:ascii="Times New Roman" w:hAnsi="Times New Roman" w:cs="Times New Roman"/>
                <w:sz w:val="24"/>
                <w:szCs w:val="24"/>
              </w:rPr>
              <w:t>1</w:t>
            </w:r>
            <w:r>
              <w:rPr>
                <w:rFonts w:ascii="Times New Roman" w:hAnsi="Times New Roman" w:cs="Times New Roman"/>
                <w:sz w:val="24"/>
                <w:szCs w:val="24"/>
              </w:rPr>
              <w:t>5</w:t>
            </w:r>
            <w:r w:rsidRPr="005B6BA8">
              <w:rPr>
                <w:rFonts w:ascii="Times New Roman" w:hAnsi="Times New Roman" w:cs="Times New Roman"/>
                <w:sz w:val="24"/>
                <w:szCs w:val="24"/>
              </w:rPr>
              <w:t>.0</w:t>
            </w:r>
            <w:r>
              <w:rPr>
                <w:rFonts w:ascii="Times New Roman" w:hAnsi="Times New Roman" w:cs="Times New Roman"/>
                <w:sz w:val="24"/>
                <w:szCs w:val="24"/>
              </w:rPr>
              <w:t>3</w:t>
            </w:r>
            <w:r w:rsidRPr="005B6BA8">
              <w:rPr>
                <w:rFonts w:ascii="Times New Roman" w:hAnsi="Times New Roman" w:cs="Times New Roman"/>
                <w:sz w:val="24"/>
                <w:szCs w:val="24"/>
              </w:rPr>
              <w:t>.202</w:t>
            </w:r>
            <w:r>
              <w:rPr>
                <w:rFonts w:ascii="Times New Roman" w:hAnsi="Times New Roman" w:cs="Times New Roman"/>
                <w:sz w:val="24"/>
                <w:szCs w:val="24"/>
              </w:rPr>
              <w:t>3</w:t>
            </w:r>
            <w:r w:rsidRPr="005B6BA8">
              <w:rPr>
                <w:rFonts w:ascii="Times New Roman" w:hAnsi="Times New Roman" w:cs="Times New Roman"/>
                <w:sz w:val="24"/>
                <w:szCs w:val="24"/>
              </w:rPr>
              <w:t xml:space="preserve">  года  по </w:t>
            </w:r>
            <w:r w:rsidR="00DD106A">
              <w:rPr>
                <w:rFonts w:ascii="Times New Roman" w:hAnsi="Times New Roman" w:cs="Times New Roman"/>
                <w:sz w:val="24"/>
                <w:szCs w:val="24"/>
              </w:rPr>
              <w:t>15</w:t>
            </w:r>
            <w:r w:rsidRPr="005B6BA8">
              <w:rPr>
                <w:rFonts w:ascii="Times New Roman" w:hAnsi="Times New Roman" w:cs="Times New Roman"/>
                <w:sz w:val="24"/>
                <w:szCs w:val="24"/>
              </w:rPr>
              <w:t>.12.202</w:t>
            </w:r>
            <w:r>
              <w:rPr>
                <w:rFonts w:ascii="Times New Roman" w:hAnsi="Times New Roman" w:cs="Times New Roman"/>
                <w:sz w:val="24"/>
                <w:szCs w:val="24"/>
              </w:rPr>
              <w:t>3</w:t>
            </w:r>
            <w:r w:rsidRPr="005B6BA8">
              <w:rPr>
                <w:rFonts w:ascii="Times New Roman" w:hAnsi="Times New Roman" w:cs="Times New Roman"/>
                <w:sz w:val="24"/>
                <w:szCs w:val="24"/>
              </w:rPr>
              <w:t xml:space="preserve"> года</w:t>
            </w:r>
          </w:p>
        </w:tc>
      </w:tr>
      <w:tr w:rsidR="007A7508" w:rsidTr="002F15E7">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7A7508" w:rsidTr="00654767">
        <w:tc>
          <w:tcPr>
            <w:tcW w:w="10421" w:type="dxa"/>
          </w:tcPr>
          <w:p w:rsidR="007A7508" w:rsidRDefault="007A7508"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7A7508" w:rsidRDefault="007A7508" w:rsidP="00700EAD">
            <w:pPr>
              <w:rPr>
                <w:rFonts w:ascii="Times New Roman" w:hAnsi="Times New Roman" w:cs="Times New Roman"/>
                <w:b/>
                <w:sz w:val="24"/>
                <w:szCs w:val="24"/>
              </w:rPr>
            </w:pPr>
          </w:p>
        </w:tc>
      </w:tr>
      <w:tr w:rsidR="007A7508" w:rsidTr="008017D2">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7A7508" w:rsidTr="00654767">
        <w:tc>
          <w:tcPr>
            <w:tcW w:w="10421" w:type="dxa"/>
          </w:tcPr>
          <w:p w:rsidR="007A7508" w:rsidRPr="00092008" w:rsidRDefault="00DD106A" w:rsidP="00700EAD">
            <w:pPr>
              <w:jc w:val="both"/>
              <w:rPr>
                <w:rFonts w:ascii="Times New Roman" w:hAnsi="Times New Roman" w:cs="Times New Roman"/>
                <w:sz w:val="24"/>
                <w:szCs w:val="24"/>
              </w:rPr>
            </w:pPr>
            <w:r w:rsidRPr="007B2DEB">
              <w:rPr>
                <w:rFonts w:ascii="Times New Roman" w:hAnsi="Times New Roman" w:cs="Times New Roman"/>
                <w:sz w:val="24"/>
                <w:szCs w:val="24"/>
              </w:rPr>
              <w:t>1 282 500 (Один миллион двести восемьдесят две тысячи пятьсот) рублей 00 копеек, в т. ч. НДС 20% - 213 750  рублей 00 копеек.</w:t>
            </w:r>
          </w:p>
        </w:tc>
      </w:tr>
      <w:tr w:rsidR="007A7508" w:rsidTr="00641B96">
        <w:tc>
          <w:tcPr>
            <w:tcW w:w="10421" w:type="dxa"/>
            <w:shd w:val="clear" w:color="auto" w:fill="C6D9F1" w:themeFill="text2" w:themeFillTint="33"/>
          </w:tcPr>
          <w:p w:rsidR="007A7508" w:rsidRDefault="007A7508"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7A7508" w:rsidTr="00654767">
        <w:tc>
          <w:tcPr>
            <w:tcW w:w="10421" w:type="dxa"/>
          </w:tcPr>
          <w:p w:rsidR="007A7508" w:rsidRPr="00AA45B1" w:rsidRDefault="007A7508"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tc>
      </w:tr>
      <w:tr w:rsidR="007A7508" w:rsidTr="002A19C7">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7A7508" w:rsidTr="00654767">
        <w:tc>
          <w:tcPr>
            <w:tcW w:w="10421" w:type="dxa"/>
          </w:tcPr>
          <w:p w:rsidR="007A7508" w:rsidRPr="00126CB9" w:rsidRDefault="007A7508" w:rsidP="009645F4">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7A7508" w:rsidTr="001C0A77">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7A7508" w:rsidTr="00654767">
        <w:tc>
          <w:tcPr>
            <w:tcW w:w="10421" w:type="dxa"/>
          </w:tcPr>
          <w:p w:rsidR="007A7508" w:rsidRDefault="007A7508"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Pr="00471C64" w:rsidRDefault="007A7508" w:rsidP="00700EAD">
            <w:pPr>
              <w:rPr>
                <w:rFonts w:ascii="Times New Roman" w:hAnsi="Times New Roman" w:cs="Times New Roman"/>
                <w:sz w:val="24"/>
                <w:szCs w:val="24"/>
              </w:rPr>
            </w:pPr>
          </w:p>
        </w:tc>
      </w:tr>
      <w:tr w:rsidR="007A7508" w:rsidTr="00DF5F49">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7A7508" w:rsidTr="00654767">
        <w:tc>
          <w:tcPr>
            <w:tcW w:w="10421" w:type="dxa"/>
          </w:tcPr>
          <w:p w:rsidR="007A7508" w:rsidRDefault="007A7508"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7A7508" w:rsidRPr="0091061A" w:rsidRDefault="007A7508" w:rsidP="00700EAD">
            <w:pPr>
              <w:rPr>
                <w:rFonts w:ascii="Times New Roman" w:hAnsi="Times New Roman" w:cs="Times New Roman"/>
                <w:sz w:val="24"/>
                <w:szCs w:val="24"/>
              </w:rPr>
            </w:pPr>
          </w:p>
        </w:tc>
      </w:tr>
      <w:tr w:rsidR="007A7508" w:rsidTr="00920608">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7A7508" w:rsidTr="00654767">
        <w:tc>
          <w:tcPr>
            <w:tcW w:w="10421" w:type="dxa"/>
          </w:tcPr>
          <w:p w:rsidR="007A7508" w:rsidRDefault="007A7508"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Pr="00B47FEF" w:rsidRDefault="007A7508" w:rsidP="00700EAD">
            <w:pPr>
              <w:rPr>
                <w:rFonts w:ascii="Times New Roman" w:hAnsi="Times New Roman" w:cs="Times New Roman"/>
                <w:sz w:val="24"/>
                <w:szCs w:val="24"/>
              </w:rPr>
            </w:pPr>
          </w:p>
        </w:tc>
      </w:tr>
      <w:tr w:rsidR="007A7508" w:rsidTr="008267FF">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Pr="002A38CD" w:rsidRDefault="007A7508" w:rsidP="00700EAD">
            <w:pPr>
              <w:rPr>
                <w:rFonts w:ascii="Times New Roman" w:hAnsi="Times New Roman" w:cs="Times New Roman"/>
                <w:sz w:val="24"/>
                <w:szCs w:val="24"/>
              </w:rPr>
            </w:pPr>
          </w:p>
        </w:tc>
      </w:tr>
      <w:tr w:rsidR="007A7508" w:rsidTr="00273245">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7A7508" w:rsidRPr="002A38CD" w:rsidRDefault="007A7508" w:rsidP="00700EAD">
            <w:pPr>
              <w:rPr>
                <w:rFonts w:ascii="Times New Roman" w:hAnsi="Times New Roman" w:cs="Times New Roman"/>
                <w:sz w:val="24"/>
                <w:szCs w:val="24"/>
              </w:rPr>
            </w:pPr>
          </w:p>
        </w:tc>
      </w:tr>
      <w:tr w:rsidR="007A7508" w:rsidTr="00664103">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Default="007A7508" w:rsidP="00700EAD">
            <w:pPr>
              <w:rPr>
                <w:rFonts w:ascii="Times New Roman" w:hAnsi="Times New Roman" w:cs="Times New Roman"/>
                <w:b/>
                <w:sz w:val="24"/>
                <w:szCs w:val="24"/>
              </w:rPr>
            </w:pPr>
          </w:p>
        </w:tc>
      </w:tr>
      <w:tr w:rsidR="007A7508" w:rsidTr="00033B48">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Pr>
                <w:rFonts w:ascii="Times New Roman" w:hAnsi="Times New Roman" w:cs="Times New Roman"/>
                <w:sz w:val="24"/>
                <w:szCs w:val="24"/>
              </w:rPr>
              <w:t>.</w:t>
            </w:r>
          </w:p>
          <w:p w:rsidR="007A7508" w:rsidRPr="002A38CD" w:rsidRDefault="007A7508" w:rsidP="00700EAD">
            <w:pPr>
              <w:rPr>
                <w:rFonts w:ascii="Times New Roman" w:hAnsi="Times New Roman" w:cs="Times New Roman"/>
                <w:sz w:val="24"/>
                <w:szCs w:val="24"/>
              </w:rPr>
            </w:pPr>
          </w:p>
        </w:tc>
      </w:tr>
      <w:tr w:rsidR="007A7508" w:rsidTr="007D7A09">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Default="007A7508" w:rsidP="00700EAD">
            <w:pPr>
              <w:rPr>
                <w:rFonts w:ascii="Times New Roman" w:hAnsi="Times New Roman" w:cs="Times New Roman"/>
                <w:b/>
                <w:sz w:val="24"/>
                <w:szCs w:val="24"/>
              </w:rPr>
            </w:pPr>
          </w:p>
        </w:tc>
      </w:tr>
      <w:tr w:rsidR="007A7508" w:rsidTr="00D74756">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Default="007A7508" w:rsidP="00700EAD">
            <w:pPr>
              <w:rPr>
                <w:rFonts w:ascii="Times New Roman" w:hAnsi="Times New Roman" w:cs="Times New Roman"/>
                <w:b/>
                <w:sz w:val="24"/>
                <w:szCs w:val="24"/>
              </w:rPr>
            </w:pPr>
          </w:p>
        </w:tc>
      </w:tr>
      <w:tr w:rsidR="007A7508" w:rsidTr="00D74756">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A7508" w:rsidTr="00654767">
        <w:tc>
          <w:tcPr>
            <w:tcW w:w="10421" w:type="dxa"/>
          </w:tcPr>
          <w:p w:rsidR="007A7508" w:rsidRDefault="007A7508"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7A7508" w:rsidRPr="00D74756" w:rsidRDefault="007A7508" w:rsidP="00700EAD">
            <w:pPr>
              <w:rPr>
                <w:rFonts w:ascii="Times New Roman" w:hAnsi="Times New Roman" w:cs="Times New Roman"/>
                <w:sz w:val="24"/>
                <w:szCs w:val="24"/>
              </w:rPr>
            </w:pPr>
          </w:p>
        </w:tc>
      </w:tr>
      <w:tr w:rsidR="007A7508" w:rsidTr="00C17E04">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Default="007A7508" w:rsidP="00700EAD">
            <w:pPr>
              <w:rPr>
                <w:rFonts w:ascii="Times New Roman" w:hAnsi="Times New Roman" w:cs="Times New Roman"/>
                <w:b/>
                <w:sz w:val="24"/>
                <w:szCs w:val="24"/>
              </w:rPr>
            </w:pPr>
          </w:p>
        </w:tc>
      </w:tr>
      <w:tr w:rsidR="007A7508" w:rsidTr="00A756ED">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Default="007A7508" w:rsidP="00700EAD">
            <w:pPr>
              <w:rPr>
                <w:rFonts w:ascii="Times New Roman" w:hAnsi="Times New Roman" w:cs="Times New Roman"/>
                <w:b/>
                <w:sz w:val="24"/>
                <w:szCs w:val="24"/>
              </w:rPr>
            </w:pPr>
          </w:p>
        </w:tc>
      </w:tr>
      <w:tr w:rsidR="007A7508" w:rsidTr="005970BD">
        <w:tc>
          <w:tcPr>
            <w:tcW w:w="10421" w:type="dxa"/>
            <w:shd w:val="clear" w:color="auto" w:fill="C6D9F1" w:themeFill="text2" w:themeFillTint="33"/>
          </w:tcPr>
          <w:p w:rsidR="007A7508" w:rsidRDefault="007A7508"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7A7508" w:rsidTr="00654767">
        <w:tc>
          <w:tcPr>
            <w:tcW w:w="10421" w:type="dxa"/>
          </w:tcPr>
          <w:p w:rsidR="007A7508" w:rsidRDefault="007A7508"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7A7508" w:rsidRDefault="007A7508"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747FF" w:rsidRDefault="004747FF"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p>
    <w:p w:rsidR="004A5578" w:rsidRDefault="00C75388"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договора</w:t>
      </w:r>
    </w:p>
    <w:p w:rsidR="00BC2386" w:rsidRPr="00BC2386" w:rsidRDefault="00BC2386" w:rsidP="0078331F">
      <w:pPr>
        <w:tabs>
          <w:tab w:val="left" w:pos="720"/>
        </w:tabs>
        <w:autoSpaceDE w:val="0"/>
        <w:autoSpaceDN w:val="0"/>
        <w:adjustRightInd w:val="0"/>
        <w:spacing w:after="0" w:line="240" w:lineRule="auto"/>
        <w:jc w:val="center"/>
        <w:outlineLvl w:val="0"/>
      </w:pPr>
      <w:r w:rsidRPr="00BC2386">
        <w:rPr>
          <w:rFonts w:ascii="Times New Roman" w:eastAsia="Times New Roman" w:hAnsi="Times New Roman" w:cs="Times New Roman"/>
          <w:sz w:val="24"/>
          <w:lang w:eastAsia="ru-RU"/>
        </w:rPr>
        <w:t xml:space="preserve">                                                                                                                                                                                                                                                                                                                                                                                                                                                                                                                                                                                                                                                                                                                                  </w:t>
      </w:r>
    </w:p>
    <w:p w:rsidR="00BF10E7" w:rsidRDefault="00BF10E7" w:rsidP="00BF10E7">
      <w:pPr>
        <w:tabs>
          <w:tab w:val="left" w:pos="720"/>
        </w:tabs>
        <w:autoSpaceDE w:val="0"/>
        <w:autoSpaceDN w:val="0"/>
        <w:adjustRightInd w:val="0"/>
        <w:spacing w:after="0" w:line="240" w:lineRule="auto"/>
        <w:jc w:val="center"/>
        <w:outlineLvl w:val="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DC0C25">
        <w:rPr>
          <w:rFonts w:ascii="Times New Roman" w:eastAsia="Times New Roman" w:hAnsi="Times New Roman" w:cs="Times New Roman"/>
          <w:sz w:val="24"/>
          <w:lang w:eastAsia="ru-RU"/>
        </w:rPr>
        <w:t>ДОГОВОР №____________</w:t>
      </w:r>
      <w:r>
        <w:rPr>
          <w:rFonts w:ascii="Times New Roman" w:eastAsia="Times New Roman" w:hAnsi="Times New Roman" w:cs="Times New Roman"/>
          <w:sz w:val="24"/>
          <w:lang w:eastAsia="ru-RU"/>
        </w:rPr>
        <w:t xml:space="preserve"> </w:t>
      </w:r>
    </w:p>
    <w:p w:rsidR="00BF10E7" w:rsidRDefault="00BF10E7" w:rsidP="00BF10E7">
      <w:pPr>
        <w:spacing w:after="0" w:line="240" w:lineRule="auto"/>
        <w:jc w:val="center"/>
        <w:rPr>
          <w:rFonts w:ascii="Times New Roman" w:eastAsia="Times New Roman" w:hAnsi="Times New Roman" w:cs="Times New Roman"/>
          <w:b/>
          <w:sz w:val="24"/>
          <w:lang w:eastAsia="ru-RU"/>
        </w:rPr>
      </w:pPr>
    </w:p>
    <w:p w:rsidR="00BF10E7" w:rsidRDefault="00BF10E7" w:rsidP="00BF10E7">
      <w:pPr>
        <w:widowControl w:val="0"/>
        <w:tabs>
          <w:tab w:val="left" w:pos="5580"/>
        </w:tabs>
        <w:snapToGrid w:val="0"/>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 Астрахань                                                                                                     «____»__________ 202</w:t>
      </w:r>
      <w:r w:rsidR="00DD106A">
        <w:rPr>
          <w:rFonts w:ascii="Times New Roman" w:eastAsia="Times New Roman" w:hAnsi="Times New Roman" w:cs="Times New Roman"/>
          <w:sz w:val="24"/>
          <w:lang w:eastAsia="ru-RU"/>
        </w:rPr>
        <w:t>3</w:t>
      </w:r>
      <w:r>
        <w:rPr>
          <w:rFonts w:ascii="Times New Roman" w:eastAsia="Times New Roman" w:hAnsi="Times New Roman" w:cs="Times New Roman"/>
          <w:sz w:val="24"/>
          <w:lang w:eastAsia="ru-RU"/>
        </w:rPr>
        <w:t xml:space="preserve"> г.</w:t>
      </w:r>
    </w:p>
    <w:p w:rsidR="00BF10E7" w:rsidRDefault="00BF10E7" w:rsidP="00BF10E7">
      <w:pPr>
        <w:widowControl w:val="0"/>
        <w:tabs>
          <w:tab w:val="left" w:pos="5580"/>
        </w:tabs>
        <w:snapToGrid w:val="0"/>
        <w:spacing w:after="0" w:line="240" w:lineRule="auto"/>
        <w:jc w:val="both"/>
        <w:rPr>
          <w:rFonts w:ascii="Times New Roman" w:eastAsia="Times New Roman" w:hAnsi="Times New Roman" w:cs="Times New Roman"/>
          <w:sz w:val="24"/>
          <w:lang w:eastAsia="ru-RU"/>
        </w:rPr>
      </w:pPr>
    </w:p>
    <w:p w:rsidR="00DD106A" w:rsidRPr="0081594E" w:rsidRDefault="00BF10E7" w:rsidP="0081594E">
      <w:pPr>
        <w:shd w:val="clear" w:color="auto" w:fill="FFFFFF"/>
        <w:spacing w:after="0" w:line="240" w:lineRule="auto"/>
        <w:ind w:right="11" w:firstLine="567"/>
        <w:jc w:val="both"/>
        <w:rPr>
          <w:rFonts w:ascii="Times New Roman" w:hAnsi="Times New Roman" w:cs="Times New Roman"/>
          <w:sz w:val="24"/>
          <w:szCs w:val="24"/>
        </w:rPr>
      </w:pPr>
      <w:r w:rsidRPr="0081594E">
        <w:rPr>
          <w:rFonts w:ascii="Times New Roman" w:eastAsia="Times New Roman" w:hAnsi="Times New Roman" w:cs="Times New Roman"/>
          <w:b/>
          <w:sz w:val="24"/>
          <w:szCs w:val="24"/>
          <w:lang w:eastAsia="ru-RU"/>
        </w:rPr>
        <w:tab/>
      </w:r>
      <w:proofErr w:type="gramStart"/>
      <w:r w:rsidR="00DD106A" w:rsidRPr="0081594E">
        <w:rPr>
          <w:rFonts w:ascii="Times New Roman" w:hAnsi="Times New Roman" w:cs="Times New Roman"/>
          <w:sz w:val="24"/>
          <w:szCs w:val="24"/>
        </w:rPr>
        <w:t xml:space="preserve">Федеральное государственное  бюджетное учреждение «Администрация </w:t>
      </w:r>
      <w:r w:rsidR="00DD106A" w:rsidRPr="0081594E">
        <w:rPr>
          <w:rFonts w:ascii="Times New Roman" w:hAnsi="Times New Roman" w:cs="Times New Roman"/>
          <w:spacing w:val="5"/>
          <w:sz w:val="24"/>
          <w:szCs w:val="24"/>
        </w:rPr>
        <w:t xml:space="preserve">морских портов Каспийского моря» (ФГБУ «АМП Каспийского моря»), именуемое в дальнейшем «Покупатель», в лице </w:t>
      </w:r>
      <w:proofErr w:type="spellStart"/>
      <w:r w:rsidR="00DD106A" w:rsidRPr="0081594E">
        <w:rPr>
          <w:rFonts w:ascii="Times New Roman" w:hAnsi="Times New Roman" w:cs="Times New Roman"/>
          <w:spacing w:val="5"/>
          <w:sz w:val="24"/>
          <w:szCs w:val="24"/>
        </w:rPr>
        <w:t>и.о</w:t>
      </w:r>
      <w:proofErr w:type="spellEnd"/>
      <w:r w:rsidR="00DD106A" w:rsidRPr="0081594E">
        <w:rPr>
          <w:rFonts w:ascii="Times New Roman" w:hAnsi="Times New Roman" w:cs="Times New Roman"/>
          <w:spacing w:val="5"/>
          <w:sz w:val="24"/>
          <w:szCs w:val="24"/>
        </w:rPr>
        <w:t xml:space="preserve">. руководителя ФГБУ «АМП Каспийского моря Ковалева Николая Александровича, </w:t>
      </w:r>
      <w:r w:rsidR="00DD106A" w:rsidRPr="0081594E">
        <w:rPr>
          <w:rFonts w:ascii="Times New Roman" w:hAnsi="Times New Roman" w:cs="Times New Roman"/>
          <w:spacing w:val="-1"/>
          <w:sz w:val="24"/>
          <w:szCs w:val="24"/>
        </w:rPr>
        <w:t xml:space="preserve">действующего на основании </w:t>
      </w:r>
      <w:r w:rsidR="00DD106A" w:rsidRPr="0081594E">
        <w:rPr>
          <w:rFonts w:ascii="Times New Roman" w:hAnsi="Times New Roman" w:cs="Times New Roman"/>
          <w:spacing w:val="2"/>
          <w:sz w:val="24"/>
          <w:szCs w:val="24"/>
        </w:rPr>
        <w:t>Устава и Приказа №51/к-</w:t>
      </w:r>
      <w:proofErr w:type="spellStart"/>
      <w:r w:rsidR="00DD106A" w:rsidRPr="0081594E">
        <w:rPr>
          <w:rFonts w:ascii="Times New Roman" w:hAnsi="Times New Roman" w:cs="Times New Roman"/>
          <w:spacing w:val="2"/>
          <w:sz w:val="24"/>
          <w:szCs w:val="24"/>
        </w:rPr>
        <w:t>мрф</w:t>
      </w:r>
      <w:proofErr w:type="spellEnd"/>
      <w:r w:rsidR="00DD106A" w:rsidRPr="0081594E">
        <w:rPr>
          <w:rFonts w:ascii="Times New Roman" w:hAnsi="Times New Roman" w:cs="Times New Roman"/>
          <w:spacing w:val="2"/>
          <w:sz w:val="24"/>
          <w:szCs w:val="24"/>
        </w:rPr>
        <w:t xml:space="preserve"> от 13.01.2022 г., с одной стороны, и </w:t>
      </w:r>
      <w:r w:rsidR="00DD106A" w:rsidRPr="0081594E">
        <w:rPr>
          <w:rFonts w:ascii="Times New Roman" w:hAnsi="Times New Roman" w:cs="Times New Roman"/>
          <w:spacing w:val="-2"/>
          <w:sz w:val="24"/>
          <w:szCs w:val="24"/>
        </w:rPr>
        <w:t>Общество с ограниченной ответственностью «Альянс» (ООО «Альянс»), именуемое в дальнейшем «</w:t>
      </w:r>
      <w:r w:rsidR="00DD106A" w:rsidRPr="0081594E">
        <w:rPr>
          <w:rFonts w:ascii="Times New Roman" w:hAnsi="Times New Roman" w:cs="Times New Roman"/>
          <w:spacing w:val="-1"/>
          <w:sz w:val="24"/>
          <w:szCs w:val="24"/>
        </w:rPr>
        <w:t xml:space="preserve">Поставщик», в лице генерального директора </w:t>
      </w:r>
      <w:proofErr w:type="spellStart"/>
      <w:r w:rsidR="00DD106A" w:rsidRPr="0081594E">
        <w:rPr>
          <w:rFonts w:ascii="Times New Roman" w:hAnsi="Times New Roman" w:cs="Times New Roman"/>
          <w:spacing w:val="-1"/>
          <w:sz w:val="24"/>
          <w:szCs w:val="24"/>
        </w:rPr>
        <w:t>Бельтюгова</w:t>
      </w:r>
      <w:proofErr w:type="spellEnd"/>
      <w:proofErr w:type="gramEnd"/>
      <w:r w:rsidR="00DD106A" w:rsidRPr="0081594E">
        <w:rPr>
          <w:rFonts w:ascii="Times New Roman" w:hAnsi="Times New Roman" w:cs="Times New Roman"/>
          <w:spacing w:val="-1"/>
          <w:sz w:val="24"/>
          <w:szCs w:val="24"/>
        </w:rPr>
        <w:t xml:space="preserve"> Виталия Владимировича, действующего на основании </w:t>
      </w:r>
      <w:r w:rsidR="00DD106A" w:rsidRPr="0081594E">
        <w:rPr>
          <w:rFonts w:ascii="Times New Roman" w:hAnsi="Times New Roman" w:cs="Times New Roman"/>
          <w:sz w:val="24"/>
          <w:szCs w:val="24"/>
        </w:rPr>
        <w:t xml:space="preserve">Устава, с другой стороны, именуемые в дальнейшем «Стороны», на основании пп.23 п. 4.9.1 Положения о закупках товаров, работ, услуг для нужд </w:t>
      </w:r>
      <w:r w:rsidR="00DD106A" w:rsidRPr="0081594E">
        <w:rPr>
          <w:rFonts w:ascii="Times New Roman" w:hAnsi="Times New Roman" w:cs="Times New Roman"/>
          <w:spacing w:val="5"/>
          <w:sz w:val="24"/>
          <w:szCs w:val="24"/>
        </w:rPr>
        <w:t xml:space="preserve">ФГБУ «АМП Каспийского моря», </w:t>
      </w:r>
      <w:r w:rsidR="00DD106A" w:rsidRPr="0081594E">
        <w:rPr>
          <w:rFonts w:ascii="Times New Roman" w:hAnsi="Times New Roman" w:cs="Times New Roman"/>
          <w:sz w:val="24"/>
          <w:szCs w:val="24"/>
        </w:rPr>
        <w:t>заключили настоящий Договор о нижеследующем:</w:t>
      </w:r>
    </w:p>
    <w:p w:rsidR="0081594E" w:rsidRDefault="0081594E" w:rsidP="0081594E">
      <w:pPr>
        <w:shd w:val="clear" w:color="auto" w:fill="FFFFFF"/>
        <w:spacing w:after="0" w:line="240" w:lineRule="auto"/>
        <w:ind w:firstLine="567"/>
        <w:jc w:val="center"/>
        <w:rPr>
          <w:rFonts w:ascii="Times New Roman" w:hAnsi="Times New Roman" w:cs="Times New Roman"/>
          <w:b/>
          <w:spacing w:val="-2"/>
          <w:sz w:val="24"/>
          <w:szCs w:val="24"/>
        </w:rPr>
      </w:pPr>
    </w:p>
    <w:p w:rsidR="00DD106A" w:rsidRPr="0081594E" w:rsidRDefault="00DD106A" w:rsidP="0081594E">
      <w:pPr>
        <w:shd w:val="clear" w:color="auto" w:fill="FFFFFF"/>
        <w:spacing w:after="0" w:line="240" w:lineRule="auto"/>
        <w:ind w:firstLine="567"/>
        <w:jc w:val="center"/>
        <w:rPr>
          <w:rFonts w:ascii="Times New Roman" w:hAnsi="Times New Roman" w:cs="Times New Roman"/>
          <w:sz w:val="24"/>
          <w:szCs w:val="24"/>
        </w:rPr>
      </w:pPr>
      <w:r w:rsidRPr="0081594E">
        <w:rPr>
          <w:rFonts w:ascii="Times New Roman" w:hAnsi="Times New Roman" w:cs="Times New Roman"/>
          <w:b/>
          <w:spacing w:val="-2"/>
          <w:sz w:val="24"/>
          <w:szCs w:val="24"/>
        </w:rPr>
        <w:t>1. ПРЕДМЕТ ДОГОВОРА</w:t>
      </w:r>
    </w:p>
    <w:p w:rsidR="00DD106A" w:rsidRPr="0081594E" w:rsidRDefault="00DD106A" w:rsidP="0081594E">
      <w:pPr>
        <w:numPr>
          <w:ilvl w:val="0"/>
          <w:numId w:val="28"/>
        </w:numPr>
        <w:shd w:val="clear" w:color="auto" w:fill="FFFFFF"/>
        <w:tabs>
          <w:tab w:val="left" w:pos="426"/>
        </w:tabs>
        <w:spacing w:after="0" w:line="240" w:lineRule="auto"/>
        <w:ind w:firstLine="567"/>
        <w:jc w:val="both"/>
        <w:rPr>
          <w:rFonts w:ascii="Times New Roman" w:hAnsi="Times New Roman" w:cs="Times New Roman"/>
          <w:spacing w:val="-14"/>
          <w:sz w:val="24"/>
          <w:szCs w:val="24"/>
        </w:rPr>
      </w:pPr>
      <w:r w:rsidRPr="0081594E">
        <w:rPr>
          <w:rFonts w:ascii="Times New Roman" w:hAnsi="Times New Roman" w:cs="Times New Roman"/>
          <w:spacing w:val="-14"/>
          <w:sz w:val="24"/>
          <w:szCs w:val="24"/>
        </w:rPr>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81594E">
        <w:rPr>
          <w:rFonts w:ascii="Times New Roman" w:hAnsi="Times New Roman" w:cs="Times New Roman"/>
          <w:spacing w:val="-3"/>
          <w:sz w:val="24"/>
          <w:szCs w:val="24"/>
        </w:rPr>
        <w:t>а Покупатель обязуется принимать и оплачивать поставленные нефтепродукты.</w:t>
      </w:r>
      <w:r w:rsidRPr="0081594E">
        <w:rPr>
          <w:rFonts w:ascii="Times New Roman" w:hAnsi="Times New Roman" w:cs="Times New Roman"/>
          <w:spacing w:val="-1"/>
          <w:sz w:val="24"/>
          <w:szCs w:val="24"/>
        </w:rPr>
        <w:t xml:space="preserve"> Под нефтепродуктами в настоящем Договоре понимается: дизельное топливо ЕВРО, Зимнее, класса 0, экологического класса К5 марки ДТ-З-К5 по ГОСТ 32511-2013 (EN 590:2009).</w:t>
      </w:r>
      <w:r w:rsidRPr="0081594E">
        <w:rPr>
          <w:rFonts w:ascii="Times New Roman" w:hAnsi="Times New Roman" w:cs="Times New Roman"/>
          <w:spacing w:val="-3"/>
          <w:sz w:val="24"/>
          <w:szCs w:val="24"/>
        </w:rPr>
        <w:t xml:space="preserve"> </w:t>
      </w:r>
      <w:r w:rsidRPr="0081594E">
        <w:rPr>
          <w:rFonts w:ascii="Times New Roman" w:hAnsi="Times New Roman" w:cs="Times New Roman"/>
          <w:spacing w:val="5"/>
          <w:sz w:val="24"/>
          <w:szCs w:val="24"/>
        </w:rPr>
        <w:t xml:space="preserve">Под бункеровкой понимается </w:t>
      </w:r>
      <w:r w:rsidRPr="0081594E">
        <w:rPr>
          <w:rFonts w:ascii="Times New Roman" w:hAnsi="Times New Roman" w:cs="Times New Roman"/>
          <w:sz w:val="24"/>
          <w:szCs w:val="24"/>
        </w:rPr>
        <w:t xml:space="preserve">снабжение Поставщиком  судов Покупателя,   указанных им в заявке на бункеровку, нефтепродуктами. </w:t>
      </w:r>
      <w:r w:rsidRPr="0081594E">
        <w:rPr>
          <w:rFonts w:ascii="Times New Roman" w:hAnsi="Times New Roman" w:cs="Times New Roman"/>
          <w:spacing w:val="-3"/>
          <w:sz w:val="24"/>
          <w:szCs w:val="24"/>
        </w:rPr>
        <w:t xml:space="preserve"> </w:t>
      </w:r>
    </w:p>
    <w:p w:rsidR="00DD106A" w:rsidRPr="0081594E" w:rsidRDefault="00DD106A" w:rsidP="0081594E">
      <w:pPr>
        <w:numPr>
          <w:ilvl w:val="0"/>
          <w:numId w:val="28"/>
        </w:numPr>
        <w:shd w:val="clear" w:color="auto" w:fill="FFFFFF"/>
        <w:tabs>
          <w:tab w:val="left" w:pos="709"/>
        </w:tabs>
        <w:spacing w:after="0" w:line="240" w:lineRule="auto"/>
        <w:ind w:firstLine="567"/>
        <w:jc w:val="both"/>
        <w:rPr>
          <w:rFonts w:ascii="Times New Roman" w:hAnsi="Times New Roman" w:cs="Times New Roman"/>
          <w:spacing w:val="-15"/>
          <w:sz w:val="24"/>
          <w:szCs w:val="24"/>
        </w:rPr>
      </w:pPr>
      <w:r w:rsidRPr="0081594E">
        <w:rPr>
          <w:rFonts w:ascii="Times New Roman" w:hAnsi="Times New Roman" w:cs="Times New Roman"/>
          <w:sz w:val="24"/>
          <w:szCs w:val="24"/>
        </w:rPr>
        <w:t xml:space="preserve">Обязательства </w:t>
      </w:r>
      <w:r w:rsidRPr="0081594E">
        <w:rPr>
          <w:rFonts w:ascii="Times New Roman" w:hAnsi="Times New Roman" w:cs="Times New Roman"/>
          <w:spacing w:val="-1"/>
          <w:sz w:val="24"/>
          <w:szCs w:val="24"/>
        </w:rPr>
        <w:t>Поставщика</w:t>
      </w:r>
      <w:r w:rsidRPr="0081594E">
        <w:rPr>
          <w:rFonts w:ascii="Times New Roman" w:hAnsi="Times New Roman" w:cs="Times New Roman"/>
          <w:sz w:val="24"/>
          <w:szCs w:val="24"/>
        </w:rPr>
        <w:t xml:space="preserve"> по снабжению судов </w:t>
      </w:r>
      <w:r w:rsidRPr="0081594E">
        <w:rPr>
          <w:rFonts w:ascii="Times New Roman" w:hAnsi="Times New Roman" w:cs="Times New Roman"/>
          <w:spacing w:val="5"/>
          <w:sz w:val="24"/>
          <w:szCs w:val="24"/>
        </w:rPr>
        <w:t xml:space="preserve">Покупателя </w:t>
      </w:r>
      <w:r w:rsidRPr="0081594E">
        <w:rPr>
          <w:rFonts w:ascii="Times New Roman" w:hAnsi="Times New Roman" w:cs="Times New Roman"/>
          <w:sz w:val="24"/>
          <w:szCs w:val="24"/>
        </w:rPr>
        <w:t xml:space="preserve">нефтепродуктами </w:t>
      </w:r>
      <w:r w:rsidRPr="0081594E">
        <w:rPr>
          <w:rFonts w:ascii="Times New Roman" w:hAnsi="Times New Roman" w:cs="Times New Roman"/>
          <w:spacing w:val="-1"/>
          <w:sz w:val="24"/>
          <w:szCs w:val="24"/>
        </w:rPr>
        <w:t xml:space="preserve">возникают после получения от </w:t>
      </w:r>
      <w:r w:rsidRPr="0081594E">
        <w:rPr>
          <w:rFonts w:ascii="Times New Roman" w:hAnsi="Times New Roman" w:cs="Times New Roman"/>
          <w:spacing w:val="5"/>
          <w:sz w:val="24"/>
          <w:szCs w:val="24"/>
        </w:rPr>
        <w:t>Покупателя</w:t>
      </w:r>
      <w:r w:rsidRPr="0081594E">
        <w:rPr>
          <w:rFonts w:ascii="Times New Roman" w:hAnsi="Times New Roman" w:cs="Times New Roman"/>
          <w:spacing w:val="-1"/>
          <w:sz w:val="24"/>
          <w:szCs w:val="24"/>
        </w:rPr>
        <w:t xml:space="preserve"> заявки на бункеровку.</w:t>
      </w:r>
    </w:p>
    <w:p w:rsidR="00DD106A" w:rsidRPr="0081594E" w:rsidRDefault="00DD106A" w:rsidP="0081594E">
      <w:pPr>
        <w:numPr>
          <w:ilvl w:val="0"/>
          <w:numId w:val="28"/>
        </w:numPr>
        <w:shd w:val="clear" w:color="auto" w:fill="FFFFFF"/>
        <w:tabs>
          <w:tab w:val="left" w:pos="709"/>
        </w:tabs>
        <w:spacing w:after="0" w:line="240" w:lineRule="auto"/>
        <w:ind w:firstLine="567"/>
        <w:jc w:val="both"/>
        <w:rPr>
          <w:rFonts w:ascii="Times New Roman" w:hAnsi="Times New Roman" w:cs="Times New Roman"/>
          <w:spacing w:val="-15"/>
          <w:sz w:val="24"/>
          <w:szCs w:val="24"/>
        </w:rPr>
      </w:pPr>
      <w:r w:rsidRPr="0081594E">
        <w:rPr>
          <w:rFonts w:ascii="Times New Roman" w:hAnsi="Times New Roman" w:cs="Times New Roman"/>
          <w:spacing w:val="-15"/>
          <w:sz w:val="24"/>
          <w:szCs w:val="24"/>
        </w:rPr>
        <w:t>Оказание услуг по бункеровке могут осуществлять третьи лица, имеющие разрешительные документы (лицензии):</w:t>
      </w:r>
    </w:p>
    <w:p w:rsidR="00DD106A" w:rsidRPr="0081594E" w:rsidRDefault="00DD106A" w:rsidP="0081594E">
      <w:pPr>
        <w:shd w:val="clear" w:color="auto" w:fill="FFFFFF"/>
        <w:tabs>
          <w:tab w:val="left" w:pos="709"/>
        </w:tabs>
        <w:spacing w:after="0" w:line="240" w:lineRule="auto"/>
        <w:ind w:firstLine="567"/>
        <w:rPr>
          <w:rFonts w:ascii="Times New Roman" w:hAnsi="Times New Roman" w:cs="Times New Roman"/>
          <w:spacing w:val="-15"/>
          <w:sz w:val="24"/>
          <w:szCs w:val="24"/>
        </w:rPr>
      </w:pPr>
      <w:r w:rsidRPr="0081594E">
        <w:rPr>
          <w:rFonts w:ascii="Times New Roman" w:hAnsi="Times New Roman" w:cs="Times New Roman"/>
          <w:spacing w:val="-15"/>
          <w:sz w:val="24"/>
          <w:szCs w:val="24"/>
        </w:rPr>
        <w:t>- деятельность по перевозкам внутренним водным транспортом, морским транспортом опасных грузов;</w:t>
      </w:r>
    </w:p>
    <w:p w:rsidR="00DD106A" w:rsidRPr="0081594E" w:rsidRDefault="00DD106A" w:rsidP="0081594E">
      <w:pPr>
        <w:shd w:val="clear" w:color="auto" w:fill="FFFFFF"/>
        <w:tabs>
          <w:tab w:val="left" w:pos="709"/>
        </w:tabs>
        <w:spacing w:after="0" w:line="240" w:lineRule="auto"/>
        <w:ind w:firstLine="567"/>
        <w:rPr>
          <w:rFonts w:ascii="Times New Roman" w:hAnsi="Times New Roman" w:cs="Times New Roman"/>
          <w:spacing w:val="-15"/>
          <w:sz w:val="24"/>
          <w:szCs w:val="24"/>
        </w:rPr>
      </w:pPr>
      <w:r w:rsidRPr="0081594E">
        <w:rPr>
          <w:rFonts w:ascii="Times New Roman" w:hAnsi="Times New Roman" w:cs="Times New Roman"/>
          <w:spacing w:val="-15"/>
          <w:sz w:val="24"/>
          <w:szCs w:val="24"/>
        </w:rPr>
        <w:t>- погрузочно-разгрузочная деятельность применительно к опасным грузам на внутреннем водном транспорте, в морских портах;</w:t>
      </w:r>
    </w:p>
    <w:p w:rsidR="00DD106A" w:rsidRPr="0081594E" w:rsidRDefault="00DD106A" w:rsidP="0081594E">
      <w:pPr>
        <w:numPr>
          <w:ilvl w:val="0"/>
          <w:numId w:val="28"/>
        </w:numPr>
        <w:shd w:val="clear" w:color="auto" w:fill="FFFFFF"/>
        <w:tabs>
          <w:tab w:val="left" w:pos="709"/>
        </w:tabs>
        <w:spacing w:after="0" w:line="240" w:lineRule="auto"/>
        <w:ind w:firstLine="567"/>
        <w:jc w:val="both"/>
        <w:rPr>
          <w:rFonts w:ascii="Times New Roman" w:hAnsi="Times New Roman" w:cs="Times New Roman"/>
          <w:spacing w:val="-15"/>
          <w:sz w:val="24"/>
          <w:szCs w:val="24"/>
        </w:rPr>
      </w:pPr>
      <w:r w:rsidRPr="0081594E">
        <w:rPr>
          <w:rFonts w:ascii="Times New Roman" w:hAnsi="Times New Roman" w:cs="Times New Roman"/>
          <w:spacing w:val="-15"/>
          <w:sz w:val="24"/>
          <w:szCs w:val="24"/>
        </w:rPr>
        <w:t>Ответственность за действия третьих лиц несет Поставщик.</w:t>
      </w:r>
    </w:p>
    <w:p w:rsidR="00DD106A" w:rsidRPr="0081594E" w:rsidRDefault="00DD106A" w:rsidP="0081594E">
      <w:pPr>
        <w:shd w:val="clear" w:color="auto" w:fill="FFFFFF"/>
        <w:tabs>
          <w:tab w:val="left" w:pos="709"/>
        </w:tabs>
        <w:spacing w:after="0" w:line="240" w:lineRule="auto"/>
        <w:ind w:left="283"/>
        <w:rPr>
          <w:rFonts w:ascii="Times New Roman" w:hAnsi="Times New Roman" w:cs="Times New Roman"/>
          <w:spacing w:val="-15"/>
          <w:sz w:val="24"/>
          <w:szCs w:val="24"/>
        </w:rPr>
      </w:pPr>
    </w:p>
    <w:p w:rsidR="00DD106A" w:rsidRPr="0081594E" w:rsidRDefault="00DD106A" w:rsidP="0069156B">
      <w:pPr>
        <w:shd w:val="clear" w:color="auto" w:fill="FFFFFF"/>
        <w:spacing w:after="0" w:line="240" w:lineRule="auto"/>
        <w:ind w:firstLine="567"/>
        <w:jc w:val="center"/>
        <w:rPr>
          <w:rFonts w:ascii="Times New Roman" w:hAnsi="Times New Roman" w:cs="Times New Roman"/>
          <w:sz w:val="24"/>
          <w:szCs w:val="24"/>
        </w:rPr>
      </w:pPr>
      <w:r w:rsidRPr="0081594E">
        <w:rPr>
          <w:rFonts w:ascii="Times New Roman" w:hAnsi="Times New Roman" w:cs="Times New Roman"/>
          <w:b/>
          <w:spacing w:val="-1"/>
          <w:sz w:val="24"/>
          <w:szCs w:val="24"/>
        </w:rPr>
        <w:t>2. ЗАЯВКА НА ОТПУСК НЕФТЕПРОДУКТОВ</w:t>
      </w:r>
    </w:p>
    <w:p w:rsidR="00DD106A" w:rsidRPr="0081594E" w:rsidRDefault="00DD106A" w:rsidP="0069156B">
      <w:pPr>
        <w:numPr>
          <w:ilvl w:val="0"/>
          <w:numId w:val="29"/>
        </w:numPr>
        <w:shd w:val="clear" w:color="auto" w:fill="FFFFFF"/>
        <w:tabs>
          <w:tab w:val="left" w:pos="709"/>
        </w:tabs>
        <w:spacing w:after="0" w:line="240" w:lineRule="auto"/>
        <w:ind w:firstLine="567"/>
        <w:jc w:val="both"/>
        <w:rPr>
          <w:rFonts w:ascii="Times New Roman" w:hAnsi="Times New Roman" w:cs="Times New Roman"/>
          <w:spacing w:val="-10"/>
          <w:sz w:val="24"/>
          <w:szCs w:val="24"/>
        </w:rPr>
      </w:pPr>
      <w:r w:rsidRPr="0081594E">
        <w:rPr>
          <w:rFonts w:ascii="Times New Roman" w:hAnsi="Times New Roman" w:cs="Times New Roman"/>
          <w:spacing w:val="5"/>
          <w:sz w:val="24"/>
          <w:szCs w:val="24"/>
        </w:rPr>
        <w:t>Покупатель</w:t>
      </w:r>
      <w:r w:rsidRPr="0081594E">
        <w:rPr>
          <w:rFonts w:ascii="Times New Roman" w:hAnsi="Times New Roman" w:cs="Times New Roman"/>
          <w:spacing w:val="2"/>
          <w:sz w:val="24"/>
          <w:szCs w:val="24"/>
        </w:rPr>
        <w:t xml:space="preserve"> должен подать </w:t>
      </w:r>
      <w:r w:rsidRPr="0081594E">
        <w:rPr>
          <w:rFonts w:ascii="Times New Roman" w:hAnsi="Times New Roman" w:cs="Times New Roman"/>
          <w:spacing w:val="-1"/>
          <w:sz w:val="24"/>
          <w:szCs w:val="24"/>
        </w:rPr>
        <w:t>Поставщику</w:t>
      </w:r>
      <w:r w:rsidRPr="0081594E">
        <w:rPr>
          <w:rFonts w:ascii="Times New Roman" w:hAnsi="Times New Roman" w:cs="Times New Roman"/>
          <w:spacing w:val="2"/>
          <w:sz w:val="24"/>
          <w:szCs w:val="24"/>
        </w:rPr>
        <w:t xml:space="preserve"> письменную заявку на бункеровку судна за 1 (один) рабочий день</w:t>
      </w:r>
      <w:r w:rsidRPr="0081594E">
        <w:rPr>
          <w:rFonts w:ascii="Times New Roman" w:hAnsi="Times New Roman" w:cs="Times New Roman"/>
          <w:spacing w:val="-3"/>
          <w:sz w:val="24"/>
          <w:szCs w:val="24"/>
        </w:rPr>
        <w:t xml:space="preserve"> до предполагаемой даты бункеровки.</w:t>
      </w:r>
    </w:p>
    <w:p w:rsidR="00DD106A" w:rsidRPr="0081594E" w:rsidRDefault="00DD106A" w:rsidP="0069156B">
      <w:pPr>
        <w:numPr>
          <w:ilvl w:val="0"/>
          <w:numId w:val="29"/>
        </w:numPr>
        <w:shd w:val="clear" w:color="auto" w:fill="FFFFFF"/>
        <w:tabs>
          <w:tab w:val="left" w:pos="709"/>
          <w:tab w:val="left" w:pos="1190"/>
        </w:tabs>
        <w:spacing w:after="0" w:line="240" w:lineRule="auto"/>
        <w:ind w:firstLine="567"/>
        <w:jc w:val="both"/>
        <w:rPr>
          <w:rFonts w:ascii="Times New Roman" w:hAnsi="Times New Roman" w:cs="Times New Roman"/>
          <w:spacing w:val="-8"/>
          <w:sz w:val="24"/>
          <w:szCs w:val="24"/>
        </w:rPr>
      </w:pPr>
      <w:r w:rsidRPr="0081594E">
        <w:rPr>
          <w:rFonts w:ascii="Times New Roman" w:hAnsi="Times New Roman" w:cs="Times New Roman"/>
          <w:spacing w:val="-1"/>
          <w:sz w:val="24"/>
          <w:szCs w:val="24"/>
        </w:rPr>
        <w:t xml:space="preserve">Подаваемая </w:t>
      </w:r>
      <w:r w:rsidRPr="0081594E">
        <w:rPr>
          <w:rFonts w:ascii="Times New Roman" w:hAnsi="Times New Roman" w:cs="Times New Roman"/>
          <w:spacing w:val="5"/>
          <w:sz w:val="24"/>
          <w:szCs w:val="24"/>
        </w:rPr>
        <w:t>Покупателем</w:t>
      </w:r>
      <w:r w:rsidRPr="0081594E">
        <w:rPr>
          <w:rFonts w:ascii="Times New Roman" w:hAnsi="Times New Roman" w:cs="Times New Roman"/>
          <w:spacing w:val="-1"/>
          <w:sz w:val="24"/>
          <w:szCs w:val="24"/>
        </w:rPr>
        <w:t xml:space="preserve"> заявка должна содержать следующую информацию:</w:t>
      </w:r>
    </w:p>
    <w:p w:rsidR="00DD106A" w:rsidRPr="0081594E" w:rsidRDefault="00DD106A" w:rsidP="0069156B">
      <w:pPr>
        <w:numPr>
          <w:ilvl w:val="0"/>
          <w:numId w:val="30"/>
        </w:numPr>
        <w:shd w:val="clear" w:color="auto" w:fill="FFFFFF"/>
        <w:tabs>
          <w:tab w:val="left" w:pos="709"/>
          <w:tab w:val="left" w:pos="1603"/>
        </w:tabs>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pacing w:val="-1"/>
          <w:sz w:val="24"/>
          <w:szCs w:val="24"/>
        </w:rPr>
        <w:t xml:space="preserve">полное наименование </w:t>
      </w:r>
      <w:r w:rsidRPr="0081594E">
        <w:rPr>
          <w:rFonts w:ascii="Times New Roman" w:hAnsi="Times New Roman" w:cs="Times New Roman"/>
          <w:spacing w:val="5"/>
          <w:sz w:val="24"/>
          <w:szCs w:val="24"/>
        </w:rPr>
        <w:t>Покупателя</w:t>
      </w:r>
      <w:r w:rsidRPr="0081594E">
        <w:rPr>
          <w:rFonts w:ascii="Times New Roman" w:hAnsi="Times New Roman" w:cs="Times New Roman"/>
          <w:spacing w:val="-1"/>
          <w:sz w:val="24"/>
          <w:szCs w:val="24"/>
        </w:rPr>
        <w:t>, его адрес;</w:t>
      </w:r>
    </w:p>
    <w:p w:rsidR="00DD106A" w:rsidRPr="0081594E" w:rsidRDefault="00DD106A" w:rsidP="0069156B">
      <w:pPr>
        <w:numPr>
          <w:ilvl w:val="0"/>
          <w:numId w:val="30"/>
        </w:numPr>
        <w:shd w:val="clear" w:color="auto" w:fill="FFFFFF"/>
        <w:tabs>
          <w:tab w:val="left" w:pos="709"/>
          <w:tab w:val="left" w:pos="1603"/>
        </w:tabs>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pacing w:val="-1"/>
          <w:sz w:val="24"/>
          <w:szCs w:val="24"/>
        </w:rPr>
        <w:t>дату бункеровки;</w:t>
      </w:r>
    </w:p>
    <w:p w:rsidR="00DD106A" w:rsidRPr="0081594E" w:rsidRDefault="00DD106A" w:rsidP="0069156B">
      <w:pPr>
        <w:numPr>
          <w:ilvl w:val="0"/>
          <w:numId w:val="30"/>
        </w:numPr>
        <w:shd w:val="clear" w:color="auto" w:fill="FFFFFF"/>
        <w:tabs>
          <w:tab w:val="left" w:pos="709"/>
          <w:tab w:val="left" w:pos="1603"/>
        </w:tabs>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pacing w:val="-3"/>
          <w:sz w:val="24"/>
          <w:szCs w:val="24"/>
        </w:rPr>
        <w:t>название бункеруемого судна;</w:t>
      </w:r>
    </w:p>
    <w:p w:rsidR="00DD106A" w:rsidRPr="0081594E" w:rsidRDefault="00DD106A" w:rsidP="0069156B">
      <w:pPr>
        <w:numPr>
          <w:ilvl w:val="0"/>
          <w:numId w:val="30"/>
        </w:numPr>
        <w:shd w:val="clear" w:color="auto" w:fill="FFFFFF"/>
        <w:tabs>
          <w:tab w:val="left" w:pos="709"/>
          <w:tab w:val="left" w:pos="1603"/>
        </w:tabs>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pacing w:val="-3"/>
          <w:sz w:val="24"/>
          <w:szCs w:val="24"/>
        </w:rPr>
        <w:t>место бункеровки;</w:t>
      </w:r>
    </w:p>
    <w:p w:rsidR="00DD106A" w:rsidRPr="0081594E" w:rsidRDefault="00DD106A" w:rsidP="0069156B">
      <w:pPr>
        <w:numPr>
          <w:ilvl w:val="0"/>
          <w:numId w:val="30"/>
        </w:numPr>
        <w:shd w:val="clear" w:color="auto" w:fill="FFFFFF"/>
        <w:tabs>
          <w:tab w:val="left" w:pos="709"/>
          <w:tab w:val="left" w:pos="1603"/>
        </w:tabs>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pacing w:val="-2"/>
          <w:sz w:val="24"/>
          <w:szCs w:val="24"/>
        </w:rPr>
        <w:t>наименование нефтепродукта;</w:t>
      </w:r>
    </w:p>
    <w:p w:rsidR="00DD106A" w:rsidRPr="0081594E" w:rsidRDefault="00DD106A" w:rsidP="0069156B">
      <w:pPr>
        <w:numPr>
          <w:ilvl w:val="0"/>
          <w:numId w:val="30"/>
        </w:numPr>
        <w:shd w:val="clear" w:color="auto" w:fill="FFFFFF"/>
        <w:tabs>
          <w:tab w:val="left" w:pos="709"/>
          <w:tab w:val="left" w:pos="1603"/>
        </w:tabs>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pacing w:val="-2"/>
          <w:sz w:val="24"/>
          <w:szCs w:val="24"/>
        </w:rPr>
        <w:t>количество нефтепродукта.</w:t>
      </w:r>
    </w:p>
    <w:p w:rsidR="00DD106A" w:rsidRPr="0081594E" w:rsidRDefault="00DD106A" w:rsidP="0069156B">
      <w:pPr>
        <w:shd w:val="clear" w:color="auto" w:fill="FFFFFF"/>
        <w:tabs>
          <w:tab w:val="left" w:pos="709"/>
        </w:tabs>
        <w:spacing w:after="0" w:line="240" w:lineRule="auto"/>
        <w:ind w:right="34" w:firstLine="567"/>
        <w:jc w:val="both"/>
        <w:rPr>
          <w:rFonts w:ascii="Times New Roman" w:hAnsi="Times New Roman" w:cs="Times New Roman"/>
          <w:sz w:val="24"/>
          <w:szCs w:val="24"/>
        </w:rPr>
      </w:pPr>
      <w:r w:rsidRPr="0081594E">
        <w:rPr>
          <w:rFonts w:ascii="Times New Roman" w:hAnsi="Times New Roman" w:cs="Times New Roman"/>
          <w:sz w:val="24"/>
          <w:szCs w:val="24"/>
        </w:rPr>
        <w:t xml:space="preserve">Подписанная Покупателем заявка на бункеровку передается Поставщику посредством факсимильной связи по номеру: +7 (8512) 48-18-83 или по электронной почте alliance.ltd-2015@yandex.ru. </w:t>
      </w:r>
    </w:p>
    <w:p w:rsidR="00DD106A" w:rsidRPr="0081594E" w:rsidRDefault="00DD106A" w:rsidP="0069156B">
      <w:pPr>
        <w:shd w:val="clear" w:color="auto" w:fill="FFFFFF"/>
        <w:tabs>
          <w:tab w:val="left" w:pos="709"/>
        </w:tabs>
        <w:spacing w:after="0" w:line="240" w:lineRule="auto"/>
        <w:ind w:left="38" w:right="34" w:firstLine="246"/>
        <w:rPr>
          <w:rFonts w:ascii="Times New Roman" w:hAnsi="Times New Roman" w:cs="Times New Roman"/>
          <w:sz w:val="24"/>
          <w:szCs w:val="24"/>
        </w:rPr>
      </w:pPr>
    </w:p>
    <w:p w:rsidR="00DD106A" w:rsidRPr="0069156B" w:rsidRDefault="00DD106A" w:rsidP="0069156B">
      <w:pPr>
        <w:spacing w:after="0" w:line="240" w:lineRule="auto"/>
        <w:jc w:val="center"/>
        <w:rPr>
          <w:rFonts w:ascii="Times New Roman" w:hAnsi="Times New Roman" w:cs="Times New Roman"/>
          <w:sz w:val="24"/>
          <w:szCs w:val="24"/>
        </w:rPr>
      </w:pPr>
      <w:r w:rsidRPr="0069156B">
        <w:rPr>
          <w:rFonts w:ascii="Times New Roman" w:hAnsi="Times New Roman" w:cs="Times New Roman"/>
          <w:sz w:val="24"/>
          <w:szCs w:val="24"/>
        </w:rPr>
        <w:t>3. ЦЕНА ДОГОВОРА, СРОКИ  И ПОРЯДОК РАСЧЕТА</w:t>
      </w:r>
    </w:p>
    <w:p w:rsidR="00DD106A" w:rsidRPr="0069156B" w:rsidRDefault="00DD106A" w:rsidP="0069156B">
      <w:pPr>
        <w:spacing w:after="0" w:line="240" w:lineRule="auto"/>
        <w:jc w:val="both"/>
        <w:rPr>
          <w:rFonts w:ascii="Times New Roman" w:hAnsi="Times New Roman" w:cs="Times New Roman"/>
          <w:sz w:val="24"/>
          <w:szCs w:val="24"/>
        </w:rPr>
      </w:pPr>
      <w:r w:rsidRPr="0069156B">
        <w:rPr>
          <w:rFonts w:ascii="Times New Roman" w:hAnsi="Times New Roman" w:cs="Times New Roman"/>
          <w:sz w:val="24"/>
          <w:szCs w:val="24"/>
        </w:rPr>
        <w:tab/>
        <w:t xml:space="preserve">3.1. Цена договора в соответствии со Спецификацией (Приложение № 1 к договору) составляет 1 282 500 (Один миллион двести восемьдесят две тысячи пятьсот) рублей 00 копеек, в т. ч. НДС 20% - 213 750 (Двести тринадцать тысяч семьсот пятьдесят) рублей 00 копеек. Цена </w:t>
      </w:r>
      <w:r w:rsidRPr="0069156B">
        <w:rPr>
          <w:rFonts w:ascii="Times New Roman" w:hAnsi="Times New Roman" w:cs="Times New Roman"/>
          <w:sz w:val="24"/>
          <w:szCs w:val="24"/>
        </w:rPr>
        <w:lastRenderedPageBreak/>
        <w:t>договора  является ориентировочной и может изменяться  в пределах этой суммы при  изменении фактического объема поставленного товара. Цену договора составляет суммарная стоимость товара, поставленного Поставщиком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DD106A" w:rsidRPr="0069156B" w:rsidRDefault="00DD106A" w:rsidP="0069156B">
      <w:pPr>
        <w:spacing w:after="0" w:line="240" w:lineRule="auto"/>
        <w:ind w:firstLine="567"/>
        <w:jc w:val="both"/>
        <w:rPr>
          <w:rFonts w:ascii="Times New Roman" w:hAnsi="Times New Roman" w:cs="Times New Roman"/>
          <w:sz w:val="24"/>
          <w:szCs w:val="24"/>
        </w:rPr>
      </w:pPr>
      <w:r w:rsidRPr="0069156B">
        <w:rPr>
          <w:rFonts w:ascii="Times New Roman" w:hAnsi="Times New Roman" w:cs="Times New Roman"/>
          <w:sz w:val="24"/>
          <w:szCs w:val="24"/>
        </w:rPr>
        <w:t>3.2. Цена договора включает в себя стоимость дизельного топлива, затраты на транспортировку, хранение, страхование, уплату таможенных пошлин, налогов, сборов и других обязательных платежей, а также все другие расходы Поставщика, связанные с выполнением условий настоящего Договора. Цена единицы товара, указанная в Спецификации (Приложение № 1 к договору), является фиксированной и не подлежит изменению в течение всего срока договора.</w:t>
      </w:r>
    </w:p>
    <w:p w:rsidR="00DD106A" w:rsidRPr="0069156B" w:rsidRDefault="00DD106A" w:rsidP="0069156B">
      <w:pPr>
        <w:spacing w:after="0" w:line="240" w:lineRule="auto"/>
        <w:ind w:firstLine="567"/>
        <w:jc w:val="both"/>
        <w:rPr>
          <w:rFonts w:ascii="Times New Roman" w:hAnsi="Times New Roman" w:cs="Times New Roman"/>
          <w:sz w:val="24"/>
          <w:szCs w:val="24"/>
        </w:rPr>
      </w:pPr>
      <w:r w:rsidRPr="0069156B">
        <w:rPr>
          <w:rFonts w:ascii="Times New Roman" w:hAnsi="Times New Roman" w:cs="Times New Roman"/>
          <w:spacing w:val="5"/>
          <w:sz w:val="24"/>
          <w:szCs w:val="24"/>
        </w:rPr>
        <w:t>3.3. Оплата осуществляется Покупателем за поставленный Поставщиком в соответствии с заявкой Покупателя и принятый Покупателем товар в безналичной форме, путём перечисления денежных средств на расчётный счёт Поставщика в течение 7 (Семи) рабочих дней с даты приемки и подписания</w:t>
      </w:r>
      <w:r w:rsidRPr="0069156B">
        <w:rPr>
          <w:rFonts w:ascii="Times New Roman" w:hAnsi="Times New Roman" w:cs="Times New Roman"/>
          <w:spacing w:val="2"/>
          <w:sz w:val="24"/>
          <w:szCs w:val="24"/>
        </w:rPr>
        <w:t xml:space="preserve"> сторонами товарной накладной (ф</w:t>
      </w:r>
      <w:proofErr w:type="gramStart"/>
      <w:r w:rsidRPr="0069156B">
        <w:rPr>
          <w:rFonts w:ascii="Times New Roman" w:hAnsi="Times New Roman" w:cs="Times New Roman"/>
          <w:spacing w:val="2"/>
          <w:sz w:val="24"/>
          <w:szCs w:val="24"/>
        </w:rPr>
        <w:t>.Т</w:t>
      </w:r>
      <w:proofErr w:type="gramEnd"/>
      <w:r w:rsidRPr="0069156B">
        <w:rPr>
          <w:rFonts w:ascii="Times New Roman" w:hAnsi="Times New Roman" w:cs="Times New Roman"/>
          <w:spacing w:val="2"/>
          <w:sz w:val="24"/>
          <w:szCs w:val="24"/>
        </w:rPr>
        <w:t>ОРГ-12), при представлении Поставщиком счёта-фактуры, оформленного в соответствии с налоговым законодательством РФ</w:t>
      </w:r>
      <w:r w:rsidRPr="0069156B">
        <w:rPr>
          <w:rFonts w:ascii="Times New Roman" w:hAnsi="Times New Roman" w:cs="Times New Roman"/>
          <w:sz w:val="24"/>
          <w:szCs w:val="24"/>
        </w:rPr>
        <w:t xml:space="preserve">. </w:t>
      </w:r>
      <w:r w:rsidRPr="0069156B">
        <w:rPr>
          <w:rFonts w:ascii="Times New Roman" w:hAnsi="Times New Roman" w:cs="Times New Roman"/>
          <w:spacing w:val="2"/>
          <w:sz w:val="24"/>
          <w:szCs w:val="24"/>
        </w:rPr>
        <w:t xml:space="preserve">Днём оплаты считается день </w:t>
      </w:r>
      <w:r w:rsidRPr="0069156B">
        <w:rPr>
          <w:rFonts w:ascii="Times New Roman" w:hAnsi="Times New Roman" w:cs="Times New Roman"/>
          <w:spacing w:val="6"/>
          <w:sz w:val="24"/>
          <w:szCs w:val="24"/>
        </w:rPr>
        <w:t>списания денежных сре</w:t>
      </w:r>
      <w:proofErr w:type="gramStart"/>
      <w:r w:rsidRPr="0069156B">
        <w:rPr>
          <w:rFonts w:ascii="Times New Roman" w:hAnsi="Times New Roman" w:cs="Times New Roman"/>
          <w:spacing w:val="6"/>
          <w:sz w:val="24"/>
          <w:szCs w:val="24"/>
        </w:rPr>
        <w:t>дств с л</w:t>
      </w:r>
      <w:proofErr w:type="gramEnd"/>
      <w:r w:rsidRPr="0069156B">
        <w:rPr>
          <w:rFonts w:ascii="Times New Roman" w:hAnsi="Times New Roman" w:cs="Times New Roman"/>
          <w:spacing w:val="6"/>
          <w:sz w:val="24"/>
          <w:szCs w:val="24"/>
        </w:rPr>
        <w:t xml:space="preserve">ицевого счета </w:t>
      </w:r>
      <w:r w:rsidRPr="0069156B">
        <w:rPr>
          <w:rFonts w:ascii="Times New Roman" w:hAnsi="Times New Roman" w:cs="Times New Roman"/>
          <w:spacing w:val="5"/>
          <w:sz w:val="24"/>
          <w:szCs w:val="24"/>
        </w:rPr>
        <w:t>Покупателя</w:t>
      </w:r>
      <w:r w:rsidRPr="0069156B">
        <w:rPr>
          <w:rFonts w:ascii="Times New Roman" w:hAnsi="Times New Roman" w:cs="Times New Roman"/>
          <w:spacing w:val="6"/>
          <w:sz w:val="24"/>
          <w:szCs w:val="24"/>
        </w:rPr>
        <w:t xml:space="preserve">. </w:t>
      </w:r>
    </w:p>
    <w:p w:rsidR="00DD106A" w:rsidRPr="0069156B" w:rsidRDefault="00DD106A" w:rsidP="0069156B">
      <w:pPr>
        <w:spacing w:after="0" w:line="240" w:lineRule="auto"/>
        <w:ind w:firstLine="567"/>
        <w:jc w:val="both"/>
        <w:rPr>
          <w:rFonts w:ascii="Times New Roman" w:hAnsi="Times New Roman" w:cs="Times New Roman"/>
          <w:sz w:val="24"/>
          <w:szCs w:val="24"/>
        </w:rPr>
      </w:pPr>
      <w:r w:rsidRPr="0069156B">
        <w:rPr>
          <w:rFonts w:ascii="Times New Roman" w:hAnsi="Times New Roman" w:cs="Times New Roman"/>
          <w:sz w:val="24"/>
          <w:szCs w:val="24"/>
        </w:rPr>
        <w:t>3.4. При выявлении факта предоставления ненадлежащим образом оформленных документов (товарная накладная (ф. ТОРГ-12) и счёт-фактура)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DD106A" w:rsidRPr="0081594E" w:rsidRDefault="00DD106A" w:rsidP="0069156B">
      <w:pPr>
        <w:spacing w:after="0" w:line="240" w:lineRule="auto"/>
        <w:ind w:firstLine="567"/>
        <w:rPr>
          <w:rFonts w:ascii="Times New Roman" w:hAnsi="Times New Roman" w:cs="Times New Roman"/>
          <w:sz w:val="24"/>
          <w:szCs w:val="24"/>
        </w:rPr>
      </w:pPr>
    </w:p>
    <w:p w:rsidR="00DD106A" w:rsidRPr="0081594E" w:rsidRDefault="00DD106A" w:rsidP="00010DDC">
      <w:pPr>
        <w:shd w:val="clear" w:color="auto" w:fill="FFFFFF"/>
        <w:tabs>
          <w:tab w:val="left" w:pos="1354"/>
        </w:tabs>
        <w:spacing w:after="0" w:line="240" w:lineRule="auto"/>
        <w:ind w:firstLine="567"/>
        <w:jc w:val="center"/>
        <w:rPr>
          <w:rFonts w:ascii="Times New Roman" w:hAnsi="Times New Roman" w:cs="Times New Roman"/>
          <w:b/>
          <w:spacing w:val="7"/>
          <w:sz w:val="24"/>
          <w:szCs w:val="24"/>
        </w:rPr>
      </w:pPr>
      <w:r w:rsidRPr="0081594E">
        <w:rPr>
          <w:rFonts w:ascii="Times New Roman" w:hAnsi="Times New Roman" w:cs="Times New Roman"/>
          <w:b/>
          <w:spacing w:val="7"/>
          <w:sz w:val="24"/>
          <w:szCs w:val="24"/>
        </w:rPr>
        <w:t>4. ОБЯЗАННОСТИ СТОРОН</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b/>
          <w:spacing w:val="-10"/>
          <w:sz w:val="24"/>
          <w:szCs w:val="24"/>
        </w:rPr>
      </w:pPr>
      <w:r w:rsidRPr="0081594E">
        <w:rPr>
          <w:rFonts w:ascii="Times New Roman" w:hAnsi="Times New Roman" w:cs="Times New Roman"/>
          <w:b/>
          <w:spacing w:val="-10"/>
          <w:sz w:val="24"/>
          <w:szCs w:val="24"/>
        </w:rPr>
        <w:t>4.1.      Поставщик обязан:</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spacing w:val="-10"/>
          <w:sz w:val="24"/>
          <w:szCs w:val="24"/>
        </w:rPr>
      </w:pPr>
      <w:r w:rsidRPr="0081594E">
        <w:rPr>
          <w:rFonts w:ascii="Times New Roman" w:hAnsi="Times New Roman" w:cs="Times New Roman"/>
          <w:spacing w:val="-10"/>
          <w:sz w:val="24"/>
          <w:szCs w:val="24"/>
        </w:rPr>
        <w:t>4.1.1. По заявкам поставлять товар  Покупателю в количестве и ассортименте, согласно спецификации (Приложение № 1), в течение срока действия настоящего договора.</w:t>
      </w:r>
    </w:p>
    <w:p w:rsidR="00DD106A" w:rsidRPr="0081594E" w:rsidRDefault="00DD106A" w:rsidP="00010DDC">
      <w:pPr>
        <w:shd w:val="clear" w:color="auto" w:fill="FFFFFF"/>
        <w:spacing w:after="0" w:line="240" w:lineRule="auto"/>
        <w:ind w:right="58" w:firstLine="567"/>
        <w:rPr>
          <w:rFonts w:ascii="Times New Roman" w:hAnsi="Times New Roman" w:cs="Times New Roman"/>
          <w:spacing w:val="-1"/>
          <w:sz w:val="24"/>
          <w:szCs w:val="24"/>
        </w:rPr>
      </w:pPr>
      <w:r w:rsidRPr="0081594E">
        <w:rPr>
          <w:rFonts w:ascii="Times New Roman" w:hAnsi="Times New Roman" w:cs="Times New Roman"/>
          <w:spacing w:val="-10"/>
          <w:sz w:val="24"/>
          <w:szCs w:val="24"/>
        </w:rPr>
        <w:t>4.1.2.</w:t>
      </w:r>
      <w:r w:rsidRPr="0081594E">
        <w:rPr>
          <w:rFonts w:ascii="Times New Roman" w:hAnsi="Times New Roman" w:cs="Times New Roman"/>
          <w:b/>
          <w:spacing w:val="-1"/>
          <w:sz w:val="24"/>
          <w:szCs w:val="24"/>
        </w:rPr>
        <w:t xml:space="preserve"> </w:t>
      </w:r>
      <w:r w:rsidRPr="0081594E">
        <w:rPr>
          <w:rFonts w:ascii="Times New Roman" w:hAnsi="Times New Roman" w:cs="Times New Roman"/>
          <w:spacing w:val="-1"/>
          <w:sz w:val="24"/>
          <w:szCs w:val="24"/>
        </w:rPr>
        <w:t>П</w:t>
      </w:r>
      <w:r w:rsidRPr="0081594E">
        <w:rPr>
          <w:rFonts w:ascii="Times New Roman" w:hAnsi="Times New Roman" w:cs="Times New Roman"/>
          <w:sz w:val="24"/>
          <w:szCs w:val="24"/>
        </w:rPr>
        <w:t xml:space="preserve">оставлять товар по качеству в соответствии с </w:t>
      </w:r>
      <w:r w:rsidRPr="0081594E">
        <w:rPr>
          <w:rFonts w:ascii="Times New Roman" w:hAnsi="Times New Roman" w:cs="Times New Roman"/>
          <w:spacing w:val="-1"/>
          <w:sz w:val="24"/>
          <w:szCs w:val="24"/>
        </w:rPr>
        <w:t xml:space="preserve">действующими стандартами. Качество товара должно соответствовать техническим </w:t>
      </w:r>
      <w:r w:rsidRPr="0081594E">
        <w:rPr>
          <w:rFonts w:ascii="Times New Roman" w:hAnsi="Times New Roman" w:cs="Times New Roman"/>
          <w:spacing w:val="9"/>
          <w:sz w:val="24"/>
          <w:szCs w:val="24"/>
        </w:rPr>
        <w:t xml:space="preserve">условиям, либо ГОСТу на поставляемые виды нефтепродуктов и подтверждаться </w:t>
      </w:r>
      <w:r w:rsidRPr="0081594E">
        <w:rPr>
          <w:rFonts w:ascii="Times New Roman" w:hAnsi="Times New Roman" w:cs="Times New Roman"/>
          <w:spacing w:val="-1"/>
          <w:sz w:val="24"/>
          <w:szCs w:val="24"/>
        </w:rPr>
        <w:t xml:space="preserve">сертификатом установленного образца (паспортом завода-изготовителя). </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spacing w:val="-10"/>
          <w:sz w:val="24"/>
          <w:szCs w:val="24"/>
        </w:rPr>
      </w:pPr>
      <w:r w:rsidRPr="0081594E">
        <w:rPr>
          <w:rFonts w:ascii="Times New Roman" w:hAnsi="Times New Roman" w:cs="Times New Roman"/>
          <w:spacing w:val="-10"/>
          <w:sz w:val="24"/>
          <w:szCs w:val="24"/>
        </w:rPr>
        <w:t>4.1.3. По требованию Покупателя предоставлять информацию и документы, связанные с исполнением настоящего договора.</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spacing w:val="-10"/>
          <w:sz w:val="24"/>
          <w:szCs w:val="24"/>
        </w:rPr>
      </w:pPr>
      <w:r w:rsidRPr="0081594E">
        <w:rPr>
          <w:rFonts w:ascii="Times New Roman" w:hAnsi="Times New Roman" w:cs="Times New Roman"/>
          <w:spacing w:val="-10"/>
          <w:sz w:val="24"/>
          <w:szCs w:val="24"/>
        </w:rPr>
        <w:t>4.1.4. Осуществлять поставку нефтепродуктов в течение 1 (одного) дня после получения заявки.</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spacing w:val="-10"/>
          <w:sz w:val="24"/>
          <w:szCs w:val="24"/>
        </w:rPr>
      </w:pPr>
      <w:r w:rsidRPr="0081594E">
        <w:rPr>
          <w:rFonts w:ascii="Times New Roman" w:hAnsi="Times New Roman" w:cs="Times New Roman"/>
          <w:spacing w:val="-10"/>
          <w:sz w:val="24"/>
          <w:szCs w:val="24"/>
        </w:rPr>
        <w:t>4.1.5. В течение 3 (Трех) рабочих дней  с момента поставки дизельного топлива путем бункеровки судна, предоставлять Покупателю  товарную накладную (ф. ТОРГ-12) и счет-фактуру.</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spacing w:val="-10"/>
          <w:sz w:val="24"/>
          <w:szCs w:val="24"/>
        </w:rPr>
      </w:pPr>
      <w:r w:rsidRPr="0081594E">
        <w:rPr>
          <w:rFonts w:ascii="Times New Roman" w:hAnsi="Times New Roman" w:cs="Times New Roman"/>
          <w:spacing w:val="-10"/>
          <w:sz w:val="24"/>
          <w:szCs w:val="24"/>
        </w:rPr>
        <w:t xml:space="preserve">4.1.6. Согласовать с Покупателем привлечение третьих лиц для оказания услуг по настоящему договору с предоставлением </w:t>
      </w:r>
      <w:r w:rsidRPr="0081594E">
        <w:rPr>
          <w:rFonts w:ascii="Times New Roman" w:hAnsi="Times New Roman" w:cs="Times New Roman"/>
          <w:spacing w:val="-15"/>
          <w:sz w:val="24"/>
          <w:szCs w:val="24"/>
        </w:rPr>
        <w:t>разрешительных документов, указанных в пункте 1.3. настоящего договора.</w:t>
      </w:r>
    </w:p>
    <w:p w:rsidR="00DD106A" w:rsidRPr="0081594E" w:rsidRDefault="00DD106A" w:rsidP="00010DDC">
      <w:pPr>
        <w:pStyle w:val="af1"/>
        <w:numPr>
          <w:ilvl w:val="1"/>
          <w:numId w:val="33"/>
        </w:numPr>
        <w:shd w:val="clear" w:color="auto" w:fill="FFFFFF"/>
        <w:tabs>
          <w:tab w:val="left" w:pos="567"/>
        </w:tabs>
        <w:autoSpaceDE w:val="0"/>
        <w:autoSpaceDN w:val="0"/>
        <w:adjustRightInd w:val="0"/>
        <w:spacing w:after="0" w:line="240" w:lineRule="auto"/>
        <w:ind w:left="0" w:right="72" w:firstLine="567"/>
        <w:jc w:val="both"/>
        <w:rPr>
          <w:rFonts w:ascii="Times New Roman" w:hAnsi="Times New Roman" w:cs="Times New Roman"/>
          <w:b/>
          <w:sz w:val="24"/>
          <w:szCs w:val="24"/>
        </w:rPr>
      </w:pPr>
      <w:r w:rsidRPr="0081594E">
        <w:rPr>
          <w:rFonts w:ascii="Times New Roman" w:hAnsi="Times New Roman" w:cs="Times New Roman"/>
          <w:b/>
          <w:sz w:val="24"/>
          <w:szCs w:val="24"/>
        </w:rPr>
        <w:t>Поставщик имеет право:</w:t>
      </w:r>
    </w:p>
    <w:p w:rsidR="00DD106A" w:rsidRPr="0081594E" w:rsidRDefault="00DD106A" w:rsidP="00010DDC">
      <w:pPr>
        <w:pStyle w:val="af1"/>
        <w:shd w:val="clear" w:color="auto" w:fill="FFFFFF"/>
        <w:tabs>
          <w:tab w:val="left" w:pos="989"/>
        </w:tabs>
        <w:autoSpaceDE w:val="0"/>
        <w:autoSpaceDN w:val="0"/>
        <w:adjustRightInd w:val="0"/>
        <w:spacing w:after="0" w:line="240" w:lineRule="auto"/>
        <w:ind w:left="0" w:right="72" w:firstLine="567"/>
        <w:jc w:val="both"/>
        <w:rPr>
          <w:rFonts w:ascii="Times New Roman" w:hAnsi="Times New Roman" w:cs="Times New Roman"/>
          <w:sz w:val="24"/>
          <w:szCs w:val="24"/>
        </w:rPr>
      </w:pPr>
      <w:r w:rsidRPr="0081594E">
        <w:rPr>
          <w:rFonts w:ascii="Times New Roman" w:hAnsi="Times New Roman" w:cs="Times New Roman"/>
          <w:sz w:val="24"/>
          <w:szCs w:val="24"/>
        </w:rPr>
        <w:t>4.2.1.  Требовать оплаты поставленного товара Покупателю.</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b/>
          <w:spacing w:val="-10"/>
          <w:sz w:val="24"/>
          <w:szCs w:val="24"/>
        </w:rPr>
      </w:pPr>
      <w:r w:rsidRPr="0081594E">
        <w:rPr>
          <w:rFonts w:ascii="Times New Roman" w:hAnsi="Times New Roman" w:cs="Times New Roman"/>
          <w:b/>
          <w:spacing w:val="-10"/>
          <w:sz w:val="24"/>
          <w:szCs w:val="24"/>
        </w:rPr>
        <w:t>4.3. Покупатель обязан:</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spacing w:val="-10"/>
          <w:sz w:val="24"/>
          <w:szCs w:val="24"/>
        </w:rPr>
      </w:pPr>
      <w:r w:rsidRPr="0081594E">
        <w:rPr>
          <w:rFonts w:ascii="Times New Roman" w:hAnsi="Times New Roman" w:cs="Times New Roman"/>
          <w:spacing w:val="-10"/>
          <w:sz w:val="24"/>
          <w:szCs w:val="24"/>
        </w:rPr>
        <w:t>4.3.1. Принимать и оплачивать поставляемый товар в соответствии с условиями настоящего договора.</w:t>
      </w:r>
    </w:p>
    <w:p w:rsidR="00DD106A" w:rsidRPr="0081594E" w:rsidRDefault="00DD106A" w:rsidP="00010DDC">
      <w:pPr>
        <w:pStyle w:val="af1"/>
        <w:shd w:val="clear" w:color="auto" w:fill="FFFFFF"/>
        <w:tabs>
          <w:tab w:val="left" w:pos="960"/>
        </w:tabs>
        <w:autoSpaceDE w:val="0"/>
        <w:autoSpaceDN w:val="0"/>
        <w:adjustRightInd w:val="0"/>
        <w:spacing w:after="0" w:line="240" w:lineRule="auto"/>
        <w:ind w:left="0" w:right="10" w:firstLine="567"/>
        <w:jc w:val="both"/>
        <w:rPr>
          <w:rFonts w:ascii="Times New Roman" w:hAnsi="Times New Roman" w:cs="Times New Roman"/>
          <w:b/>
          <w:sz w:val="24"/>
          <w:szCs w:val="24"/>
        </w:rPr>
      </w:pPr>
      <w:r w:rsidRPr="0081594E">
        <w:rPr>
          <w:rFonts w:ascii="Times New Roman" w:hAnsi="Times New Roman" w:cs="Times New Roman"/>
          <w:b/>
          <w:sz w:val="24"/>
          <w:szCs w:val="24"/>
        </w:rPr>
        <w:t>4.4.Покупатель имеет право:</w:t>
      </w:r>
    </w:p>
    <w:p w:rsidR="00DD106A" w:rsidRPr="0081594E" w:rsidRDefault="00DD106A" w:rsidP="00010DDC">
      <w:pPr>
        <w:pStyle w:val="af1"/>
        <w:shd w:val="clear" w:color="auto" w:fill="FFFFFF"/>
        <w:tabs>
          <w:tab w:val="left" w:pos="960"/>
        </w:tabs>
        <w:autoSpaceDE w:val="0"/>
        <w:autoSpaceDN w:val="0"/>
        <w:adjustRightInd w:val="0"/>
        <w:spacing w:after="0" w:line="240" w:lineRule="auto"/>
        <w:ind w:left="0" w:right="10" w:firstLine="567"/>
        <w:jc w:val="both"/>
        <w:rPr>
          <w:rFonts w:ascii="Times New Roman" w:hAnsi="Times New Roman" w:cs="Times New Roman"/>
          <w:sz w:val="24"/>
          <w:szCs w:val="24"/>
        </w:rPr>
      </w:pPr>
      <w:r w:rsidRPr="0081594E">
        <w:rPr>
          <w:rFonts w:ascii="Times New Roman" w:hAnsi="Times New Roman" w:cs="Times New Roman"/>
          <w:sz w:val="24"/>
          <w:szCs w:val="24"/>
        </w:rPr>
        <w:t>4.4.1. Требовать от Поставщика надлежащего исполнения настоящего Договора.</w:t>
      </w:r>
    </w:p>
    <w:p w:rsidR="00DD106A" w:rsidRPr="0081594E" w:rsidRDefault="00DD106A" w:rsidP="00010DDC">
      <w:pPr>
        <w:shd w:val="clear" w:color="auto" w:fill="FFFFFF"/>
        <w:tabs>
          <w:tab w:val="left" w:pos="1354"/>
        </w:tabs>
        <w:spacing w:after="0" w:line="240" w:lineRule="auto"/>
        <w:ind w:firstLine="567"/>
        <w:rPr>
          <w:rFonts w:ascii="Times New Roman" w:hAnsi="Times New Roman" w:cs="Times New Roman"/>
          <w:spacing w:val="-10"/>
          <w:sz w:val="24"/>
          <w:szCs w:val="24"/>
        </w:rPr>
      </w:pPr>
    </w:p>
    <w:p w:rsidR="00DD106A" w:rsidRPr="0081594E" w:rsidRDefault="00DD106A" w:rsidP="00010DDC">
      <w:pPr>
        <w:shd w:val="clear" w:color="auto" w:fill="FFFFFF"/>
        <w:spacing w:after="0" w:line="240" w:lineRule="auto"/>
        <w:ind w:right="43" w:firstLine="567"/>
        <w:jc w:val="center"/>
        <w:rPr>
          <w:rFonts w:ascii="Times New Roman" w:hAnsi="Times New Roman" w:cs="Times New Roman"/>
          <w:b/>
          <w:spacing w:val="-1"/>
          <w:sz w:val="24"/>
          <w:szCs w:val="24"/>
        </w:rPr>
      </w:pPr>
      <w:r w:rsidRPr="0081594E">
        <w:rPr>
          <w:rFonts w:ascii="Times New Roman" w:hAnsi="Times New Roman" w:cs="Times New Roman"/>
          <w:b/>
          <w:spacing w:val="-1"/>
          <w:sz w:val="24"/>
          <w:szCs w:val="24"/>
        </w:rPr>
        <w:t>5. БУНКЕРОВКА СУДОВ</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 xml:space="preserve">       5.1. Отгрузка товара осуществляется в топливные танки судов Покупателя в акватории морских портов Астрахань и Оля, по предварительным заявкам с указанием полного наименования Покупателя, его адреса, даты бункеровки,  места поставки (бункеровки), наименования, объема товара, и наименования бункеруемого судна.</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 xml:space="preserve">       5.2. Отпуск дизельного топлива для судов Покупателя  должен производиться с судов-бункеровщиков, которые должны соответствовать всем предусмотренным требованиям безопасности.</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lastRenderedPageBreak/>
        <w:t xml:space="preserve">       5.3. Пробы отбираются в процессе передачи нефтепродуктов, опечатываются печатью бункеруемого судна   и   судна - бункеровщика.   При   отсутствии   опечатанной   пробы,   претензии Покупателя на качество нефтепродукта Поставщиком не принимаются.</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 xml:space="preserve">      5.4. Взаимоотношения по фактической передаче нефтепродуктов Поставщика Покупателю   регламентируются следующими документами:</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 xml:space="preserve">«Правила приема, хранения, отпуска и учета нефтепродуктов на </w:t>
      </w:r>
      <w:proofErr w:type="spellStart"/>
      <w:r w:rsidRPr="00010DDC">
        <w:rPr>
          <w:rFonts w:ascii="Times New Roman" w:hAnsi="Times New Roman" w:cs="Times New Roman"/>
          <w:sz w:val="24"/>
          <w:szCs w:val="24"/>
        </w:rPr>
        <w:t>бункеровочных</w:t>
      </w:r>
      <w:proofErr w:type="spellEnd"/>
      <w:r w:rsidRPr="00010DDC">
        <w:rPr>
          <w:rFonts w:ascii="Times New Roman" w:hAnsi="Times New Roman" w:cs="Times New Roman"/>
          <w:sz w:val="24"/>
          <w:szCs w:val="24"/>
        </w:rPr>
        <w:t xml:space="preserve"> базах </w:t>
      </w:r>
      <w:proofErr w:type="spellStart"/>
      <w:r w:rsidRPr="00010DDC">
        <w:rPr>
          <w:rFonts w:ascii="Times New Roman" w:hAnsi="Times New Roman" w:cs="Times New Roman"/>
          <w:sz w:val="24"/>
          <w:szCs w:val="24"/>
        </w:rPr>
        <w:t>Минречфлота</w:t>
      </w:r>
      <w:proofErr w:type="spellEnd"/>
      <w:r w:rsidRPr="00010DDC">
        <w:rPr>
          <w:rFonts w:ascii="Times New Roman" w:hAnsi="Times New Roman" w:cs="Times New Roman"/>
          <w:sz w:val="24"/>
          <w:szCs w:val="24"/>
        </w:rPr>
        <w:t xml:space="preserve"> РСФСР», утвержденные 16 мая 1978 года.</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«Инструкция    о    порядке    поступления,    хранения,    отпуска    и    учета    нефти    и</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 xml:space="preserve">нефтепродуктов на нефтебазах, наливных пунктах и автозаправочных станциях системы </w:t>
      </w:r>
      <w:proofErr w:type="spellStart"/>
      <w:r w:rsidRPr="00010DDC">
        <w:rPr>
          <w:rFonts w:ascii="Times New Roman" w:hAnsi="Times New Roman" w:cs="Times New Roman"/>
          <w:sz w:val="24"/>
          <w:szCs w:val="24"/>
        </w:rPr>
        <w:t>Госкомнефтепродукта</w:t>
      </w:r>
      <w:proofErr w:type="spellEnd"/>
      <w:r w:rsidRPr="00010DDC">
        <w:rPr>
          <w:rFonts w:ascii="Times New Roman" w:hAnsi="Times New Roman" w:cs="Times New Roman"/>
          <w:sz w:val="24"/>
          <w:szCs w:val="24"/>
        </w:rPr>
        <w:t xml:space="preserve"> СССР (утв. </w:t>
      </w:r>
      <w:proofErr w:type="spellStart"/>
      <w:r w:rsidRPr="00010DDC">
        <w:rPr>
          <w:rFonts w:ascii="Times New Roman" w:hAnsi="Times New Roman" w:cs="Times New Roman"/>
          <w:sz w:val="24"/>
          <w:szCs w:val="24"/>
        </w:rPr>
        <w:t>Госкомнефтепродуктом</w:t>
      </w:r>
      <w:proofErr w:type="spellEnd"/>
      <w:r w:rsidRPr="00010DDC">
        <w:rPr>
          <w:rFonts w:ascii="Times New Roman" w:hAnsi="Times New Roman" w:cs="Times New Roman"/>
          <w:sz w:val="24"/>
          <w:szCs w:val="24"/>
        </w:rPr>
        <w:t xml:space="preserve"> СССР 15.08.1985 N 06/21-8-446).</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 «Инструкция о порядке приемки продукции производственно-технического назначения</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и товаров народного потребления по качеству» П-7 (утв. Постановлением Госарбитража СССР от 25.04.1966 N П-7).</w:t>
      </w:r>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 «Инструкции о порядке приемки продукции производственно-технического назначения и товаров народного потребления по качеству» П-6 (утв. Постановлением Госарбитража СССР от 15.06.1965 N П-6).</w:t>
      </w:r>
    </w:p>
    <w:p w:rsidR="00DD106A" w:rsidRPr="00010DDC" w:rsidRDefault="00DD106A" w:rsidP="00010DDC">
      <w:pPr>
        <w:spacing w:after="0" w:line="240" w:lineRule="auto"/>
        <w:jc w:val="both"/>
        <w:rPr>
          <w:rFonts w:ascii="Times New Roman" w:hAnsi="Times New Roman" w:cs="Times New Roman"/>
          <w:sz w:val="24"/>
          <w:szCs w:val="24"/>
        </w:rPr>
      </w:pPr>
      <w:proofErr w:type="gramStart"/>
      <w:r w:rsidRPr="00010DDC">
        <w:rPr>
          <w:rFonts w:ascii="Times New Roman" w:hAnsi="Times New Roman" w:cs="Times New Roman"/>
          <w:sz w:val="24"/>
          <w:szCs w:val="24"/>
        </w:rPr>
        <w:t>• ГОСТ 2517-2012  (Нефть и нефтепродукты.</w:t>
      </w:r>
      <w:proofErr w:type="gramEnd"/>
      <w:r w:rsidRPr="00010DDC">
        <w:rPr>
          <w:rFonts w:ascii="Times New Roman" w:hAnsi="Times New Roman" w:cs="Times New Roman"/>
          <w:sz w:val="24"/>
          <w:szCs w:val="24"/>
        </w:rPr>
        <w:t xml:space="preserve"> </w:t>
      </w:r>
      <w:proofErr w:type="gramStart"/>
      <w:r w:rsidRPr="00010DDC">
        <w:rPr>
          <w:rFonts w:ascii="Times New Roman" w:hAnsi="Times New Roman" w:cs="Times New Roman"/>
          <w:sz w:val="24"/>
          <w:szCs w:val="24"/>
        </w:rPr>
        <w:t>Методы отбора проб).</w:t>
      </w:r>
      <w:proofErr w:type="gramEnd"/>
    </w:p>
    <w:p w:rsidR="00DD106A" w:rsidRPr="00010DDC" w:rsidRDefault="00DD106A" w:rsidP="00010DDC">
      <w:pPr>
        <w:spacing w:after="0" w:line="240" w:lineRule="auto"/>
        <w:jc w:val="both"/>
        <w:rPr>
          <w:rFonts w:ascii="Times New Roman" w:hAnsi="Times New Roman" w:cs="Times New Roman"/>
          <w:sz w:val="24"/>
          <w:szCs w:val="24"/>
        </w:rPr>
      </w:pPr>
      <w:proofErr w:type="gramStart"/>
      <w:r w:rsidRPr="00010DDC">
        <w:rPr>
          <w:rFonts w:ascii="Times New Roman" w:hAnsi="Times New Roman" w:cs="Times New Roman"/>
          <w:sz w:val="24"/>
          <w:szCs w:val="24"/>
        </w:rPr>
        <w:t>ГОСТ 3900-2022 (Нефть и нефтепродукты.</w:t>
      </w:r>
      <w:proofErr w:type="gramEnd"/>
      <w:r w:rsidRPr="00010DDC">
        <w:rPr>
          <w:rFonts w:ascii="Times New Roman" w:hAnsi="Times New Roman" w:cs="Times New Roman"/>
          <w:sz w:val="24"/>
          <w:szCs w:val="24"/>
        </w:rPr>
        <w:t xml:space="preserve"> </w:t>
      </w:r>
      <w:proofErr w:type="gramStart"/>
      <w:r w:rsidRPr="00010DDC">
        <w:rPr>
          <w:rFonts w:ascii="Times New Roman" w:hAnsi="Times New Roman" w:cs="Times New Roman"/>
          <w:sz w:val="24"/>
          <w:szCs w:val="24"/>
        </w:rPr>
        <w:t>Методы определения плотности).</w:t>
      </w:r>
      <w:proofErr w:type="gramEnd"/>
    </w:p>
    <w:p w:rsidR="00DD106A" w:rsidRPr="00010DDC" w:rsidRDefault="00DD106A" w:rsidP="00010DDC">
      <w:pPr>
        <w:spacing w:after="0" w:line="240" w:lineRule="auto"/>
        <w:jc w:val="both"/>
        <w:rPr>
          <w:rFonts w:ascii="Times New Roman" w:hAnsi="Times New Roman" w:cs="Times New Roman"/>
          <w:sz w:val="24"/>
          <w:szCs w:val="24"/>
        </w:rPr>
      </w:pPr>
      <w:r w:rsidRPr="00010DDC">
        <w:rPr>
          <w:rFonts w:ascii="Times New Roman" w:hAnsi="Times New Roman" w:cs="Times New Roman"/>
          <w:sz w:val="24"/>
          <w:szCs w:val="24"/>
        </w:rPr>
        <w:t xml:space="preserve">  </w:t>
      </w:r>
      <w:r w:rsidR="00010DDC">
        <w:rPr>
          <w:rFonts w:ascii="Times New Roman" w:hAnsi="Times New Roman" w:cs="Times New Roman"/>
          <w:sz w:val="24"/>
          <w:szCs w:val="24"/>
        </w:rPr>
        <w:t xml:space="preserve"> </w:t>
      </w:r>
      <w:r w:rsidRPr="00010DDC">
        <w:rPr>
          <w:rFonts w:ascii="Times New Roman" w:hAnsi="Times New Roman" w:cs="Times New Roman"/>
          <w:sz w:val="24"/>
          <w:szCs w:val="24"/>
        </w:rPr>
        <w:t xml:space="preserve"> 5.5.Стороны в случае бункеровки судов обязуются обеспечивать соблюдение всех Правил  и  Положений,  действующих  на  речном  и  морском  транспорте,  обеспечивающих пожарную и судовую безопасность, и мероприятий, связанных с предупреждением загрязнения водоемов нефтепродуктами и обеспечивающих экологическую безопасность.</w:t>
      </w:r>
    </w:p>
    <w:p w:rsidR="00DD106A" w:rsidRPr="0081594E" w:rsidRDefault="00DD106A" w:rsidP="00010DDC">
      <w:pPr>
        <w:shd w:val="clear" w:color="auto" w:fill="FFFFFF"/>
        <w:tabs>
          <w:tab w:val="left" w:pos="1066"/>
        </w:tabs>
        <w:spacing w:after="0" w:line="240" w:lineRule="auto"/>
        <w:ind w:left="43" w:firstLine="567"/>
        <w:rPr>
          <w:rFonts w:ascii="Times New Roman" w:hAnsi="Times New Roman" w:cs="Times New Roman"/>
          <w:sz w:val="24"/>
          <w:szCs w:val="24"/>
        </w:rPr>
      </w:pPr>
    </w:p>
    <w:p w:rsidR="00DD106A" w:rsidRPr="0081594E" w:rsidRDefault="00DD106A" w:rsidP="00010DDC">
      <w:pPr>
        <w:shd w:val="clear" w:color="auto" w:fill="FFFFFF"/>
        <w:spacing w:after="0" w:line="240" w:lineRule="auto"/>
        <w:ind w:left="3540" w:firstLine="567"/>
        <w:rPr>
          <w:rFonts w:ascii="Times New Roman" w:hAnsi="Times New Roman" w:cs="Times New Roman"/>
          <w:b/>
          <w:spacing w:val="-19"/>
          <w:sz w:val="24"/>
          <w:szCs w:val="24"/>
        </w:rPr>
      </w:pPr>
      <w:r w:rsidRPr="0081594E">
        <w:rPr>
          <w:rFonts w:ascii="Times New Roman" w:hAnsi="Times New Roman" w:cs="Times New Roman"/>
          <w:b/>
          <w:spacing w:val="-19"/>
          <w:sz w:val="24"/>
          <w:szCs w:val="24"/>
        </w:rPr>
        <w:t>6. ОПРЕДЕЛЕНИЕ КОЛИЧЕСТВА</w:t>
      </w:r>
    </w:p>
    <w:p w:rsidR="00DD106A" w:rsidRPr="0081594E" w:rsidRDefault="00DD106A" w:rsidP="00010DDC">
      <w:pPr>
        <w:shd w:val="clear" w:color="auto" w:fill="FFFFFF"/>
        <w:spacing w:after="0" w:line="240" w:lineRule="auto"/>
        <w:ind w:left="19" w:right="29" w:firstLine="567"/>
        <w:jc w:val="both"/>
        <w:rPr>
          <w:rFonts w:ascii="Times New Roman" w:hAnsi="Times New Roman" w:cs="Times New Roman"/>
          <w:spacing w:val="-1"/>
          <w:sz w:val="24"/>
          <w:szCs w:val="24"/>
        </w:rPr>
      </w:pPr>
      <w:r w:rsidRPr="0081594E">
        <w:rPr>
          <w:rFonts w:ascii="Times New Roman" w:hAnsi="Times New Roman" w:cs="Times New Roman"/>
          <w:spacing w:val="-1"/>
          <w:sz w:val="24"/>
          <w:szCs w:val="24"/>
        </w:rPr>
        <w:t xml:space="preserve">6.1. Для определения количества переданных нефтепродуктов берутся за основу данные </w:t>
      </w:r>
      <w:r w:rsidRPr="0081594E">
        <w:rPr>
          <w:rFonts w:ascii="Times New Roman" w:hAnsi="Times New Roman" w:cs="Times New Roman"/>
          <w:spacing w:val="2"/>
          <w:sz w:val="24"/>
          <w:szCs w:val="24"/>
        </w:rPr>
        <w:t xml:space="preserve">замеров измерительных приборов поверенных Центром стандартизации и метрологии. При </w:t>
      </w:r>
      <w:r w:rsidRPr="0081594E">
        <w:rPr>
          <w:rFonts w:ascii="Times New Roman" w:hAnsi="Times New Roman" w:cs="Times New Roman"/>
          <w:spacing w:val="3"/>
          <w:sz w:val="24"/>
          <w:szCs w:val="24"/>
        </w:rPr>
        <w:t xml:space="preserve">этом </w:t>
      </w:r>
      <w:r w:rsidRPr="0081594E">
        <w:rPr>
          <w:rFonts w:ascii="Times New Roman" w:hAnsi="Times New Roman" w:cs="Times New Roman"/>
          <w:spacing w:val="-1"/>
          <w:sz w:val="24"/>
          <w:szCs w:val="24"/>
        </w:rPr>
        <w:t>Поставщик</w:t>
      </w:r>
      <w:r w:rsidRPr="0081594E">
        <w:rPr>
          <w:rFonts w:ascii="Times New Roman" w:hAnsi="Times New Roman" w:cs="Times New Roman"/>
          <w:spacing w:val="3"/>
          <w:sz w:val="24"/>
          <w:szCs w:val="24"/>
        </w:rPr>
        <w:t xml:space="preserve"> не должен препятствовать представителю </w:t>
      </w:r>
      <w:r w:rsidRPr="0081594E">
        <w:rPr>
          <w:rFonts w:ascii="Times New Roman" w:hAnsi="Times New Roman" w:cs="Times New Roman"/>
          <w:spacing w:val="5"/>
          <w:sz w:val="24"/>
          <w:szCs w:val="24"/>
        </w:rPr>
        <w:t>Покупателя</w:t>
      </w:r>
      <w:r w:rsidRPr="0081594E">
        <w:rPr>
          <w:rFonts w:ascii="Times New Roman" w:hAnsi="Times New Roman" w:cs="Times New Roman"/>
          <w:spacing w:val="3"/>
          <w:sz w:val="24"/>
          <w:szCs w:val="24"/>
        </w:rPr>
        <w:t xml:space="preserve"> принять участие в </w:t>
      </w:r>
      <w:r w:rsidRPr="0081594E">
        <w:rPr>
          <w:rFonts w:ascii="Times New Roman" w:hAnsi="Times New Roman" w:cs="Times New Roman"/>
          <w:spacing w:val="-1"/>
          <w:sz w:val="24"/>
          <w:szCs w:val="24"/>
        </w:rPr>
        <w:t xml:space="preserve">замерах. Отпуск дизельного топлива оформляется квитанцией установленного образца (Форма </w:t>
      </w:r>
      <w:r w:rsidRPr="0081594E">
        <w:rPr>
          <w:rFonts w:ascii="Times New Roman" w:hAnsi="Times New Roman" w:cs="Times New Roman"/>
          <w:spacing w:val="3"/>
          <w:sz w:val="24"/>
          <w:szCs w:val="24"/>
        </w:rPr>
        <w:t xml:space="preserve">указана в Правилах приема, хранения, отпуска и учета нефтепродуктов на </w:t>
      </w:r>
      <w:proofErr w:type="spellStart"/>
      <w:r w:rsidRPr="0081594E">
        <w:rPr>
          <w:rFonts w:ascii="Times New Roman" w:hAnsi="Times New Roman" w:cs="Times New Roman"/>
          <w:spacing w:val="3"/>
          <w:sz w:val="24"/>
          <w:szCs w:val="24"/>
        </w:rPr>
        <w:t>бункеровочных</w:t>
      </w:r>
      <w:proofErr w:type="spellEnd"/>
      <w:r w:rsidRPr="0081594E">
        <w:rPr>
          <w:rFonts w:ascii="Times New Roman" w:hAnsi="Times New Roman" w:cs="Times New Roman"/>
          <w:spacing w:val="3"/>
          <w:sz w:val="24"/>
          <w:szCs w:val="24"/>
        </w:rPr>
        <w:t xml:space="preserve"> </w:t>
      </w:r>
      <w:r w:rsidRPr="0081594E">
        <w:rPr>
          <w:rFonts w:ascii="Times New Roman" w:hAnsi="Times New Roman" w:cs="Times New Roman"/>
          <w:spacing w:val="13"/>
          <w:sz w:val="24"/>
          <w:szCs w:val="24"/>
        </w:rPr>
        <w:t xml:space="preserve">базах </w:t>
      </w:r>
      <w:proofErr w:type="spellStart"/>
      <w:r w:rsidRPr="0081594E">
        <w:rPr>
          <w:rFonts w:ascii="Times New Roman" w:hAnsi="Times New Roman" w:cs="Times New Roman"/>
          <w:spacing w:val="13"/>
          <w:sz w:val="24"/>
          <w:szCs w:val="24"/>
        </w:rPr>
        <w:t>Минречфлота</w:t>
      </w:r>
      <w:proofErr w:type="spellEnd"/>
      <w:r w:rsidRPr="0081594E">
        <w:rPr>
          <w:rFonts w:ascii="Times New Roman" w:hAnsi="Times New Roman" w:cs="Times New Roman"/>
          <w:spacing w:val="13"/>
          <w:sz w:val="24"/>
          <w:szCs w:val="24"/>
        </w:rPr>
        <w:t xml:space="preserve"> РСФСР) в 4-х экземплярах, две из которых остаются на танкере (</w:t>
      </w:r>
      <w:proofErr w:type="spellStart"/>
      <w:r w:rsidRPr="0081594E">
        <w:rPr>
          <w:rFonts w:ascii="Times New Roman" w:hAnsi="Times New Roman" w:cs="Times New Roman"/>
          <w:spacing w:val="2"/>
          <w:sz w:val="24"/>
          <w:szCs w:val="24"/>
        </w:rPr>
        <w:t>нефтебункеровочной</w:t>
      </w:r>
      <w:proofErr w:type="spellEnd"/>
      <w:r w:rsidRPr="0081594E">
        <w:rPr>
          <w:rFonts w:ascii="Times New Roman" w:hAnsi="Times New Roman" w:cs="Times New Roman"/>
          <w:spacing w:val="2"/>
          <w:sz w:val="24"/>
          <w:szCs w:val="24"/>
        </w:rPr>
        <w:t xml:space="preserve"> станции), а две передаются Покупателю. Квитанции подписываются представителем </w:t>
      </w:r>
      <w:r w:rsidRPr="0081594E">
        <w:rPr>
          <w:rFonts w:ascii="Times New Roman" w:hAnsi="Times New Roman" w:cs="Times New Roman"/>
          <w:spacing w:val="5"/>
          <w:sz w:val="24"/>
          <w:szCs w:val="24"/>
        </w:rPr>
        <w:t>Покупателя</w:t>
      </w:r>
      <w:r w:rsidRPr="0081594E">
        <w:rPr>
          <w:rFonts w:ascii="Times New Roman" w:hAnsi="Times New Roman" w:cs="Times New Roman"/>
          <w:spacing w:val="2"/>
          <w:sz w:val="24"/>
          <w:szCs w:val="24"/>
        </w:rPr>
        <w:t xml:space="preserve"> и </w:t>
      </w:r>
      <w:r w:rsidRPr="0081594E">
        <w:rPr>
          <w:rFonts w:ascii="Times New Roman" w:hAnsi="Times New Roman" w:cs="Times New Roman"/>
          <w:sz w:val="24"/>
          <w:szCs w:val="24"/>
        </w:rPr>
        <w:t xml:space="preserve">заверяются судовой печатью. В квитанции указывается наименование выданного нефтепродукта </w:t>
      </w:r>
      <w:r w:rsidRPr="0081594E">
        <w:rPr>
          <w:rFonts w:ascii="Times New Roman" w:hAnsi="Times New Roman" w:cs="Times New Roman"/>
          <w:spacing w:val="-2"/>
          <w:sz w:val="24"/>
          <w:szCs w:val="24"/>
        </w:rPr>
        <w:t xml:space="preserve">и его количество. Квитанция является основанием для оформления </w:t>
      </w:r>
      <w:r w:rsidRPr="0081594E">
        <w:rPr>
          <w:rFonts w:ascii="Times New Roman" w:hAnsi="Times New Roman" w:cs="Times New Roman"/>
          <w:spacing w:val="-1"/>
          <w:sz w:val="24"/>
          <w:szCs w:val="24"/>
        </w:rPr>
        <w:t>Поставщиком</w:t>
      </w:r>
      <w:r w:rsidRPr="0081594E">
        <w:rPr>
          <w:rFonts w:ascii="Times New Roman" w:hAnsi="Times New Roman" w:cs="Times New Roman"/>
          <w:spacing w:val="-2"/>
          <w:sz w:val="24"/>
          <w:szCs w:val="24"/>
        </w:rPr>
        <w:t xml:space="preserve"> товарной накладной и счета-фактуры </w:t>
      </w:r>
      <w:r w:rsidRPr="0081594E">
        <w:rPr>
          <w:rFonts w:ascii="Times New Roman" w:hAnsi="Times New Roman" w:cs="Times New Roman"/>
          <w:spacing w:val="5"/>
          <w:sz w:val="24"/>
          <w:szCs w:val="24"/>
        </w:rPr>
        <w:t>Покупателю</w:t>
      </w:r>
      <w:r w:rsidRPr="0081594E">
        <w:rPr>
          <w:rFonts w:ascii="Times New Roman" w:hAnsi="Times New Roman" w:cs="Times New Roman"/>
          <w:spacing w:val="-1"/>
          <w:sz w:val="24"/>
          <w:szCs w:val="24"/>
        </w:rPr>
        <w:t xml:space="preserve"> за полученный товар.</w:t>
      </w:r>
    </w:p>
    <w:p w:rsidR="00DD106A" w:rsidRPr="0081594E" w:rsidRDefault="00DD106A" w:rsidP="00010DDC">
      <w:pPr>
        <w:shd w:val="clear" w:color="auto" w:fill="FFFFFF"/>
        <w:spacing w:after="0" w:line="240" w:lineRule="auto"/>
        <w:ind w:left="19" w:right="29" w:firstLine="552"/>
        <w:rPr>
          <w:rFonts w:ascii="Times New Roman" w:hAnsi="Times New Roman" w:cs="Times New Roman"/>
          <w:spacing w:val="-1"/>
          <w:sz w:val="24"/>
          <w:szCs w:val="24"/>
        </w:rPr>
      </w:pPr>
    </w:p>
    <w:p w:rsidR="00DD106A" w:rsidRPr="0081594E" w:rsidRDefault="00DD106A" w:rsidP="00010DDC">
      <w:pPr>
        <w:shd w:val="clear" w:color="auto" w:fill="FFFFFF"/>
        <w:spacing w:after="0" w:line="240" w:lineRule="auto"/>
        <w:jc w:val="center"/>
        <w:rPr>
          <w:rFonts w:ascii="Times New Roman" w:hAnsi="Times New Roman" w:cs="Times New Roman"/>
          <w:sz w:val="24"/>
          <w:szCs w:val="24"/>
        </w:rPr>
      </w:pPr>
      <w:r w:rsidRPr="0081594E">
        <w:rPr>
          <w:rFonts w:ascii="Times New Roman" w:hAnsi="Times New Roman" w:cs="Times New Roman"/>
          <w:b/>
          <w:spacing w:val="2"/>
          <w:sz w:val="24"/>
          <w:szCs w:val="24"/>
        </w:rPr>
        <w:t>7. ОТВЕТСТВЕННОСТЬ СТОРОН</w:t>
      </w:r>
    </w:p>
    <w:p w:rsidR="00DD106A" w:rsidRPr="0081594E" w:rsidRDefault="00DD106A" w:rsidP="00010DDC">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7.1. В случае неисполнения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rsidR="00DD106A" w:rsidRPr="0081594E" w:rsidRDefault="00DD106A" w:rsidP="00010DDC">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 xml:space="preserve">7.2. За несвоевременную поставку нефтепродуктов Поставщик выплачивает  Покупателю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DD106A" w:rsidRPr="0081594E" w:rsidRDefault="00DD106A" w:rsidP="00010DDC">
      <w:pPr>
        <w:pStyle w:val="af1"/>
        <w:spacing w:after="0" w:line="240" w:lineRule="auto"/>
        <w:ind w:left="0" w:firstLine="567"/>
        <w:jc w:val="both"/>
        <w:rPr>
          <w:rFonts w:ascii="Times New Roman" w:hAnsi="Times New Roman" w:cs="Times New Roman"/>
          <w:sz w:val="24"/>
          <w:szCs w:val="24"/>
        </w:rPr>
      </w:pPr>
      <w:r w:rsidRPr="0081594E">
        <w:rPr>
          <w:rFonts w:ascii="Times New Roman" w:hAnsi="Times New Roman" w:cs="Times New Roman"/>
          <w:sz w:val="24"/>
          <w:szCs w:val="24"/>
        </w:rPr>
        <w:t>7.3. При несвоевременной оплате Покупате</w:t>
      </w:r>
      <w:bookmarkStart w:id="0" w:name="_GoBack"/>
      <w:bookmarkEnd w:id="0"/>
      <w:r w:rsidRPr="0081594E">
        <w:rPr>
          <w:rFonts w:ascii="Times New Roman" w:hAnsi="Times New Roman" w:cs="Times New Roman"/>
          <w:sz w:val="24"/>
          <w:szCs w:val="24"/>
        </w:rPr>
        <w:t xml:space="preserve">ль уплачивает Поставщику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DD106A" w:rsidRPr="0081594E" w:rsidRDefault="00DD106A" w:rsidP="00010DDC">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7.4. Стороны не несут ответственности за неисполнение или ненадлежащие исполнение своих обязательств по данному договору, если неисполнение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 и направить подтверждающие документы.</w:t>
      </w:r>
    </w:p>
    <w:p w:rsidR="00DD106A" w:rsidRDefault="00DD106A" w:rsidP="00010DDC">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lastRenderedPageBreak/>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010DDC" w:rsidRPr="0081594E" w:rsidRDefault="00010DDC" w:rsidP="00010DDC">
      <w:pPr>
        <w:spacing w:after="0" w:line="240" w:lineRule="auto"/>
        <w:ind w:firstLine="567"/>
        <w:jc w:val="both"/>
        <w:rPr>
          <w:rFonts w:ascii="Times New Roman" w:hAnsi="Times New Roman" w:cs="Times New Roman"/>
          <w:sz w:val="24"/>
          <w:szCs w:val="24"/>
        </w:rPr>
      </w:pPr>
    </w:p>
    <w:p w:rsidR="00DD106A" w:rsidRPr="0081594E" w:rsidRDefault="00DD106A" w:rsidP="00010DDC">
      <w:pPr>
        <w:spacing w:after="0" w:line="240" w:lineRule="auto"/>
        <w:jc w:val="center"/>
        <w:rPr>
          <w:rFonts w:ascii="Times New Roman" w:hAnsi="Times New Roman" w:cs="Times New Roman"/>
          <w:b/>
          <w:sz w:val="24"/>
          <w:szCs w:val="24"/>
        </w:rPr>
      </w:pPr>
      <w:r w:rsidRPr="0081594E">
        <w:rPr>
          <w:rFonts w:ascii="Times New Roman" w:hAnsi="Times New Roman" w:cs="Times New Roman"/>
          <w:b/>
          <w:sz w:val="24"/>
          <w:szCs w:val="24"/>
        </w:rPr>
        <w:t>8. ПОРЯДОК РАЗРЕШЕНИЯ СПОРОВ</w:t>
      </w:r>
    </w:p>
    <w:p w:rsidR="00DD106A" w:rsidRPr="0081594E" w:rsidRDefault="00DD106A" w:rsidP="00010DDC">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неё в течение 10 календарных дней с момента получения претензии.</w:t>
      </w:r>
    </w:p>
    <w:p w:rsidR="00DD106A" w:rsidRPr="0081594E" w:rsidRDefault="00DD106A" w:rsidP="00010DDC">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 xml:space="preserve">8.2. В случае не разрешения возникших споров в претензионном порядке, Стороны могут обратиться в Арбитражный суд в установленном законодательством порядке. </w:t>
      </w:r>
    </w:p>
    <w:p w:rsidR="00DD106A" w:rsidRPr="0081594E" w:rsidRDefault="00DD106A" w:rsidP="00010DDC">
      <w:pPr>
        <w:spacing w:after="0" w:line="240" w:lineRule="auto"/>
        <w:rPr>
          <w:rFonts w:ascii="Times New Roman" w:hAnsi="Times New Roman" w:cs="Times New Roman"/>
          <w:sz w:val="24"/>
          <w:szCs w:val="24"/>
        </w:rPr>
      </w:pPr>
    </w:p>
    <w:p w:rsidR="00DD106A" w:rsidRPr="0081594E" w:rsidRDefault="00DD106A" w:rsidP="00010DDC">
      <w:pPr>
        <w:spacing w:after="0" w:line="240" w:lineRule="auto"/>
        <w:jc w:val="center"/>
        <w:rPr>
          <w:rFonts w:ascii="Times New Roman" w:hAnsi="Times New Roman" w:cs="Times New Roman"/>
          <w:b/>
          <w:sz w:val="24"/>
          <w:szCs w:val="24"/>
        </w:rPr>
      </w:pPr>
      <w:r w:rsidRPr="0081594E">
        <w:rPr>
          <w:rFonts w:ascii="Times New Roman" w:hAnsi="Times New Roman" w:cs="Times New Roman"/>
          <w:b/>
          <w:sz w:val="24"/>
          <w:szCs w:val="24"/>
        </w:rPr>
        <w:t>9. ФОРС-МАЖОРНЫЕ ОБСТОЯТЕЛЬСТВА</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9.1.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9.2.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9.3. В случае возникновения форс-мажорных обстоятель</w:t>
      </w:r>
      <w:proofErr w:type="gramStart"/>
      <w:r w:rsidRPr="0081594E">
        <w:rPr>
          <w:rFonts w:ascii="Times New Roman" w:hAnsi="Times New Roman" w:cs="Times New Roman"/>
          <w:sz w:val="24"/>
          <w:szCs w:val="24"/>
        </w:rPr>
        <w:t>ств пр</w:t>
      </w:r>
      <w:proofErr w:type="gramEnd"/>
      <w:r w:rsidRPr="0081594E">
        <w:rPr>
          <w:rFonts w:ascii="Times New Roman" w:hAnsi="Times New Roman" w:cs="Times New Roman"/>
          <w:sz w:val="24"/>
          <w:szCs w:val="24"/>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DD106A" w:rsidRPr="0081594E" w:rsidRDefault="00DD106A" w:rsidP="00010DDC">
      <w:pPr>
        <w:spacing w:after="0" w:line="240" w:lineRule="auto"/>
        <w:jc w:val="both"/>
        <w:rPr>
          <w:rFonts w:ascii="Times New Roman" w:hAnsi="Times New Roman" w:cs="Times New Roman"/>
          <w:sz w:val="24"/>
          <w:szCs w:val="24"/>
        </w:rPr>
      </w:pPr>
    </w:p>
    <w:p w:rsidR="00DD106A" w:rsidRPr="0081594E" w:rsidRDefault="00DD106A" w:rsidP="001A20AF">
      <w:pPr>
        <w:spacing w:after="0" w:line="240" w:lineRule="auto"/>
        <w:jc w:val="center"/>
        <w:rPr>
          <w:rFonts w:ascii="Times New Roman" w:hAnsi="Times New Roman" w:cs="Times New Roman"/>
          <w:b/>
          <w:sz w:val="24"/>
          <w:szCs w:val="24"/>
        </w:rPr>
      </w:pPr>
      <w:r w:rsidRPr="0081594E">
        <w:rPr>
          <w:rFonts w:ascii="Times New Roman" w:hAnsi="Times New Roman" w:cs="Times New Roman"/>
          <w:b/>
          <w:sz w:val="24"/>
          <w:szCs w:val="24"/>
        </w:rPr>
        <w:t>10. СРОК ДЕЙСТВИЯ ДОГОВОРА</w:t>
      </w:r>
    </w:p>
    <w:p w:rsidR="00DD106A" w:rsidRPr="0081594E" w:rsidRDefault="00931F08" w:rsidP="001A2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106A" w:rsidRPr="0081594E">
        <w:rPr>
          <w:rFonts w:ascii="Times New Roman" w:hAnsi="Times New Roman" w:cs="Times New Roman"/>
          <w:sz w:val="24"/>
          <w:szCs w:val="24"/>
        </w:rPr>
        <w:t>10.1. Настоящий договор вступает в силу c 15 марта 2023  и действует по 15 декабря 2023 года, а в части взаимных расчетов до их полного завершения.</w:t>
      </w:r>
    </w:p>
    <w:p w:rsidR="00DD106A" w:rsidRPr="0081594E" w:rsidRDefault="00DD106A" w:rsidP="001A20AF">
      <w:pPr>
        <w:spacing w:after="0" w:line="240" w:lineRule="auto"/>
        <w:rPr>
          <w:rFonts w:ascii="Times New Roman" w:hAnsi="Times New Roman" w:cs="Times New Roman"/>
          <w:sz w:val="24"/>
          <w:szCs w:val="24"/>
        </w:rPr>
      </w:pPr>
    </w:p>
    <w:p w:rsidR="00DD106A" w:rsidRPr="0081594E" w:rsidRDefault="00DD106A" w:rsidP="001A20AF">
      <w:pPr>
        <w:spacing w:after="0" w:line="240" w:lineRule="auto"/>
        <w:jc w:val="center"/>
        <w:rPr>
          <w:rFonts w:ascii="Times New Roman" w:hAnsi="Times New Roman" w:cs="Times New Roman"/>
          <w:sz w:val="24"/>
          <w:szCs w:val="24"/>
        </w:rPr>
      </w:pPr>
      <w:r w:rsidRPr="0081594E">
        <w:rPr>
          <w:rFonts w:ascii="Times New Roman" w:hAnsi="Times New Roman" w:cs="Times New Roman"/>
          <w:b/>
          <w:sz w:val="24"/>
          <w:szCs w:val="24"/>
        </w:rPr>
        <w:t>11.АНТИКОРРУПЦИОННАЯ ОГОВОРКА</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 xml:space="preserve">11.1. </w:t>
      </w:r>
      <w:proofErr w:type="gramStart"/>
      <w:r w:rsidRPr="0081594E">
        <w:rPr>
          <w:rFonts w:ascii="Times New Roman" w:hAnsi="Times New Roman" w:cs="Times New Roman"/>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81594E">
        <w:rPr>
          <w:rFonts w:ascii="Times New Roman" w:hAnsi="Times New Roman" w:cs="Times New Roman"/>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DD106A"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31F08" w:rsidRPr="0081594E" w:rsidRDefault="00931F08" w:rsidP="00931F08">
      <w:pPr>
        <w:spacing w:after="0" w:line="240" w:lineRule="auto"/>
        <w:ind w:firstLine="567"/>
        <w:jc w:val="both"/>
        <w:rPr>
          <w:rFonts w:ascii="Times New Roman" w:hAnsi="Times New Roman" w:cs="Times New Roman"/>
          <w:sz w:val="24"/>
          <w:szCs w:val="24"/>
        </w:rPr>
      </w:pPr>
    </w:p>
    <w:p w:rsidR="00DD106A" w:rsidRPr="0081594E" w:rsidRDefault="00DD106A" w:rsidP="00931F08">
      <w:pPr>
        <w:spacing w:after="0" w:line="240" w:lineRule="auto"/>
        <w:jc w:val="center"/>
        <w:rPr>
          <w:rFonts w:ascii="Times New Roman" w:hAnsi="Times New Roman" w:cs="Times New Roman"/>
          <w:b/>
          <w:sz w:val="24"/>
          <w:szCs w:val="24"/>
        </w:rPr>
      </w:pPr>
      <w:r w:rsidRPr="0081594E">
        <w:rPr>
          <w:rFonts w:ascii="Times New Roman" w:hAnsi="Times New Roman" w:cs="Times New Roman"/>
          <w:b/>
          <w:sz w:val="24"/>
          <w:szCs w:val="24"/>
        </w:rPr>
        <w:t>12. КОНФИДЕНЦИАЛЬНОСТЬ</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 xml:space="preserve">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 </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 xml:space="preserve">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 </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12.3. Условия конфиденциальности в отношении настоящего договора сохраняют свою силу в течение 5 лет после прекращения действия договора.</w:t>
      </w:r>
    </w:p>
    <w:p w:rsidR="00DD106A" w:rsidRPr="0081594E" w:rsidRDefault="00DD106A" w:rsidP="00931F08">
      <w:pPr>
        <w:spacing w:after="0" w:line="240" w:lineRule="auto"/>
        <w:jc w:val="center"/>
        <w:rPr>
          <w:rFonts w:ascii="Times New Roman" w:hAnsi="Times New Roman" w:cs="Times New Roman"/>
          <w:b/>
          <w:sz w:val="24"/>
          <w:szCs w:val="24"/>
        </w:rPr>
      </w:pPr>
      <w:r w:rsidRPr="0081594E">
        <w:rPr>
          <w:rFonts w:ascii="Times New Roman" w:hAnsi="Times New Roman" w:cs="Times New Roman"/>
          <w:b/>
          <w:sz w:val="24"/>
          <w:szCs w:val="24"/>
        </w:rPr>
        <w:lastRenderedPageBreak/>
        <w:t>13. ПРОЧИЕ УСЛОВИЯ</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13.1. Во всем, что не урегулировано настоящим договором, стороны руководствуются действующим законодательством РФ.</w:t>
      </w:r>
    </w:p>
    <w:p w:rsidR="00DD106A" w:rsidRPr="0081594E" w:rsidRDefault="00DD106A" w:rsidP="00931F08">
      <w:pPr>
        <w:autoSpaceDE w:val="0"/>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 xml:space="preserve">13.2. Расторжение договора может иметь место по соглашению сторон, по  решению суда или в связи с односторонним отказом стороны договора от исполнения в соответствии с гражданским законодательством. </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13.3. В случае изменения у какой-либо из Сторон юридического адреса, названия, банковских реквизитов, реорганизации или ликвидации, и прочего она обязана в течение 10 дней письменно известить об этом другую Сторону и направить подтверждающие изменения документы.</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13.4.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 xml:space="preserve">13.5. Настоящий договор составлен в 2-х экземплярах, имеющих одинаковую юридическую силу, по одному для каждой из сторон. </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13.6. Неотъемлемой частью настоящего Договора является следующее приложение:</w:t>
      </w:r>
    </w:p>
    <w:p w:rsidR="00DD106A" w:rsidRPr="0081594E" w:rsidRDefault="00DD106A" w:rsidP="00931F08">
      <w:pPr>
        <w:spacing w:after="0" w:line="240" w:lineRule="auto"/>
        <w:ind w:firstLine="567"/>
        <w:jc w:val="both"/>
        <w:rPr>
          <w:rFonts w:ascii="Times New Roman" w:hAnsi="Times New Roman" w:cs="Times New Roman"/>
          <w:sz w:val="24"/>
          <w:szCs w:val="24"/>
        </w:rPr>
      </w:pPr>
      <w:r w:rsidRPr="0081594E">
        <w:rPr>
          <w:rFonts w:ascii="Times New Roman" w:hAnsi="Times New Roman" w:cs="Times New Roman"/>
          <w:sz w:val="24"/>
          <w:szCs w:val="24"/>
        </w:rPr>
        <w:t>- Приложение № 1 к Договору на поставку дизельного топлива путем  бункеровки судов Покупателя   - Спецификация.</w:t>
      </w:r>
    </w:p>
    <w:p w:rsidR="00DD106A" w:rsidRPr="0081594E" w:rsidRDefault="00DD106A" w:rsidP="00DD106A">
      <w:pPr>
        <w:rPr>
          <w:rFonts w:ascii="Times New Roman" w:hAnsi="Times New Roman" w:cs="Times New Roman"/>
          <w:sz w:val="24"/>
          <w:szCs w:val="24"/>
        </w:rPr>
      </w:pPr>
    </w:p>
    <w:p w:rsidR="00DD106A" w:rsidRPr="0081594E" w:rsidRDefault="00DD106A" w:rsidP="00DD106A">
      <w:pPr>
        <w:shd w:val="clear" w:color="auto" w:fill="FFFFFF"/>
        <w:ind w:right="10"/>
        <w:jc w:val="center"/>
        <w:rPr>
          <w:rFonts w:ascii="Times New Roman" w:hAnsi="Times New Roman" w:cs="Times New Roman"/>
          <w:b/>
          <w:spacing w:val="-2"/>
          <w:sz w:val="24"/>
          <w:szCs w:val="24"/>
        </w:rPr>
      </w:pPr>
      <w:r w:rsidRPr="0081594E">
        <w:rPr>
          <w:rFonts w:ascii="Times New Roman" w:hAnsi="Times New Roman" w:cs="Times New Roman"/>
          <w:b/>
          <w:spacing w:val="-2"/>
          <w:sz w:val="24"/>
          <w:szCs w:val="24"/>
        </w:rPr>
        <w:t>14. РЕКВИЗИТЫ СТОРОН</w:t>
      </w:r>
    </w:p>
    <w:tbl>
      <w:tblPr>
        <w:tblW w:w="0" w:type="auto"/>
        <w:tblLook w:val="04A0" w:firstRow="1" w:lastRow="0" w:firstColumn="1" w:lastColumn="0" w:noHBand="0" w:noVBand="1"/>
      </w:tblPr>
      <w:tblGrid>
        <w:gridCol w:w="5211"/>
        <w:gridCol w:w="4678"/>
      </w:tblGrid>
      <w:tr w:rsidR="00DD106A" w:rsidRPr="0081594E" w:rsidTr="00311450">
        <w:trPr>
          <w:trHeight w:val="3228"/>
        </w:trPr>
        <w:tc>
          <w:tcPr>
            <w:tcW w:w="5211" w:type="dxa"/>
            <w:shd w:val="clear" w:color="auto" w:fill="auto"/>
            <w:vAlign w:val="center"/>
          </w:tcPr>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b/>
                <w:spacing w:val="3"/>
                <w:sz w:val="24"/>
                <w:szCs w:val="24"/>
              </w:rPr>
              <w:t>Поставщик</w:t>
            </w:r>
            <w:r w:rsidRPr="0081594E">
              <w:rPr>
                <w:rFonts w:ascii="Times New Roman" w:hAnsi="Times New Roman" w:cs="Times New Roman"/>
                <w:spacing w:val="3"/>
                <w:sz w:val="24"/>
                <w:szCs w:val="24"/>
              </w:rPr>
              <w:t>:</w:t>
            </w:r>
          </w:p>
          <w:p w:rsidR="00DD106A" w:rsidRPr="0081594E" w:rsidRDefault="00DD106A" w:rsidP="00A50B03">
            <w:pPr>
              <w:spacing w:after="0" w:line="240" w:lineRule="auto"/>
              <w:ind w:right="10"/>
              <w:rPr>
                <w:rFonts w:ascii="Times New Roman" w:hAnsi="Times New Roman" w:cs="Times New Roman"/>
                <w:b/>
                <w:spacing w:val="3"/>
                <w:sz w:val="24"/>
                <w:szCs w:val="24"/>
              </w:rPr>
            </w:pPr>
            <w:r w:rsidRPr="0081594E">
              <w:rPr>
                <w:rFonts w:ascii="Times New Roman" w:hAnsi="Times New Roman" w:cs="Times New Roman"/>
                <w:b/>
                <w:spacing w:val="3"/>
                <w:sz w:val="24"/>
                <w:szCs w:val="24"/>
              </w:rPr>
              <w:t>ООО «Альянс»</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414056, АСТРАХАНСКАЯ ОБЛАСТЬ,</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Г. АСТРАХАНЬ, УЛ. МАРИИ МАКСАКОВОЙ, Д. 14, ЛИТЕР Г, КАБИНЕТ 5</w:t>
            </w:r>
          </w:p>
          <w:p w:rsidR="00DD106A" w:rsidRPr="0081594E" w:rsidRDefault="00DD106A" w:rsidP="00A50B03">
            <w:pPr>
              <w:spacing w:after="0" w:line="240" w:lineRule="auto"/>
              <w:ind w:right="317"/>
              <w:rPr>
                <w:rFonts w:ascii="Times New Roman" w:hAnsi="Times New Roman" w:cs="Times New Roman"/>
                <w:spacing w:val="3"/>
                <w:sz w:val="24"/>
                <w:szCs w:val="24"/>
              </w:rPr>
            </w:pPr>
            <w:r w:rsidRPr="0081594E">
              <w:rPr>
                <w:rFonts w:ascii="Times New Roman" w:hAnsi="Times New Roman" w:cs="Times New Roman"/>
                <w:spacing w:val="3"/>
                <w:sz w:val="24"/>
                <w:szCs w:val="24"/>
              </w:rPr>
              <w:t>ИНН 3019016112 КПП 301901001</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ОГРН 1153025003823</w:t>
            </w:r>
          </w:p>
          <w:p w:rsidR="00DD106A" w:rsidRPr="0081594E" w:rsidRDefault="00DD106A" w:rsidP="00A50B03">
            <w:pPr>
              <w:spacing w:after="0" w:line="240" w:lineRule="auto"/>
              <w:ind w:right="10"/>
              <w:rPr>
                <w:rFonts w:ascii="Times New Roman" w:hAnsi="Times New Roman" w:cs="Times New Roman"/>
                <w:spacing w:val="3"/>
                <w:sz w:val="24"/>
                <w:szCs w:val="24"/>
              </w:rPr>
            </w:pPr>
            <w:proofErr w:type="gramStart"/>
            <w:r w:rsidRPr="0081594E">
              <w:rPr>
                <w:rFonts w:ascii="Times New Roman" w:hAnsi="Times New Roman" w:cs="Times New Roman"/>
                <w:spacing w:val="3"/>
                <w:sz w:val="24"/>
                <w:szCs w:val="24"/>
              </w:rPr>
              <w:t>р</w:t>
            </w:r>
            <w:proofErr w:type="gramEnd"/>
            <w:r w:rsidRPr="0081594E">
              <w:rPr>
                <w:rFonts w:ascii="Times New Roman" w:hAnsi="Times New Roman" w:cs="Times New Roman"/>
                <w:spacing w:val="3"/>
                <w:sz w:val="24"/>
                <w:szCs w:val="24"/>
              </w:rPr>
              <w:t>/с 40702810010200002111</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 xml:space="preserve">в ФИЛИАЛЕ "ЦЕНТРАЛЬНЫЙ" </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БАНКА ВТБ (ПАО) г. Москва</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БИК 044525411</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к/с 30101810145250000411</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ОКПО 27045261</w:t>
            </w:r>
          </w:p>
          <w:p w:rsidR="00DD106A" w:rsidRPr="0081594E" w:rsidRDefault="00DD106A" w:rsidP="00A50B03">
            <w:pPr>
              <w:spacing w:after="0" w:line="240" w:lineRule="auto"/>
              <w:ind w:right="10"/>
              <w:rPr>
                <w:rFonts w:ascii="Times New Roman" w:hAnsi="Times New Roman" w:cs="Times New Roman"/>
                <w:spacing w:val="3"/>
                <w:sz w:val="24"/>
                <w:szCs w:val="24"/>
              </w:rPr>
            </w:pPr>
            <w:r w:rsidRPr="0081594E">
              <w:rPr>
                <w:rFonts w:ascii="Times New Roman" w:hAnsi="Times New Roman" w:cs="Times New Roman"/>
                <w:spacing w:val="3"/>
                <w:sz w:val="24"/>
                <w:szCs w:val="24"/>
              </w:rPr>
              <w:t>Тел./факс: +7 (8512) 43-33-33, 48-18-83</w:t>
            </w:r>
          </w:p>
          <w:p w:rsidR="00DD106A" w:rsidRPr="0081594E" w:rsidRDefault="00DD106A" w:rsidP="00A50B03">
            <w:pPr>
              <w:spacing w:after="0" w:line="240" w:lineRule="auto"/>
              <w:ind w:right="10"/>
              <w:rPr>
                <w:rFonts w:ascii="Times New Roman" w:hAnsi="Times New Roman" w:cs="Times New Roman"/>
                <w:spacing w:val="3"/>
                <w:sz w:val="24"/>
                <w:szCs w:val="24"/>
                <w:lang w:val="en-US"/>
              </w:rPr>
            </w:pPr>
            <w:r w:rsidRPr="0081594E">
              <w:rPr>
                <w:rFonts w:ascii="Times New Roman" w:hAnsi="Times New Roman" w:cs="Times New Roman"/>
                <w:sz w:val="24"/>
                <w:szCs w:val="24"/>
                <w:lang w:val="en-US"/>
              </w:rPr>
              <w:t xml:space="preserve">E-mail: </w:t>
            </w:r>
            <w:hyperlink r:id="rId10" w:history="1">
              <w:r w:rsidRPr="0081594E">
                <w:rPr>
                  <w:rStyle w:val="a8"/>
                  <w:rFonts w:ascii="Times New Roman" w:hAnsi="Times New Roman" w:cs="Times New Roman"/>
                  <w:spacing w:val="3"/>
                  <w:sz w:val="24"/>
                  <w:szCs w:val="24"/>
                  <w:lang w:val="en-US"/>
                </w:rPr>
                <w:t>alliance.ltd-2015@yandex.ru</w:t>
              </w:r>
            </w:hyperlink>
          </w:p>
        </w:tc>
        <w:tc>
          <w:tcPr>
            <w:tcW w:w="4678" w:type="dxa"/>
          </w:tcPr>
          <w:p w:rsidR="00DD106A" w:rsidRPr="0081594E" w:rsidRDefault="00DD106A" w:rsidP="00A50B03">
            <w:pPr>
              <w:autoSpaceDE w:val="0"/>
              <w:snapToGrid w:val="0"/>
              <w:spacing w:after="0" w:line="240" w:lineRule="auto"/>
              <w:rPr>
                <w:rFonts w:ascii="Times New Roman" w:hAnsi="Times New Roman" w:cs="Times New Roman"/>
                <w:b/>
                <w:spacing w:val="3"/>
                <w:sz w:val="24"/>
                <w:szCs w:val="24"/>
              </w:rPr>
            </w:pPr>
            <w:r w:rsidRPr="0081594E">
              <w:rPr>
                <w:rFonts w:ascii="Times New Roman" w:hAnsi="Times New Roman" w:cs="Times New Roman"/>
                <w:b/>
                <w:spacing w:val="3"/>
                <w:sz w:val="24"/>
                <w:szCs w:val="24"/>
              </w:rPr>
              <w:t>Покупатель:</w:t>
            </w:r>
          </w:p>
          <w:p w:rsidR="00DD106A" w:rsidRPr="0081594E" w:rsidRDefault="00DD106A" w:rsidP="00A50B03">
            <w:pPr>
              <w:spacing w:after="0" w:line="240" w:lineRule="auto"/>
              <w:rPr>
                <w:rFonts w:ascii="Times New Roman" w:hAnsi="Times New Roman" w:cs="Times New Roman"/>
                <w:b/>
                <w:bCs/>
                <w:sz w:val="24"/>
                <w:szCs w:val="24"/>
              </w:rPr>
            </w:pPr>
            <w:r w:rsidRPr="0081594E">
              <w:rPr>
                <w:rFonts w:ascii="Times New Roman" w:hAnsi="Times New Roman" w:cs="Times New Roman"/>
                <w:b/>
                <w:bCs/>
                <w:sz w:val="24"/>
                <w:szCs w:val="24"/>
              </w:rPr>
              <w:t>ФГБУ «АМП Каспийского моря»</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Россия, 414016, г. Астрахань, ул. Капитана Краснова, 31</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 xml:space="preserve">ИНН 3018010485  КПП 301801001 </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ОКПО 36712354</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ОГРН 1023000826177</w:t>
            </w:r>
          </w:p>
          <w:p w:rsidR="00DD106A" w:rsidRPr="0081594E" w:rsidRDefault="00DD106A" w:rsidP="00A50B03">
            <w:pPr>
              <w:spacing w:after="0" w:line="240" w:lineRule="auto"/>
              <w:rPr>
                <w:rFonts w:ascii="Times New Roman" w:hAnsi="Times New Roman" w:cs="Times New Roman"/>
                <w:bCs/>
                <w:sz w:val="24"/>
                <w:szCs w:val="24"/>
              </w:rPr>
            </w:pPr>
            <w:proofErr w:type="gramStart"/>
            <w:r w:rsidRPr="0081594E">
              <w:rPr>
                <w:rFonts w:ascii="Times New Roman" w:hAnsi="Times New Roman" w:cs="Times New Roman"/>
                <w:bCs/>
                <w:sz w:val="24"/>
                <w:szCs w:val="24"/>
              </w:rPr>
              <w:t>л</w:t>
            </w:r>
            <w:proofErr w:type="gramEnd"/>
            <w:r w:rsidRPr="0081594E">
              <w:rPr>
                <w:rFonts w:ascii="Times New Roman" w:hAnsi="Times New Roman" w:cs="Times New Roman"/>
                <w:bCs/>
                <w:sz w:val="24"/>
                <w:szCs w:val="24"/>
              </w:rPr>
              <w:t>/с 20256Ц76300 в УФК по Астраханской области</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к/</w:t>
            </w:r>
            <w:proofErr w:type="spellStart"/>
            <w:r w:rsidRPr="0081594E">
              <w:rPr>
                <w:rFonts w:ascii="Times New Roman" w:hAnsi="Times New Roman" w:cs="Times New Roman"/>
                <w:bCs/>
                <w:sz w:val="24"/>
                <w:szCs w:val="24"/>
              </w:rPr>
              <w:t>сч</w:t>
            </w:r>
            <w:proofErr w:type="spellEnd"/>
            <w:r w:rsidRPr="0081594E">
              <w:rPr>
                <w:rFonts w:ascii="Times New Roman" w:hAnsi="Times New Roman" w:cs="Times New Roman"/>
                <w:bCs/>
                <w:sz w:val="24"/>
                <w:szCs w:val="24"/>
              </w:rPr>
              <w:t xml:space="preserve"> 03214643000000012500</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в ОТДЕЛЕНИИ АСТРАХАНЬ БАНКА РОССИИ//УФК по Астраханской области г. Астрахань</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БИК 011203901</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ЕКС 40102810445370000017</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Телефон: +7 (8512) 58-45-69</w:t>
            </w:r>
          </w:p>
          <w:p w:rsidR="00DD106A" w:rsidRPr="0081594E" w:rsidRDefault="00DD106A" w:rsidP="00A50B03">
            <w:pPr>
              <w:spacing w:after="0" w:line="240" w:lineRule="auto"/>
              <w:rPr>
                <w:rFonts w:ascii="Times New Roman" w:hAnsi="Times New Roman" w:cs="Times New Roman"/>
                <w:bCs/>
                <w:sz w:val="24"/>
                <w:szCs w:val="24"/>
              </w:rPr>
            </w:pPr>
            <w:r w:rsidRPr="0081594E">
              <w:rPr>
                <w:rFonts w:ascii="Times New Roman" w:hAnsi="Times New Roman" w:cs="Times New Roman"/>
                <w:bCs/>
                <w:sz w:val="24"/>
                <w:szCs w:val="24"/>
              </w:rPr>
              <w:t xml:space="preserve">Факс: +7 (8512) 58-45-66, 58-55-02 </w:t>
            </w:r>
          </w:p>
          <w:p w:rsidR="00DD106A" w:rsidRPr="0081594E" w:rsidRDefault="00DD106A" w:rsidP="00A50B03">
            <w:pPr>
              <w:spacing w:after="0" w:line="240" w:lineRule="auto"/>
              <w:ind w:right="10"/>
              <w:rPr>
                <w:rFonts w:ascii="Times New Roman" w:hAnsi="Times New Roman" w:cs="Times New Roman"/>
                <w:b/>
                <w:spacing w:val="3"/>
                <w:sz w:val="24"/>
                <w:szCs w:val="24"/>
              </w:rPr>
            </w:pPr>
            <w:r w:rsidRPr="0081594E">
              <w:rPr>
                <w:rFonts w:ascii="Times New Roman" w:hAnsi="Times New Roman" w:cs="Times New Roman"/>
                <w:bCs/>
                <w:sz w:val="24"/>
                <w:szCs w:val="24"/>
                <w:lang w:val="en-US"/>
              </w:rPr>
              <w:t>E</w:t>
            </w:r>
            <w:r w:rsidRPr="0081594E">
              <w:rPr>
                <w:rFonts w:ascii="Times New Roman" w:hAnsi="Times New Roman" w:cs="Times New Roman"/>
                <w:bCs/>
                <w:sz w:val="24"/>
                <w:szCs w:val="24"/>
              </w:rPr>
              <w:t>-</w:t>
            </w:r>
            <w:r w:rsidRPr="0081594E">
              <w:rPr>
                <w:rFonts w:ascii="Times New Roman" w:hAnsi="Times New Roman" w:cs="Times New Roman"/>
                <w:bCs/>
                <w:sz w:val="24"/>
                <w:szCs w:val="24"/>
                <w:lang w:val="en-US"/>
              </w:rPr>
              <w:t>mail</w:t>
            </w:r>
            <w:r w:rsidRPr="0081594E">
              <w:rPr>
                <w:rFonts w:ascii="Times New Roman" w:hAnsi="Times New Roman" w:cs="Times New Roman"/>
                <w:bCs/>
                <w:sz w:val="24"/>
                <w:szCs w:val="24"/>
              </w:rPr>
              <w:t xml:space="preserve">: </w:t>
            </w:r>
            <w:hyperlink r:id="rId11" w:history="1">
              <w:r w:rsidRPr="0081594E">
                <w:rPr>
                  <w:rStyle w:val="a8"/>
                  <w:rFonts w:ascii="Times New Roman" w:hAnsi="Times New Roman" w:cs="Times New Roman"/>
                  <w:bCs/>
                  <w:sz w:val="24"/>
                  <w:szCs w:val="24"/>
                  <w:lang w:val="en-US"/>
                </w:rPr>
                <w:t>mail</w:t>
              </w:r>
              <w:r w:rsidRPr="0081594E">
                <w:rPr>
                  <w:rStyle w:val="a8"/>
                  <w:rFonts w:ascii="Times New Roman" w:hAnsi="Times New Roman" w:cs="Times New Roman"/>
                  <w:bCs/>
                  <w:sz w:val="24"/>
                  <w:szCs w:val="24"/>
                </w:rPr>
                <w:t>@</w:t>
              </w:r>
              <w:proofErr w:type="spellStart"/>
              <w:r w:rsidRPr="0081594E">
                <w:rPr>
                  <w:rStyle w:val="a8"/>
                  <w:rFonts w:ascii="Times New Roman" w:hAnsi="Times New Roman" w:cs="Times New Roman"/>
                  <w:bCs/>
                  <w:sz w:val="24"/>
                  <w:szCs w:val="24"/>
                  <w:lang w:val="en-US"/>
                </w:rPr>
                <w:t>ampastra</w:t>
              </w:r>
              <w:proofErr w:type="spellEnd"/>
              <w:r w:rsidRPr="0081594E">
                <w:rPr>
                  <w:rStyle w:val="a8"/>
                  <w:rFonts w:ascii="Times New Roman" w:hAnsi="Times New Roman" w:cs="Times New Roman"/>
                  <w:bCs/>
                  <w:sz w:val="24"/>
                  <w:szCs w:val="24"/>
                </w:rPr>
                <w:t>.</w:t>
              </w:r>
              <w:proofErr w:type="spellStart"/>
              <w:r w:rsidRPr="0081594E">
                <w:rPr>
                  <w:rStyle w:val="a8"/>
                  <w:rFonts w:ascii="Times New Roman" w:hAnsi="Times New Roman" w:cs="Times New Roman"/>
                  <w:bCs/>
                  <w:sz w:val="24"/>
                  <w:szCs w:val="24"/>
                  <w:lang w:val="en-US"/>
                </w:rPr>
                <w:t>ru</w:t>
              </w:r>
              <w:proofErr w:type="spellEnd"/>
            </w:hyperlink>
          </w:p>
        </w:tc>
      </w:tr>
    </w:tbl>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1"/>
      </w:tblGrid>
      <w:tr w:rsidR="00DD106A" w:rsidRPr="0081594E" w:rsidTr="00311450">
        <w:tc>
          <w:tcPr>
            <w:tcW w:w="5211" w:type="dxa"/>
          </w:tcPr>
          <w:p w:rsidR="00DD106A" w:rsidRPr="0081594E" w:rsidRDefault="00DD106A" w:rsidP="00311450">
            <w:pPr>
              <w:pStyle w:val="aff3"/>
              <w:rPr>
                <w:rFonts w:ascii="Times New Roman" w:hAnsi="Times New Roman" w:cs="Times New Roman"/>
                <w:spacing w:val="-5"/>
                <w:sz w:val="24"/>
                <w:szCs w:val="24"/>
              </w:rPr>
            </w:pP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 xml:space="preserve">Генеральный директор </w:t>
            </w: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ООО «Альянс»</w:t>
            </w:r>
          </w:p>
          <w:p w:rsidR="00DD106A" w:rsidRPr="0081594E" w:rsidRDefault="00DD106A" w:rsidP="00311450">
            <w:pPr>
              <w:pStyle w:val="aff3"/>
              <w:rPr>
                <w:rFonts w:ascii="Times New Roman" w:hAnsi="Times New Roman" w:cs="Times New Roman"/>
                <w:spacing w:val="-5"/>
                <w:sz w:val="24"/>
                <w:szCs w:val="24"/>
              </w:rPr>
            </w:pP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 xml:space="preserve">_________________ В.В. </w:t>
            </w:r>
            <w:proofErr w:type="spellStart"/>
            <w:r w:rsidRPr="0081594E">
              <w:rPr>
                <w:rFonts w:ascii="Times New Roman" w:hAnsi="Times New Roman" w:cs="Times New Roman"/>
                <w:spacing w:val="-5"/>
                <w:sz w:val="24"/>
                <w:szCs w:val="24"/>
              </w:rPr>
              <w:t>Бельтюгов</w:t>
            </w:r>
            <w:proofErr w:type="spellEnd"/>
          </w:p>
        </w:tc>
        <w:tc>
          <w:tcPr>
            <w:tcW w:w="4961" w:type="dxa"/>
          </w:tcPr>
          <w:p w:rsidR="00DD106A" w:rsidRPr="0081594E" w:rsidRDefault="00DD106A" w:rsidP="00311450">
            <w:pPr>
              <w:pStyle w:val="aff3"/>
              <w:rPr>
                <w:rFonts w:ascii="Times New Roman" w:hAnsi="Times New Roman" w:cs="Times New Roman"/>
                <w:spacing w:val="-5"/>
                <w:sz w:val="24"/>
                <w:szCs w:val="24"/>
              </w:rPr>
            </w:pPr>
          </w:p>
          <w:p w:rsidR="00DD106A" w:rsidRPr="0081594E" w:rsidRDefault="00DD106A" w:rsidP="00311450">
            <w:pPr>
              <w:pStyle w:val="aff3"/>
              <w:rPr>
                <w:rFonts w:ascii="Times New Roman" w:hAnsi="Times New Roman" w:cs="Times New Roman"/>
                <w:spacing w:val="-5"/>
                <w:sz w:val="24"/>
                <w:szCs w:val="24"/>
              </w:rPr>
            </w:pPr>
            <w:proofErr w:type="spellStart"/>
            <w:r w:rsidRPr="0081594E">
              <w:rPr>
                <w:rFonts w:ascii="Times New Roman" w:hAnsi="Times New Roman" w:cs="Times New Roman"/>
                <w:spacing w:val="-5"/>
                <w:sz w:val="24"/>
                <w:szCs w:val="24"/>
              </w:rPr>
              <w:t>И.о</w:t>
            </w:r>
            <w:proofErr w:type="spellEnd"/>
            <w:r w:rsidRPr="0081594E">
              <w:rPr>
                <w:rFonts w:ascii="Times New Roman" w:hAnsi="Times New Roman" w:cs="Times New Roman"/>
                <w:spacing w:val="-5"/>
                <w:sz w:val="24"/>
                <w:szCs w:val="24"/>
              </w:rPr>
              <w:t>. руководителя</w:t>
            </w: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ФГБУ «АМП Каспийского моря»</w:t>
            </w: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 xml:space="preserve"> </w:t>
            </w:r>
          </w:p>
          <w:p w:rsidR="00DD106A" w:rsidRPr="0081594E" w:rsidRDefault="00DD106A" w:rsidP="00311450">
            <w:pPr>
              <w:pStyle w:val="aff3"/>
              <w:rPr>
                <w:rFonts w:ascii="Times New Roman" w:hAnsi="Times New Roman" w:cs="Times New Roman"/>
                <w:spacing w:val="-5"/>
                <w:sz w:val="24"/>
                <w:szCs w:val="24"/>
                <w:lang w:val="en-US"/>
              </w:rPr>
            </w:pPr>
            <w:r w:rsidRPr="0081594E">
              <w:rPr>
                <w:rFonts w:ascii="Times New Roman" w:hAnsi="Times New Roman" w:cs="Times New Roman"/>
                <w:spacing w:val="-5"/>
                <w:sz w:val="24"/>
                <w:szCs w:val="24"/>
              </w:rPr>
              <w:t xml:space="preserve">_________________ </w:t>
            </w:r>
            <w:r w:rsidRPr="0081594E">
              <w:rPr>
                <w:rFonts w:ascii="Times New Roman" w:hAnsi="Times New Roman" w:cs="Times New Roman"/>
                <w:spacing w:val="-5"/>
                <w:sz w:val="24"/>
                <w:szCs w:val="24"/>
                <w:lang w:val="en-US"/>
              </w:rPr>
              <w:t xml:space="preserve">Н.А. </w:t>
            </w:r>
            <w:proofErr w:type="spellStart"/>
            <w:r w:rsidRPr="0081594E">
              <w:rPr>
                <w:rFonts w:ascii="Times New Roman" w:hAnsi="Times New Roman" w:cs="Times New Roman"/>
                <w:spacing w:val="-5"/>
                <w:sz w:val="24"/>
                <w:szCs w:val="24"/>
                <w:lang w:val="en-US"/>
              </w:rPr>
              <w:t>Ковалев</w:t>
            </w:r>
            <w:proofErr w:type="spellEnd"/>
          </w:p>
        </w:tc>
      </w:tr>
      <w:tr w:rsidR="00DD106A" w:rsidRPr="0081594E" w:rsidTr="00311450">
        <w:tc>
          <w:tcPr>
            <w:tcW w:w="5211" w:type="dxa"/>
          </w:tcPr>
          <w:p w:rsidR="00DD106A" w:rsidRPr="0081594E" w:rsidRDefault="00DD106A" w:rsidP="00311450">
            <w:pPr>
              <w:rPr>
                <w:rFonts w:ascii="Times New Roman" w:hAnsi="Times New Roman" w:cs="Times New Roman"/>
                <w:sz w:val="24"/>
                <w:szCs w:val="24"/>
              </w:rPr>
            </w:pPr>
            <w:r w:rsidRPr="0081594E">
              <w:rPr>
                <w:rFonts w:ascii="Times New Roman" w:hAnsi="Times New Roman" w:cs="Times New Roman"/>
                <w:sz w:val="24"/>
                <w:szCs w:val="24"/>
              </w:rPr>
              <w:t>М.П.</w:t>
            </w:r>
          </w:p>
        </w:tc>
        <w:tc>
          <w:tcPr>
            <w:tcW w:w="4961" w:type="dxa"/>
          </w:tcPr>
          <w:p w:rsidR="00DD106A" w:rsidRPr="0081594E" w:rsidRDefault="00DD106A" w:rsidP="00311450">
            <w:pPr>
              <w:rPr>
                <w:rFonts w:ascii="Times New Roman" w:hAnsi="Times New Roman" w:cs="Times New Roman"/>
                <w:sz w:val="24"/>
                <w:szCs w:val="24"/>
              </w:rPr>
            </w:pPr>
            <w:r w:rsidRPr="0081594E">
              <w:rPr>
                <w:rFonts w:ascii="Times New Roman" w:hAnsi="Times New Roman" w:cs="Times New Roman"/>
                <w:sz w:val="24"/>
                <w:szCs w:val="24"/>
              </w:rPr>
              <w:t>М.П.</w:t>
            </w:r>
          </w:p>
        </w:tc>
      </w:tr>
    </w:tbl>
    <w:p w:rsidR="00DD106A" w:rsidRPr="00A50B03" w:rsidRDefault="00DD106A" w:rsidP="00A50B03">
      <w:pPr>
        <w:spacing w:after="0" w:line="240" w:lineRule="auto"/>
        <w:jc w:val="right"/>
        <w:rPr>
          <w:rFonts w:ascii="Times New Roman" w:hAnsi="Times New Roman" w:cs="Times New Roman"/>
          <w:sz w:val="24"/>
          <w:szCs w:val="24"/>
        </w:rPr>
      </w:pPr>
      <w:r w:rsidRPr="0081594E">
        <w:br w:type="page"/>
      </w:r>
      <w:r w:rsidRPr="00A50B03">
        <w:rPr>
          <w:rFonts w:ascii="Times New Roman" w:hAnsi="Times New Roman" w:cs="Times New Roman"/>
          <w:sz w:val="24"/>
          <w:szCs w:val="24"/>
        </w:rPr>
        <w:lastRenderedPageBreak/>
        <w:t>Приложение № 1</w:t>
      </w:r>
    </w:p>
    <w:p w:rsidR="00DD106A" w:rsidRPr="00A50B03" w:rsidRDefault="00DD106A" w:rsidP="00A50B03">
      <w:pPr>
        <w:spacing w:after="0" w:line="240" w:lineRule="auto"/>
        <w:jc w:val="right"/>
        <w:rPr>
          <w:rFonts w:ascii="Times New Roman" w:hAnsi="Times New Roman" w:cs="Times New Roman"/>
          <w:sz w:val="24"/>
          <w:szCs w:val="24"/>
        </w:rPr>
      </w:pPr>
      <w:r w:rsidRPr="00A50B03">
        <w:rPr>
          <w:rFonts w:ascii="Times New Roman" w:hAnsi="Times New Roman" w:cs="Times New Roman"/>
          <w:sz w:val="24"/>
          <w:szCs w:val="24"/>
        </w:rPr>
        <w:t xml:space="preserve">к Договору на поставку дизельного топлива путем бункеровки судов Покупателя   № ____________ </w:t>
      </w:r>
    </w:p>
    <w:p w:rsidR="00DD106A" w:rsidRPr="00A50B03" w:rsidRDefault="00DD106A" w:rsidP="00A50B03">
      <w:pPr>
        <w:spacing w:after="0" w:line="240" w:lineRule="auto"/>
        <w:jc w:val="right"/>
        <w:rPr>
          <w:rFonts w:ascii="Times New Roman" w:hAnsi="Times New Roman" w:cs="Times New Roman"/>
          <w:sz w:val="24"/>
          <w:szCs w:val="24"/>
        </w:rPr>
      </w:pPr>
      <w:r w:rsidRPr="00A50B03">
        <w:rPr>
          <w:rFonts w:ascii="Times New Roman" w:hAnsi="Times New Roman" w:cs="Times New Roman"/>
          <w:sz w:val="24"/>
          <w:szCs w:val="24"/>
        </w:rPr>
        <w:t>от «____» ___________ 2023 г.</w:t>
      </w:r>
    </w:p>
    <w:p w:rsidR="00DD106A" w:rsidRPr="00A50B03" w:rsidRDefault="00DD106A" w:rsidP="00A50B03">
      <w:pPr>
        <w:spacing w:after="0" w:line="240" w:lineRule="auto"/>
        <w:jc w:val="right"/>
        <w:rPr>
          <w:rFonts w:ascii="Times New Roman" w:hAnsi="Times New Roman" w:cs="Times New Roman"/>
          <w:sz w:val="24"/>
          <w:szCs w:val="24"/>
        </w:rPr>
      </w:pPr>
      <w:r w:rsidRPr="00A50B03">
        <w:rPr>
          <w:rFonts w:ascii="Times New Roman" w:hAnsi="Times New Roman" w:cs="Times New Roman"/>
          <w:sz w:val="24"/>
          <w:szCs w:val="24"/>
        </w:rPr>
        <w:tab/>
      </w:r>
      <w:r w:rsidRPr="00A50B03">
        <w:rPr>
          <w:rFonts w:ascii="Times New Roman" w:hAnsi="Times New Roman" w:cs="Times New Roman"/>
          <w:sz w:val="24"/>
          <w:szCs w:val="24"/>
        </w:rPr>
        <w:tab/>
        <w:t xml:space="preserve">                                 </w:t>
      </w:r>
    </w:p>
    <w:p w:rsidR="00DD106A" w:rsidRPr="0081594E" w:rsidRDefault="00DD106A" w:rsidP="00DD106A">
      <w:pPr>
        <w:pStyle w:val="a6"/>
        <w:tabs>
          <w:tab w:val="left" w:pos="851"/>
          <w:tab w:val="left" w:pos="6804"/>
        </w:tabs>
        <w:ind w:left="360"/>
        <w:jc w:val="center"/>
        <w:rPr>
          <w:b w:val="0"/>
          <w:szCs w:val="24"/>
        </w:rPr>
      </w:pPr>
    </w:p>
    <w:p w:rsidR="00DD106A" w:rsidRPr="0081594E" w:rsidRDefault="00DD106A" w:rsidP="00BA530D">
      <w:pPr>
        <w:pStyle w:val="a6"/>
        <w:tabs>
          <w:tab w:val="left" w:pos="851"/>
          <w:tab w:val="left" w:pos="6804"/>
        </w:tabs>
        <w:jc w:val="center"/>
        <w:rPr>
          <w:b w:val="0"/>
          <w:szCs w:val="24"/>
        </w:rPr>
      </w:pPr>
      <w:r w:rsidRPr="0081594E">
        <w:rPr>
          <w:szCs w:val="24"/>
        </w:rPr>
        <w:t>СПЕЦИФИКАЦИЯ</w:t>
      </w:r>
    </w:p>
    <w:p w:rsidR="00DD106A" w:rsidRPr="0081594E" w:rsidRDefault="00DD106A" w:rsidP="00DD106A">
      <w:pPr>
        <w:pStyle w:val="a6"/>
        <w:tabs>
          <w:tab w:val="left" w:pos="851"/>
          <w:tab w:val="left" w:pos="6804"/>
        </w:tabs>
        <w:ind w:left="360"/>
        <w:rPr>
          <w:szCs w:val="24"/>
        </w:rPr>
      </w:pPr>
    </w:p>
    <w:p w:rsidR="00DD106A" w:rsidRPr="0081594E" w:rsidRDefault="00DD106A" w:rsidP="00DD106A">
      <w:pPr>
        <w:pStyle w:val="a6"/>
        <w:tabs>
          <w:tab w:val="left" w:pos="851"/>
          <w:tab w:val="left" w:pos="6804"/>
        </w:tabs>
        <w:ind w:left="360"/>
        <w:rPr>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7"/>
        <w:gridCol w:w="993"/>
        <w:gridCol w:w="1134"/>
        <w:gridCol w:w="1701"/>
        <w:gridCol w:w="2126"/>
      </w:tblGrid>
      <w:tr w:rsidR="00DD106A" w:rsidRPr="00BA530D" w:rsidTr="00311450">
        <w:trPr>
          <w:trHeight w:val="559"/>
        </w:trPr>
        <w:tc>
          <w:tcPr>
            <w:tcW w:w="2268" w:type="dxa"/>
            <w:vAlign w:val="center"/>
          </w:tcPr>
          <w:p w:rsidR="00DD106A" w:rsidRPr="00BA530D" w:rsidRDefault="00DD106A" w:rsidP="00BA530D">
            <w:pPr>
              <w:spacing w:after="0" w:line="240" w:lineRule="auto"/>
              <w:jc w:val="center"/>
              <w:rPr>
                <w:rFonts w:ascii="Times New Roman" w:hAnsi="Times New Roman" w:cs="Times New Roman"/>
                <w:sz w:val="24"/>
                <w:szCs w:val="24"/>
              </w:rPr>
            </w:pPr>
            <w:r w:rsidRPr="00BA530D">
              <w:rPr>
                <w:rFonts w:ascii="Times New Roman" w:hAnsi="Times New Roman" w:cs="Times New Roman"/>
                <w:sz w:val="24"/>
                <w:szCs w:val="24"/>
              </w:rPr>
              <w:t>Наименование товара,</w:t>
            </w:r>
          </w:p>
          <w:p w:rsidR="00DD106A" w:rsidRPr="00BA530D" w:rsidRDefault="00DD106A" w:rsidP="00BA530D">
            <w:pPr>
              <w:spacing w:after="0" w:line="240" w:lineRule="auto"/>
              <w:jc w:val="center"/>
              <w:rPr>
                <w:rFonts w:ascii="Times New Roman" w:hAnsi="Times New Roman" w:cs="Times New Roman"/>
                <w:sz w:val="24"/>
                <w:szCs w:val="24"/>
              </w:rPr>
            </w:pPr>
            <w:r w:rsidRPr="00BA530D">
              <w:rPr>
                <w:rFonts w:ascii="Times New Roman" w:hAnsi="Times New Roman" w:cs="Times New Roman"/>
                <w:sz w:val="24"/>
                <w:szCs w:val="24"/>
              </w:rPr>
              <w:t>(марка, сорт)</w:t>
            </w:r>
          </w:p>
        </w:tc>
        <w:tc>
          <w:tcPr>
            <w:tcW w:w="2127" w:type="dxa"/>
            <w:vAlign w:val="center"/>
          </w:tcPr>
          <w:p w:rsidR="00DD106A" w:rsidRPr="00BA530D" w:rsidRDefault="00DD106A" w:rsidP="00BA530D">
            <w:pPr>
              <w:spacing w:after="0" w:line="240" w:lineRule="auto"/>
              <w:jc w:val="center"/>
              <w:rPr>
                <w:rFonts w:ascii="Times New Roman" w:hAnsi="Times New Roman" w:cs="Times New Roman"/>
                <w:sz w:val="24"/>
                <w:szCs w:val="24"/>
              </w:rPr>
            </w:pPr>
            <w:r w:rsidRPr="00BA530D">
              <w:rPr>
                <w:rFonts w:ascii="Times New Roman" w:hAnsi="Times New Roman" w:cs="Times New Roman"/>
                <w:sz w:val="24"/>
                <w:szCs w:val="24"/>
              </w:rPr>
              <w:t>Характеристика товара</w:t>
            </w:r>
          </w:p>
        </w:tc>
        <w:tc>
          <w:tcPr>
            <w:tcW w:w="993" w:type="dxa"/>
            <w:vAlign w:val="center"/>
          </w:tcPr>
          <w:p w:rsidR="00DD106A" w:rsidRPr="00BA530D" w:rsidRDefault="00DD106A" w:rsidP="00BA530D">
            <w:pPr>
              <w:spacing w:after="0" w:line="240" w:lineRule="auto"/>
              <w:jc w:val="center"/>
              <w:rPr>
                <w:rFonts w:ascii="Times New Roman" w:hAnsi="Times New Roman" w:cs="Times New Roman"/>
                <w:sz w:val="24"/>
                <w:szCs w:val="24"/>
              </w:rPr>
            </w:pPr>
            <w:r w:rsidRPr="00BA530D">
              <w:rPr>
                <w:rFonts w:ascii="Times New Roman" w:hAnsi="Times New Roman" w:cs="Times New Roman"/>
                <w:sz w:val="24"/>
                <w:szCs w:val="24"/>
              </w:rPr>
              <w:t>Ед.</w:t>
            </w:r>
          </w:p>
          <w:p w:rsidR="00DD106A" w:rsidRPr="00BA530D" w:rsidRDefault="00DD106A" w:rsidP="00BA530D">
            <w:pPr>
              <w:spacing w:after="0" w:line="240" w:lineRule="auto"/>
              <w:jc w:val="center"/>
              <w:rPr>
                <w:rFonts w:ascii="Times New Roman" w:hAnsi="Times New Roman" w:cs="Times New Roman"/>
                <w:sz w:val="24"/>
                <w:szCs w:val="24"/>
              </w:rPr>
            </w:pPr>
            <w:r w:rsidRPr="00BA530D">
              <w:rPr>
                <w:rFonts w:ascii="Times New Roman" w:hAnsi="Times New Roman" w:cs="Times New Roman"/>
                <w:sz w:val="24"/>
                <w:szCs w:val="24"/>
              </w:rPr>
              <w:t>изм.</w:t>
            </w:r>
          </w:p>
        </w:tc>
        <w:tc>
          <w:tcPr>
            <w:tcW w:w="1134" w:type="dxa"/>
            <w:vAlign w:val="center"/>
          </w:tcPr>
          <w:p w:rsidR="00DD106A" w:rsidRPr="00BA530D" w:rsidRDefault="00DD106A" w:rsidP="00BA530D">
            <w:pPr>
              <w:spacing w:after="0" w:line="240" w:lineRule="auto"/>
              <w:jc w:val="center"/>
              <w:rPr>
                <w:rFonts w:ascii="Times New Roman" w:hAnsi="Times New Roman" w:cs="Times New Roman"/>
                <w:sz w:val="24"/>
                <w:szCs w:val="24"/>
              </w:rPr>
            </w:pPr>
            <w:r w:rsidRPr="00BA530D">
              <w:rPr>
                <w:rFonts w:ascii="Times New Roman" w:hAnsi="Times New Roman" w:cs="Times New Roman"/>
                <w:sz w:val="24"/>
                <w:szCs w:val="24"/>
              </w:rPr>
              <w:t>Кол-во</w:t>
            </w:r>
          </w:p>
        </w:tc>
        <w:tc>
          <w:tcPr>
            <w:tcW w:w="1701" w:type="dxa"/>
            <w:vAlign w:val="center"/>
          </w:tcPr>
          <w:p w:rsidR="00DD106A" w:rsidRPr="00BA530D" w:rsidRDefault="00DD106A" w:rsidP="00BA530D">
            <w:pPr>
              <w:spacing w:after="0" w:line="240" w:lineRule="auto"/>
              <w:jc w:val="center"/>
              <w:rPr>
                <w:rFonts w:ascii="Times New Roman" w:hAnsi="Times New Roman" w:cs="Times New Roman"/>
                <w:sz w:val="24"/>
                <w:szCs w:val="24"/>
              </w:rPr>
            </w:pPr>
            <w:r w:rsidRPr="00BA530D">
              <w:rPr>
                <w:rFonts w:ascii="Times New Roman" w:hAnsi="Times New Roman" w:cs="Times New Roman"/>
                <w:sz w:val="24"/>
                <w:szCs w:val="24"/>
              </w:rPr>
              <w:t>Цена за единицу измерения с доставкой, с учетом  НДС 20%, руб.</w:t>
            </w:r>
          </w:p>
        </w:tc>
        <w:tc>
          <w:tcPr>
            <w:tcW w:w="2126" w:type="dxa"/>
            <w:vAlign w:val="center"/>
          </w:tcPr>
          <w:p w:rsidR="00DD106A" w:rsidRPr="00BA530D" w:rsidRDefault="00DD106A" w:rsidP="00BA530D">
            <w:pPr>
              <w:spacing w:after="0" w:line="240" w:lineRule="auto"/>
              <w:jc w:val="center"/>
              <w:rPr>
                <w:rFonts w:ascii="Times New Roman" w:hAnsi="Times New Roman" w:cs="Times New Roman"/>
                <w:sz w:val="24"/>
                <w:szCs w:val="24"/>
              </w:rPr>
            </w:pPr>
            <w:r w:rsidRPr="00BA530D">
              <w:rPr>
                <w:rFonts w:ascii="Times New Roman" w:hAnsi="Times New Roman" w:cs="Times New Roman"/>
                <w:sz w:val="24"/>
                <w:szCs w:val="24"/>
              </w:rPr>
              <w:t>Общая стоимость, с  учетом  НДС 20%,  руб.</w:t>
            </w:r>
          </w:p>
        </w:tc>
      </w:tr>
      <w:tr w:rsidR="00DD106A" w:rsidRPr="00BA530D" w:rsidTr="00BA530D">
        <w:trPr>
          <w:trHeight w:val="265"/>
        </w:trPr>
        <w:tc>
          <w:tcPr>
            <w:tcW w:w="2268" w:type="dxa"/>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Дизельное топливо ЕВРО</w:t>
            </w:r>
          </w:p>
          <w:p w:rsidR="00DD106A" w:rsidRPr="00BA530D" w:rsidRDefault="00DD106A" w:rsidP="00BA530D">
            <w:pPr>
              <w:spacing w:after="0" w:line="240" w:lineRule="auto"/>
              <w:rPr>
                <w:rFonts w:ascii="Times New Roman" w:hAnsi="Times New Roman" w:cs="Times New Roman"/>
                <w:sz w:val="24"/>
                <w:szCs w:val="24"/>
              </w:rPr>
            </w:pPr>
          </w:p>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Наименование страны происхождения товара: Российская Федерация.</w:t>
            </w:r>
          </w:p>
        </w:tc>
        <w:tc>
          <w:tcPr>
            <w:tcW w:w="2127" w:type="dxa"/>
          </w:tcPr>
          <w:p w:rsidR="00DD106A" w:rsidRPr="00BA530D" w:rsidRDefault="00DD106A" w:rsidP="00BA530D">
            <w:pPr>
              <w:spacing w:after="0" w:line="240" w:lineRule="auto"/>
              <w:rPr>
                <w:rFonts w:ascii="Times New Roman" w:hAnsi="Times New Roman" w:cs="Times New Roman"/>
                <w:sz w:val="24"/>
                <w:szCs w:val="24"/>
              </w:rPr>
            </w:pPr>
            <w:proofErr w:type="gramStart"/>
            <w:r w:rsidRPr="00BA530D">
              <w:rPr>
                <w:rFonts w:ascii="Times New Roman" w:hAnsi="Times New Roman" w:cs="Times New Roman"/>
                <w:sz w:val="24"/>
                <w:szCs w:val="24"/>
              </w:rPr>
              <w:t>Зимнее</w:t>
            </w:r>
            <w:proofErr w:type="gramEnd"/>
            <w:r w:rsidRPr="00BA530D">
              <w:rPr>
                <w:rFonts w:ascii="Times New Roman" w:hAnsi="Times New Roman" w:cs="Times New Roman"/>
                <w:sz w:val="24"/>
                <w:szCs w:val="24"/>
              </w:rPr>
              <w:t>, класса 0, экологического класса К5 марки ДТ-З-К5 по</w:t>
            </w:r>
          </w:p>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ГОСТ 32511-2013 (EN 590:2009)</w:t>
            </w:r>
          </w:p>
        </w:tc>
        <w:tc>
          <w:tcPr>
            <w:tcW w:w="993" w:type="dxa"/>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кг</w:t>
            </w:r>
          </w:p>
        </w:tc>
        <w:tc>
          <w:tcPr>
            <w:tcW w:w="1134" w:type="dxa"/>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17 100</w:t>
            </w:r>
          </w:p>
        </w:tc>
        <w:tc>
          <w:tcPr>
            <w:tcW w:w="1701" w:type="dxa"/>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75,00</w:t>
            </w:r>
          </w:p>
        </w:tc>
        <w:tc>
          <w:tcPr>
            <w:tcW w:w="2126" w:type="dxa"/>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1 282 500,00</w:t>
            </w:r>
          </w:p>
        </w:tc>
      </w:tr>
      <w:tr w:rsidR="00DD106A" w:rsidRPr="00BA530D" w:rsidTr="00311450">
        <w:trPr>
          <w:trHeight w:val="451"/>
        </w:trPr>
        <w:tc>
          <w:tcPr>
            <w:tcW w:w="8223" w:type="dxa"/>
            <w:gridSpan w:val="5"/>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ИТОГО:</w:t>
            </w:r>
          </w:p>
        </w:tc>
        <w:tc>
          <w:tcPr>
            <w:tcW w:w="2126" w:type="dxa"/>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1 282 500,00</w:t>
            </w:r>
          </w:p>
        </w:tc>
      </w:tr>
      <w:tr w:rsidR="00DD106A" w:rsidRPr="00BA530D" w:rsidTr="00311450">
        <w:trPr>
          <w:trHeight w:val="557"/>
        </w:trPr>
        <w:tc>
          <w:tcPr>
            <w:tcW w:w="8223" w:type="dxa"/>
            <w:gridSpan w:val="5"/>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В том числе НДС 20%</w:t>
            </w:r>
          </w:p>
        </w:tc>
        <w:tc>
          <w:tcPr>
            <w:tcW w:w="2126" w:type="dxa"/>
            <w:vAlign w:val="center"/>
          </w:tcPr>
          <w:p w:rsidR="00DD106A" w:rsidRPr="00BA530D" w:rsidRDefault="00DD106A" w:rsidP="00BA530D">
            <w:pPr>
              <w:spacing w:after="0" w:line="240" w:lineRule="auto"/>
              <w:rPr>
                <w:rFonts w:ascii="Times New Roman" w:hAnsi="Times New Roman" w:cs="Times New Roman"/>
                <w:sz w:val="24"/>
                <w:szCs w:val="24"/>
              </w:rPr>
            </w:pPr>
            <w:r w:rsidRPr="00BA530D">
              <w:rPr>
                <w:rFonts w:ascii="Times New Roman" w:hAnsi="Times New Roman" w:cs="Times New Roman"/>
                <w:sz w:val="24"/>
                <w:szCs w:val="24"/>
              </w:rPr>
              <w:t>213 750,00</w:t>
            </w:r>
          </w:p>
        </w:tc>
      </w:tr>
    </w:tbl>
    <w:p w:rsidR="00DD106A" w:rsidRPr="0081594E" w:rsidRDefault="00DD106A" w:rsidP="00DD106A">
      <w:pPr>
        <w:pStyle w:val="a6"/>
        <w:tabs>
          <w:tab w:val="left" w:pos="851"/>
          <w:tab w:val="left" w:pos="6804"/>
        </w:tabs>
        <w:rPr>
          <w:szCs w:val="24"/>
        </w:rPr>
      </w:pPr>
    </w:p>
    <w:p w:rsidR="00DD106A" w:rsidRPr="0081594E" w:rsidRDefault="00DD106A" w:rsidP="00DD106A">
      <w:pPr>
        <w:pStyle w:val="a6"/>
        <w:tabs>
          <w:tab w:val="left" w:pos="851"/>
          <w:tab w:val="left" w:pos="6804"/>
        </w:tabs>
        <w:rPr>
          <w:szCs w:val="24"/>
        </w:rPr>
      </w:pPr>
    </w:p>
    <w:p w:rsidR="00DD106A" w:rsidRPr="0081594E" w:rsidRDefault="00DD106A" w:rsidP="00DD106A">
      <w:pPr>
        <w:pStyle w:val="a6"/>
        <w:tabs>
          <w:tab w:val="left" w:pos="851"/>
          <w:tab w:val="left" w:pos="6804"/>
        </w:tabs>
        <w:rPr>
          <w:szCs w:val="24"/>
        </w:rPr>
      </w:pPr>
    </w:p>
    <w:p w:rsidR="00DD106A" w:rsidRPr="00223A97" w:rsidRDefault="00DD106A" w:rsidP="00223A97">
      <w:pPr>
        <w:pStyle w:val="a6"/>
        <w:tabs>
          <w:tab w:val="left" w:pos="284"/>
          <w:tab w:val="left" w:pos="851"/>
          <w:tab w:val="left" w:pos="6804"/>
        </w:tabs>
        <w:ind w:right="0"/>
        <w:rPr>
          <w:b w:val="0"/>
          <w:spacing w:val="-8"/>
          <w:szCs w:val="24"/>
        </w:rPr>
      </w:pPr>
      <w:r w:rsidRPr="00223A97">
        <w:rPr>
          <w:b w:val="0"/>
          <w:szCs w:val="24"/>
        </w:rPr>
        <w:t xml:space="preserve">ИТОГО: </w:t>
      </w:r>
      <w:r w:rsidRPr="00223A97">
        <w:rPr>
          <w:b w:val="0"/>
          <w:spacing w:val="-8"/>
          <w:szCs w:val="24"/>
        </w:rPr>
        <w:t>1</w:t>
      </w:r>
      <w:r w:rsidRPr="00223A97">
        <w:rPr>
          <w:b w:val="0"/>
          <w:spacing w:val="-8"/>
          <w:szCs w:val="24"/>
          <w:lang w:val="en-US"/>
        </w:rPr>
        <w:t> </w:t>
      </w:r>
      <w:r w:rsidRPr="00223A97">
        <w:rPr>
          <w:b w:val="0"/>
          <w:spacing w:val="-8"/>
          <w:szCs w:val="24"/>
        </w:rPr>
        <w:t>282 500 (Один миллион двести восемьдесят две тысячи пятьсот) рублей 00 копеек, в т. ч. НДС 20% - 213 750 (Двести тринадцать тысяч семьсот пятьдесят) рублей 00 копеек.</w:t>
      </w:r>
    </w:p>
    <w:p w:rsidR="00DD106A" w:rsidRPr="0081594E" w:rsidRDefault="00DD106A" w:rsidP="00DD106A">
      <w:pPr>
        <w:pStyle w:val="a6"/>
        <w:tabs>
          <w:tab w:val="left" w:pos="851"/>
          <w:tab w:val="left" w:pos="6804"/>
        </w:tabs>
        <w:rPr>
          <w:spacing w:val="-8"/>
          <w:szCs w:val="24"/>
        </w:rPr>
      </w:pPr>
    </w:p>
    <w:p w:rsidR="00DD106A" w:rsidRPr="0081594E" w:rsidRDefault="00DD106A" w:rsidP="00DD106A">
      <w:pPr>
        <w:pStyle w:val="a6"/>
        <w:tabs>
          <w:tab w:val="left" w:pos="851"/>
          <w:tab w:val="left" w:pos="6804"/>
        </w:tabs>
        <w:rPr>
          <w:szCs w:val="24"/>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61"/>
      </w:tblGrid>
      <w:tr w:rsidR="00DD106A" w:rsidRPr="0081594E" w:rsidTr="00311450">
        <w:tc>
          <w:tcPr>
            <w:tcW w:w="5637" w:type="dxa"/>
          </w:tcPr>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w:t>
            </w:r>
            <w:r w:rsidRPr="0081594E">
              <w:rPr>
                <w:rFonts w:ascii="Times New Roman" w:hAnsi="Times New Roman" w:cs="Times New Roman"/>
                <w:spacing w:val="-1"/>
                <w:sz w:val="24"/>
                <w:szCs w:val="24"/>
              </w:rPr>
              <w:t>Поставщик</w:t>
            </w:r>
            <w:r w:rsidRPr="0081594E">
              <w:rPr>
                <w:rFonts w:ascii="Times New Roman" w:hAnsi="Times New Roman" w:cs="Times New Roman"/>
                <w:spacing w:val="-5"/>
                <w:sz w:val="24"/>
                <w:szCs w:val="24"/>
              </w:rPr>
              <w:t>»</w:t>
            </w: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 xml:space="preserve">Генеральный директор </w:t>
            </w: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ООО «Альянс»</w:t>
            </w:r>
          </w:p>
          <w:p w:rsidR="00DD106A" w:rsidRPr="0081594E" w:rsidRDefault="00DD106A" w:rsidP="00311450">
            <w:pPr>
              <w:pStyle w:val="aff3"/>
              <w:rPr>
                <w:rFonts w:ascii="Times New Roman" w:hAnsi="Times New Roman" w:cs="Times New Roman"/>
                <w:spacing w:val="-5"/>
                <w:sz w:val="24"/>
                <w:szCs w:val="24"/>
              </w:rPr>
            </w:pP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 xml:space="preserve">_________________ В.В. </w:t>
            </w:r>
            <w:proofErr w:type="spellStart"/>
            <w:r w:rsidRPr="0081594E">
              <w:rPr>
                <w:rFonts w:ascii="Times New Roman" w:hAnsi="Times New Roman" w:cs="Times New Roman"/>
                <w:spacing w:val="-5"/>
                <w:sz w:val="24"/>
                <w:szCs w:val="24"/>
              </w:rPr>
              <w:t>Бельтюгов</w:t>
            </w:r>
            <w:proofErr w:type="spellEnd"/>
          </w:p>
        </w:tc>
        <w:tc>
          <w:tcPr>
            <w:tcW w:w="4961" w:type="dxa"/>
          </w:tcPr>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w:t>
            </w:r>
            <w:r w:rsidRPr="0081594E">
              <w:rPr>
                <w:rFonts w:ascii="Times New Roman" w:hAnsi="Times New Roman" w:cs="Times New Roman"/>
                <w:spacing w:val="5"/>
                <w:sz w:val="24"/>
                <w:szCs w:val="24"/>
              </w:rPr>
              <w:t>Покупатель</w:t>
            </w:r>
            <w:r w:rsidRPr="0081594E">
              <w:rPr>
                <w:rFonts w:ascii="Times New Roman" w:hAnsi="Times New Roman" w:cs="Times New Roman"/>
                <w:spacing w:val="-5"/>
                <w:sz w:val="24"/>
                <w:szCs w:val="24"/>
              </w:rPr>
              <w:t>»</w:t>
            </w:r>
          </w:p>
          <w:p w:rsidR="00DD106A" w:rsidRPr="0081594E" w:rsidRDefault="00DD106A" w:rsidP="00311450">
            <w:pPr>
              <w:pStyle w:val="aff3"/>
              <w:rPr>
                <w:rFonts w:ascii="Times New Roman" w:hAnsi="Times New Roman" w:cs="Times New Roman"/>
                <w:spacing w:val="-5"/>
                <w:sz w:val="24"/>
                <w:szCs w:val="24"/>
              </w:rPr>
            </w:pPr>
            <w:proofErr w:type="spellStart"/>
            <w:r w:rsidRPr="0081594E">
              <w:rPr>
                <w:rFonts w:ascii="Times New Roman" w:hAnsi="Times New Roman" w:cs="Times New Roman"/>
                <w:spacing w:val="-5"/>
                <w:sz w:val="24"/>
                <w:szCs w:val="24"/>
              </w:rPr>
              <w:t>И.о</w:t>
            </w:r>
            <w:proofErr w:type="spellEnd"/>
            <w:r w:rsidRPr="0081594E">
              <w:rPr>
                <w:rFonts w:ascii="Times New Roman" w:hAnsi="Times New Roman" w:cs="Times New Roman"/>
                <w:spacing w:val="-5"/>
                <w:sz w:val="24"/>
                <w:szCs w:val="24"/>
              </w:rPr>
              <w:t>. руководителя</w:t>
            </w: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ФГБУ «АМП Каспийского моря»</w:t>
            </w: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 xml:space="preserve"> </w:t>
            </w:r>
          </w:p>
          <w:p w:rsidR="00DD106A" w:rsidRPr="0081594E" w:rsidRDefault="00DD106A" w:rsidP="00311450">
            <w:pPr>
              <w:pStyle w:val="aff3"/>
              <w:rPr>
                <w:rFonts w:ascii="Times New Roman" w:hAnsi="Times New Roman" w:cs="Times New Roman"/>
                <w:spacing w:val="-5"/>
                <w:sz w:val="24"/>
                <w:szCs w:val="24"/>
              </w:rPr>
            </w:pPr>
            <w:r w:rsidRPr="0081594E">
              <w:rPr>
                <w:rFonts w:ascii="Times New Roman" w:hAnsi="Times New Roman" w:cs="Times New Roman"/>
                <w:spacing w:val="-5"/>
                <w:sz w:val="24"/>
                <w:szCs w:val="24"/>
              </w:rPr>
              <w:t>_________________ Н.А. Ковалев</w:t>
            </w:r>
          </w:p>
        </w:tc>
      </w:tr>
      <w:tr w:rsidR="00DD106A" w:rsidRPr="0081594E" w:rsidTr="00311450">
        <w:tc>
          <w:tcPr>
            <w:tcW w:w="5637" w:type="dxa"/>
          </w:tcPr>
          <w:p w:rsidR="00DD106A" w:rsidRPr="0081594E" w:rsidRDefault="00DD106A" w:rsidP="00311450">
            <w:pPr>
              <w:rPr>
                <w:rFonts w:ascii="Times New Roman" w:hAnsi="Times New Roman" w:cs="Times New Roman"/>
                <w:sz w:val="24"/>
                <w:szCs w:val="24"/>
              </w:rPr>
            </w:pPr>
            <w:r w:rsidRPr="0081594E">
              <w:rPr>
                <w:rFonts w:ascii="Times New Roman" w:hAnsi="Times New Roman" w:cs="Times New Roman"/>
                <w:sz w:val="24"/>
                <w:szCs w:val="24"/>
              </w:rPr>
              <w:t>М.П.</w:t>
            </w:r>
          </w:p>
        </w:tc>
        <w:tc>
          <w:tcPr>
            <w:tcW w:w="4961" w:type="dxa"/>
          </w:tcPr>
          <w:p w:rsidR="00DD106A" w:rsidRPr="0081594E" w:rsidRDefault="00DD106A" w:rsidP="00311450">
            <w:pPr>
              <w:rPr>
                <w:rFonts w:ascii="Times New Roman" w:hAnsi="Times New Roman" w:cs="Times New Roman"/>
                <w:sz w:val="24"/>
                <w:szCs w:val="24"/>
              </w:rPr>
            </w:pPr>
            <w:r w:rsidRPr="0081594E">
              <w:rPr>
                <w:rFonts w:ascii="Times New Roman" w:hAnsi="Times New Roman" w:cs="Times New Roman"/>
                <w:sz w:val="24"/>
                <w:szCs w:val="24"/>
              </w:rPr>
              <w:t>М.П.</w:t>
            </w:r>
          </w:p>
        </w:tc>
      </w:tr>
    </w:tbl>
    <w:p w:rsidR="00DD106A" w:rsidRPr="0081594E" w:rsidRDefault="00DD106A" w:rsidP="00DD106A">
      <w:pPr>
        <w:rPr>
          <w:rFonts w:ascii="Times New Roman" w:hAnsi="Times New Roman" w:cs="Times New Roman"/>
          <w:sz w:val="24"/>
          <w:szCs w:val="24"/>
        </w:rPr>
      </w:pPr>
    </w:p>
    <w:p w:rsidR="00BF10E7" w:rsidRDefault="00BF10E7" w:rsidP="00BF10E7"/>
    <w:p w:rsidR="00BF10E7" w:rsidRDefault="00BF10E7" w:rsidP="00BF10E7"/>
    <w:p w:rsidR="00BF10E7" w:rsidRDefault="00BF10E7" w:rsidP="00BF10E7"/>
    <w:p w:rsidR="00BF10E7" w:rsidRDefault="00BF10E7" w:rsidP="00BF10E7"/>
    <w:p w:rsidR="00BF10E7" w:rsidRPr="00BC6893" w:rsidRDefault="00BF10E7" w:rsidP="00BF10E7"/>
    <w:p w:rsidR="00BC2386" w:rsidRPr="00BC2386" w:rsidRDefault="00BC2386" w:rsidP="00162E24">
      <w:pPr>
        <w:tabs>
          <w:tab w:val="left" w:pos="851"/>
        </w:tabs>
        <w:spacing w:after="0" w:line="240" w:lineRule="auto"/>
        <w:jc w:val="center"/>
        <w:rPr>
          <w:rFonts w:ascii="Times New Roman" w:hAnsi="Times New Roman"/>
          <w:b/>
        </w:rPr>
      </w:pPr>
    </w:p>
    <w:sectPr w:rsidR="00BC2386" w:rsidRPr="00BC2386" w:rsidSect="0078331F">
      <w:pgSz w:w="11906" w:h="16838"/>
      <w:pgMar w:top="1134"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5A" w:rsidRDefault="0064635A" w:rsidP="005D5581">
      <w:pPr>
        <w:spacing w:after="0" w:line="240" w:lineRule="auto"/>
      </w:pPr>
      <w:r>
        <w:separator/>
      </w:r>
    </w:p>
  </w:endnote>
  <w:endnote w:type="continuationSeparator" w:id="0">
    <w:p w:rsidR="0064635A" w:rsidRDefault="0064635A"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altName w:val="Bahnschrift Light"/>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5A" w:rsidRDefault="0064635A" w:rsidP="005D5581">
      <w:pPr>
        <w:spacing w:after="0" w:line="240" w:lineRule="auto"/>
      </w:pPr>
      <w:r>
        <w:separator/>
      </w:r>
    </w:p>
  </w:footnote>
  <w:footnote w:type="continuationSeparator" w:id="0">
    <w:p w:rsidR="0064635A" w:rsidRDefault="0064635A"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0841BA"/>
    <w:multiLevelType w:val="singleLevel"/>
    <w:tmpl w:val="6974E2C4"/>
    <w:lvl w:ilvl="0">
      <w:numFmt w:val="bullet"/>
      <w:lvlText w:val="•"/>
      <w:lvlJc w:val="left"/>
    </w:lvl>
  </w:abstractNum>
  <w:abstractNum w:abstractNumId="2">
    <w:nsid w:val="11CC6A5F"/>
    <w:multiLevelType w:val="hybridMultilevel"/>
    <w:tmpl w:val="2A5A0B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55134"/>
    <w:multiLevelType w:val="multilevel"/>
    <w:tmpl w:val="FA18EF7E"/>
    <w:lvl w:ilvl="0">
      <w:start w:val="5"/>
      <w:numFmt w:val="decimal"/>
      <w:lvlText w:val="%1."/>
      <w:lvlJc w:val="left"/>
      <w:pPr>
        <w:ind w:left="360" w:hanging="360"/>
      </w:pPr>
      <w:rPr>
        <w:rFonts w:hint="default"/>
      </w:rPr>
    </w:lvl>
    <w:lvl w:ilvl="1">
      <w:start w:val="1"/>
      <w:numFmt w:val="decimal"/>
      <w:lvlText w:val="%1.%2."/>
      <w:lvlJc w:val="left"/>
      <w:pPr>
        <w:ind w:left="9716"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5">
    <w:nsid w:val="1CEA7558"/>
    <w:multiLevelType w:val="hybridMultilevel"/>
    <w:tmpl w:val="15022E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191AC6"/>
    <w:multiLevelType w:val="multilevel"/>
    <w:tmpl w:val="971821D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7">
    <w:nsid w:val="21F6037B"/>
    <w:multiLevelType w:val="hybridMultilevel"/>
    <w:tmpl w:val="46080AF2"/>
    <w:lvl w:ilvl="0" w:tplc="B492C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C61FC"/>
    <w:multiLevelType w:val="singleLevel"/>
    <w:tmpl w:val="891C7024"/>
    <w:lvl w:ilvl="0">
      <w:start w:val="1"/>
      <w:numFmt w:val="decimal"/>
      <w:pStyle w:val="110"/>
      <w:lvlText w:val="%1."/>
      <w:lvlJc w:val="left"/>
      <w:pPr>
        <w:tabs>
          <w:tab w:val="num" w:pos="3240"/>
        </w:tabs>
        <w:ind w:left="3240" w:hanging="360"/>
      </w:pPr>
      <w:rPr>
        <w:rFonts w:hint="default"/>
      </w:rPr>
    </w:lvl>
  </w:abstractNum>
  <w:abstractNum w:abstractNumId="9">
    <w:nsid w:val="25E049C2"/>
    <w:multiLevelType w:val="multilevel"/>
    <w:tmpl w:val="9ACA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C2904"/>
    <w:multiLevelType w:val="hybridMultilevel"/>
    <w:tmpl w:val="D3726A46"/>
    <w:lvl w:ilvl="0" w:tplc="58A637E2">
      <w:start w:val="1"/>
      <w:numFmt w:val="decimal"/>
      <w:lvlText w:val="%1."/>
      <w:lvlJc w:val="left"/>
      <w:pPr>
        <w:tabs>
          <w:tab w:val="num" w:pos="644"/>
        </w:tabs>
        <w:ind w:left="644" w:hanging="360"/>
      </w:pPr>
    </w:lvl>
    <w:lvl w:ilvl="1" w:tplc="322C32EE">
      <w:numFmt w:val="none"/>
      <w:lvlText w:val=""/>
      <w:lvlJc w:val="left"/>
      <w:pPr>
        <w:tabs>
          <w:tab w:val="num" w:pos="360"/>
        </w:tabs>
      </w:pPr>
    </w:lvl>
    <w:lvl w:ilvl="2" w:tplc="394A1DFC">
      <w:numFmt w:val="none"/>
      <w:lvlText w:val=""/>
      <w:lvlJc w:val="left"/>
      <w:pPr>
        <w:tabs>
          <w:tab w:val="num" w:pos="360"/>
        </w:tabs>
      </w:pPr>
    </w:lvl>
    <w:lvl w:ilvl="3" w:tplc="A3A2E616">
      <w:numFmt w:val="none"/>
      <w:lvlText w:val=""/>
      <w:lvlJc w:val="left"/>
      <w:pPr>
        <w:tabs>
          <w:tab w:val="num" w:pos="360"/>
        </w:tabs>
      </w:pPr>
    </w:lvl>
    <w:lvl w:ilvl="4" w:tplc="931AF212">
      <w:numFmt w:val="none"/>
      <w:lvlText w:val=""/>
      <w:lvlJc w:val="left"/>
      <w:pPr>
        <w:tabs>
          <w:tab w:val="num" w:pos="360"/>
        </w:tabs>
      </w:pPr>
    </w:lvl>
    <w:lvl w:ilvl="5" w:tplc="207200F4">
      <w:numFmt w:val="none"/>
      <w:lvlText w:val=""/>
      <w:lvlJc w:val="left"/>
      <w:pPr>
        <w:tabs>
          <w:tab w:val="num" w:pos="360"/>
        </w:tabs>
      </w:pPr>
    </w:lvl>
    <w:lvl w:ilvl="6" w:tplc="F260CFB2">
      <w:numFmt w:val="none"/>
      <w:lvlText w:val=""/>
      <w:lvlJc w:val="left"/>
      <w:pPr>
        <w:tabs>
          <w:tab w:val="num" w:pos="360"/>
        </w:tabs>
      </w:pPr>
    </w:lvl>
    <w:lvl w:ilvl="7" w:tplc="7BA62C60">
      <w:numFmt w:val="none"/>
      <w:lvlText w:val=""/>
      <w:lvlJc w:val="left"/>
      <w:pPr>
        <w:tabs>
          <w:tab w:val="num" w:pos="360"/>
        </w:tabs>
      </w:pPr>
    </w:lvl>
    <w:lvl w:ilvl="8" w:tplc="E8B62308">
      <w:numFmt w:val="none"/>
      <w:lvlText w:val=""/>
      <w:lvlJc w:val="left"/>
      <w:pPr>
        <w:tabs>
          <w:tab w:val="num" w:pos="360"/>
        </w:tabs>
      </w:pPr>
    </w:lvl>
  </w:abstractNum>
  <w:abstractNum w:abstractNumId="11">
    <w:nsid w:val="314308CA"/>
    <w:multiLevelType w:val="hybridMultilevel"/>
    <w:tmpl w:val="A2506C26"/>
    <w:lvl w:ilvl="0" w:tplc="FFFFFFFF">
      <w:start w:val="1"/>
      <w:numFmt w:val="decimal"/>
      <w:pStyle w:val="bodytextindent21"/>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5BA4C8F"/>
    <w:multiLevelType w:val="multilevel"/>
    <w:tmpl w:val="885827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6517DB0"/>
    <w:multiLevelType w:val="singleLevel"/>
    <w:tmpl w:val="3948CA7C"/>
    <w:lvl w:ilvl="0">
      <w:start w:val="1"/>
      <w:numFmt w:val="decimal"/>
      <w:lvlText w:val="2.%1."/>
      <w:lvlJc w:val="left"/>
    </w:lvl>
  </w:abstractNum>
  <w:abstractNum w:abstractNumId="14">
    <w:nsid w:val="38B10DFB"/>
    <w:multiLevelType w:val="multilevel"/>
    <w:tmpl w:val="1D5A6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135C45"/>
    <w:multiLevelType w:val="multilevel"/>
    <w:tmpl w:val="2DD6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CE418A"/>
    <w:multiLevelType w:val="hybridMultilevel"/>
    <w:tmpl w:val="474CABA8"/>
    <w:lvl w:ilvl="0" w:tplc="FFFFFFFF">
      <w:start w:val="1"/>
      <w:numFmt w:val="decimal"/>
      <w:lvlText w:val="%1."/>
      <w:lvlJc w:val="left"/>
      <w:pPr>
        <w:tabs>
          <w:tab w:val="num" w:pos="644"/>
        </w:tabs>
        <w:ind w:left="64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42074058"/>
    <w:multiLevelType w:val="hybridMultilevel"/>
    <w:tmpl w:val="A8D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60867"/>
    <w:multiLevelType w:val="hybridMultilevel"/>
    <w:tmpl w:val="4CE8D8FC"/>
    <w:lvl w:ilvl="0" w:tplc="04190001">
      <w:start w:val="1"/>
      <w:numFmt w:val="bullet"/>
      <w:pStyle w:val="2"/>
      <w:lvlText w:val=""/>
      <w:lvlJc w:val="left"/>
      <w:pPr>
        <w:tabs>
          <w:tab w:val="num" w:pos="780"/>
        </w:tabs>
        <w:ind w:left="780" w:hanging="360"/>
      </w:pPr>
      <w:rPr>
        <w:rFonts w:ascii="ZapfDingbats" w:hAnsi="ZapfDingbats" w:hint="default"/>
        <w:b w:val="0"/>
        <w:i w:val="0"/>
        <w:color w:val="5378B3"/>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153B1D"/>
    <w:multiLevelType w:val="multilevel"/>
    <w:tmpl w:val="25408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3D2E22"/>
    <w:multiLevelType w:val="multilevel"/>
    <w:tmpl w:val="14765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A8548B"/>
    <w:multiLevelType w:val="singleLevel"/>
    <w:tmpl w:val="6A723242"/>
    <w:lvl w:ilvl="0">
      <w:start w:val="1"/>
      <w:numFmt w:val="decimal"/>
      <w:lvlText w:val="1.%1."/>
      <w:lvlJc w:val="left"/>
    </w:lvl>
  </w:abstractNum>
  <w:abstractNum w:abstractNumId="22">
    <w:nsid w:val="50C447C9"/>
    <w:multiLevelType w:val="singleLevel"/>
    <w:tmpl w:val="5192BDE2"/>
    <w:lvl w:ilvl="0">
      <w:numFmt w:val="bullet"/>
      <w:lvlText w:val="•"/>
      <w:lvlJc w:val="left"/>
    </w:lvl>
  </w:abstractNum>
  <w:abstractNum w:abstractNumId="23">
    <w:nsid w:val="57657D23"/>
    <w:multiLevelType w:val="hybridMultilevel"/>
    <w:tmpl w:val="06483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D6A98"/>
    <w:multiLevelType w:val="singleLevel"/>
    <w:tmpl w:val="2BDAD64C"/>
    <w:lvl w:ilvl="0">
      <w:numFmt w:val="bullet"/>
      <w:lvlText w:val="-"/>
      <w:lvlJc w:val="left"/>
    </w:lvl>
  </w:abstractNum>
  <w:abstractNum w:abstractNumId="25">
    <w:nsid w:val="64A56BBD"/>
    <w:multiLevelType w:val="multilevel"/>
    <w:tmpl w:val="19423AF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C7A4065"/>
    <w:multiLevelType w:val="multilevel"/>
    <w:tmpl w:val="F15ACE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28">
    <w:nsid w:val="71F17C3B"/>
    <w:multiLevelType w:val="multilevel"/>
    <w:tmpl w:val="61FC5E6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F947CF"/>
    <w:multiLevelType w:val="multilevel"/>
    <w:tmpl w:val="15D04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0B5863"/>
    <w:multiLevelType w:val="multilevel"/>
    <w:tmpl w:val="91304A7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0"/>
  </w:num>
  <w:num w:numId="3">
    <w:abstractNumId w:val="10"/>
  </w:num>
  <w:num w:numId="4">
    <w:abstractNumId w:val="16"/>
  </w:num>
  <w:num w:numId="5">
    <w:abstractNumId w:val="18"/>
  </w:num>
  <w:num w:numId="6">
    <w:abstractNumId w:val="2"/>
  </w:num>
  <w:num w:numId="7">
    <w:abstractNumId w:val="5"/>
  </w:num>
  <w:num w:numId="8">
    <w:abstractNumId w:val="4"/>
  </w:num>
  <w:num w:numId="9">
    <w:abstractNumId w:val="11"/>
  </w:num>
  <w:num w:numId="10">
    <w:abstractNumId w:val="7"/>
  </w:num>
  <w:num w:numId="11">
    <w:abstractNumId w:val="17"/>
  </w:num>
  <w:num w:numId="12">
    <w:abstractNumId w:val="3"/>
  </w:num>
  <w:num w:numId="13">
    <w:abstractNumId w:val="6"/>
  </w:num>
  <w:num w:numId="14">
    <w:abstractNumId w:val="26"/>
  </w:num>
  <w:num w:numId="15">
    <w:abstractNumId w:val="2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9"/>
  </w:num>
  <w:num w:numId="20">
    <w:abstractNumId w:val="27"/>
  </w:num>
  <w:num w:numId="21">
    <w:abstractNumId w:val="23"/>
  </w:num>
  <w:num w:numId="22">
    <w:abstractNumId w:val="15"/>
  </w:num>
  <w:num w:numId="23">
    <w:abstractNumId w:val="14"/>
  </w:num>
  <w:num w:numId="24">
    <w:abstractNumId w:val="20"/>
  </w:num>
  <w:num w:numId="25">
    <w:abstractNumId w:val="9"/>
  </w:num>
  <w:num w:numId="26">
    <w:abstractNumId w:val="19"/>
  </w:num>
  <w:num w:numId="27">
    <w:abstractNumId w:val="30"/>
  </w:num>
  <w:num w:numId="28">
    <w:abstractNumId w:val="21"/>
  </w:num>
  <w:num w:numId="29">
    <w:abstractNumId w:val="13"/>
  </w:num>
  <w:num w:numId="30">
    <w:abstractNumId w:val="24"/>
  </w:num>
  <w:num w:numId="31">
    <w:abstractNumId w:val="22"/>
  </w:num>
  <w:num w:numId="32">
    <w:abstractNumId w:val="1"/>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0DDC"/>
    <w:rsid w:val="00012F02"/>
    <w:rsid w:val="00013304"/>
    <w:rsid w:val="00015F33"/>
    <w:rsid w:val="000222AD"/>
    <w:rsid w:val="00033062"/>
    <w:rsid w:val="00033B48"/>
    <w:rsid w:val="000404F1"/>
    <w:rsid w:val="00046BDB"/>
    <w:rsid w:val="00052181"/>
    <w:rsid w:val="00056264"/>
    <w:rsid w:val="0006110E"/>
    <w:rsid w:val="00062552"/>
    <w:rsid w:val="00073DC5"/>
    <w:rsid w:val="00075231"/>
    <w:rsid w:val="00087907"/>
    <w:rsid w:val="00092008"/>
    <w:rsid w:val="000A5D91"/>
    <w:rsid w:val="000B6DD3"/>
    <w:rsid w:val="000D2AAA"/>
    <w:rsid w:val="000D3102"/>
    <w:rsid w:val="000D4494"/>
    <w:rsid w:val="000D6534"/>
    <w:rsid w:val="000D689D"/>
    <w:rsid w:val="000D719C"/>
    <w:rsid w:val="000E18CB"/>
    <w:rsid w:val="000F31CB"/>
    <w:rsid w:val="000F7FB7"/>
    <w:rsid w:val="00102138"/>
    <w:rsid w:val="00112A42"/>
    <w:rsid w:val="0012329C"/>
    <w:rsid w:val="001260F6"/>
    <w:rsid w:val="001265B7"/>
    <w:rsid w:val="00126CB9"/>
    <w:rsid w:val="00132409"/>
    <w:rsid w:val="0013533D"/>
    <w:rsid w:val="0014477F"/>
    <w:rsid w:val="00150240"/>
    <w:rsid w:val="00161AB9"/>
    <w:rsid w:val="001623D1"/>
    <w:rsid w:val="00162E24"/>
    <w:rsid w:val="00167052"/>
    <w:rsid w:val="00170718"/>
    <w:rsid w:val="00182E6C"/>
    <w:rsid w:val="00196AB0"/>
    <w:rsid w:val="001A20AF"/>
    <w:rsid w:val="001A5194"/>
    <w:rsid w:val="001B0337"/>
    <w:rsid w:val="001C0A77"/>
    <w:rsid w:val="001D0905"/>
    <w:rsid w:val="001E0029"/>
    <w:rsid w:val="001E7B42"/>
    <w:rsid w:val="001F46AF"/>
    <w:rsid w:val="00203513"/>
    <w:rsid w:val="00203A75"/>
    <w:rsid w:val="00204F5C"/>
    <w:rsid w:val="002069B3"/>
    <w:rsid w:val="00211E79"/>
    <w:rsid w:val="0021464D"/>
    <w:rsid w:val="00216342"/>
    <w:rsid w:val="00217E33"/>
    <w:rsid w:val="00217F42"/>
    <w:rsid w:val="00223A97"/>
    <w:rsid w:val="00223C78"/>
    <w:rsid w:val="00223F29"/>
    <w:rsid w:val="0022557F"/>
    <w:rsid w:val="00233855"/>
    <w:rsid w:val="00252A48"/>
    <w:rsid w:val="00263CA4"/>
    <w:rsid w:val="0026420F"/>
    <w:rsid w:val="00270EAF"/>
    <w:rsid w:val="00273245"/>
    <w:rsid w:val="00277A35"/>
    <w:rsid w:val="0029054D"/>
    <w:rsid w:val="002A19C7"/>
    <w:rsid w:val="002A38CD"/>
    <w:rsid w:val="002A4199"/>
    <w:rsid w:val="002B0528"/>
    <w:rsid w:val="002B0657"/>
    <w:rsid w:val="002B41E0"/>
    <w:rsid w:val="002C36A0"/>
    <w:rsid w:val="002C6EBE"/>
    <w:rsid w:val="002E5BF6"/>
    <w:rsid w:val="002E68E7"/>
    <w:rsid w:val="002F15E7"/>
    <w:rsid w:val="002F356E"/>
    <w:rsid w:val="002F6A8F"/>
    <w:rsid w:val="00302C7D"/>
    <w:rsid w:val="00304B8A"/>
    <w:rsid w:val="003155D9"/>
    <w:rsid w:val="00321DA3"/>
    <w:rsid w:val="00322231"/>
    <w:rsid w:val="00327EF4"/>
    <w:rsid w:val="003357F4"/>
    <w:rsid w:val="00341CE8"/>
    <w:rsid w:val="003423BD"/>
    <w:rsid w:val="00362760"/>
    <w:rsid w:val="00372205"/>
    <w:rsid w:val="003733A1"/>
    <w:rsid w:val="0037592F"/>
    <w:rsid w:val="0037606C"/>
    <w:rsid w:val="00387888"/>
    <w:rsid w:val="003A0052"/>
    <w:rsid w:val="003A66E2"/>
    <w:rsid w:val="003B2C90"/>
    <w:rsid w:val="003B544D"/>
    <w:rsid w:val="003D3639"/>
    <w:rsid w:val="003D6A3A"/>
    <w:rsid w:val="004015AD"/>
    <w:rsid w:val="00401E4C"/>
    <w:rsid w:val="00410A1F"/>
    <w:rsid w:val="00415DB9"/>
    <w:rsid w:val="00420258"/>
    <w:rsid w:val="0043241D"/>
    <w:rsid w:val="00442B34"/>
    <w:rsid w:val="00444A26"/>
    <w:rsid w:val="00453F68"/>
    <w:rsid w:val="00471C64"/>
    <w:rsid w:val="004747FF"/>
    <w:rsid w:val="004768CE"/>
    <w:rsid w:val="0049560F"/>
    <w:rsid w:val="004A16FD"/>
    <w:rsid w:val="004A5578"/>
    <w:rsid w:val="004B74AD"/>
    <w:rsid w:val="004B7884"/>
    <w:rsid w:val="004C26BC"/>
    <w:rsid w:val="004C4FD8"/>
    <w:rsid w:val="004C782D"/>
    <w:rsid w:val="004D017F"/>
    <w:rsid w:val="004D31EB"/>
    <w:rsid w:val="004D660C"/>
    <w:rsid w:val="004F059D"/>
    <w:rsid w:val="004F05D8"/>
    <w:rsid w:val="004F0942"/>
    <w:rsid w:val="004F0EE6"/>
    <w:rsid w:val="004F7163"/>
    <w:rsid w:val="00500E2F"/>
    <w:rsid w:val="005049B7"/>
    <w:rsid w:val="00504F79"/>
    <w:rsid w:val="005063C9"/>
    <w:rsid w:val="00521D0C"/>
    <w:rsid w:val="00522EE4"/>
    <w:rsid w:val="005248AB"/>
    <w:rsid w:val="005342E4"/>
    <w:rsid w:val="00534458"/>
    <w:rsid w:val="005348D9"/>
    <w:rsid w:val="00544780"/>
    <w:rsid w:val="00547943"/>
    <w:rsid w:val="0055207F"/>
    <w:rsid w:val="00553C55"/>
    <w:rsid w:val="00562B69"/>
    <w:rsid w:val="00574187"/>
    <w:rsid w:val="005747D4"/>
    <w:rsid w:val="005970BD"/>
    <w:rsid w:val="00597BFA"/>
    <w:rsid w:val="005B4C2B"/>
    <w:rsid w:val="005B6BA8"/>
    <w:rsid w:val="005C0BD0"/>
    <w:rsid w:val="005C64BF"/>
    <w:rsid w:val="005C66F8"/>
    <w:rsid w:val="005D5581"/>
    <w:rsid w:val="005E079E"/>
    <w:rsid w:val="005E2155"/>
    <w:rsid w:val="005F1272"/>
    <w:rsid w:val="005F767C"/>
    <w:rsid w:val="0060472F"/>
    <w:rsid w:val="00610B78"/>
    <w:rsid w:val="006111EE"/>
    <w:rsid w:val="00622689"/>
    <w:rsid w:val="0062346E"/>
    <w:rsid w:val="00632410"/>
    <w:rsid w:val="00635554"/>
    <w:rsid w:val="00637570"/>
    <w:rsid w:val="00641B96"/>
    <w:rsid w:val="0064635A"/>
    <w:rsid w:val="006540B8"/>
    <w:rsid w:val="00654767"/>
    <w:rsid w:val="00654E0B"/>
    <w:rsid w:val="00655557"/>
    <w:rsid w:val="00663196"/>
    <w:rsid w:val="00664103"/>
    <w:rsid w:val="006641C8"/>
    <w:rsid w:val="00681B10"/>
    <w:rsid w:val="006826EB"/>
    <w:rsid w:val="00686EA0"/>
    <w:rsid w:val="00690DF1"/>
    <w:rsid w:val="0069156B"/>
    <w:rsid w:val="00695F55"/>
    <w:rsid w:val="0069638B"/>
    <w:rsid w:val="006D26F2"/>
    <w:rsid w:val="006E062E"/>
    <w:rsid w:val="006E278B"/>
    <w:rsid w:val="006E2EA0"/>
    <w:rsid w:val="006E3945"/>
    <w:rsid w:val="006E43B4"/>
    <w:rsid w:val="006E5657"/>
    <w:rsid w:val="006F10F4"/>
    <w:rsid w:val="006F50CF"/>
    <w:rsid w:val="006F5656"/>
    <w:rsid w:val="006F787E"/>
    <w:rsid w:val="00700EAD"/>
    <w:rsid w:val="007112D3"/>
    <w:rsid w:val="00716B2B"/>
    <w:rsid w:val="00720916"/>
    <w:rsid w:val="00730D72"/>
    <w:rsid w:val="00745EEE"/>
    <w:rsid w:val="007479CF"/>
    <w:rsid w:val="00753260"/>
    <w:rsid w:val="0075363F"/>
    <w:rsid w:val="0075666F"/>
    <w:rsid w:val="00760F3F"/>
    <w:rsid w:val="0078331F"/>
    <w:rsid w:val="00787C31"/>
    <w:rsid w:val="0079068E"/>
    <w:rsid w:val="007A0C64"/>
    <w:rsid w:val="007A129A"/>
    <w:rsid w:val="007A1E5D"/>
    <w:rsid w:val="007A464B"/>
    <w:rsid w:val="007A7508"/>
    <w:rsid w:val="007B2170"/>
    <w:rsid w:val="007C527A"/>
    <w:rsid w:val="007D2CBC"/>
    <w:rsid w:val="007D4533"/>
    <w:rsid w:val="007D7A09"/>
    <w:rsid w:val="007E787C"/>
    <w:rsid w:val="007F16A3"/>
    <w:rsid w:val="007F6753"/>
    <w:rsid w:val="008017D2"/>
    <w:rsid w:val="0080221C"/>
    <w:rsid w:val="008027F9"/>
    <w:rsid w:val="00804B54"/>
    <w:rsid w:val="008109CA"/>
    <w:rsid w:val="0081594E"/>
    <w:rsid w:val="00815DBD"/>
    <w:rsid w:val="008230C3"/>
    <w:rsid w:val="008267FF"/>
    <w:rsid w:val="00832C92"/>
    <w:rsid w:val="00834D47"/>
    <w:rsid w:val="00837C37"/>
    <w:rsid w:val="0084036C"/>
    <w:rsid w:val="00846967"/>
    <w:rsid w:val="00856471"/>
    <w:rsid w:val="00872663"/>
    <w:rsid w:val="00880789"/>
    <w:rsid w:val="00883CDE"/>
    <w:rsid w:val="008A1121"/>
    <w:rsid w:val="008B0A36"/>
    <w:rsid w:val="008B700D"/>
    <w:rsid w:val="008C59E0"/>
    <w:rsid w:val="008C604F"/>
    <w:rsid w:val="008E3BCE"/>
    <w:rsid w:val="008F4392"/>
    <w:rsid w:val="008F5A32"/>
    <w:rsid w:val="00902D9C"/>
    <w:rsid w:val="009053E6"/>
    <w:rsid w:val="00907F16"/>
    <w:rsid w:val="0091061A"/>
    <w:rsid w:val="0091293B"/>
    <w:rsid w:val="00920608"/>
    <w:rsid w:val="00921CE0"/>
    <w:rsid w:val="00925DD2"/>
    <w:rsid w:val="00931F08"/>
    <w:rsid w:val="00942C87"/>
    <w:rsid w:val="00954BCF"/>
    <w:rsid w:val="0095703A"/>
    <w:rsid w:val="00962FAB"/>
    <w:rsid w:val="009645F4"/>
    <w:rsid w:val="0097186C"/>
    <w:rsid w:val="00972101"/>
    <w:rsid w:val="00982BAE"/>
    <w:rsid w:val="00985D27"/>
    <w:rsid w:val="00997B93"/>
    <w:rsid w:val="009B0907"/>
    <w:rsid w:val="009B4E94"/>
    <w:rsid w:val="009B5AF2"/>
    <w:rsid w:val="009C1B8A"/>
    <w:rsid w:val="009E1F9F"/>
    <w:rsid w:val="009E2A6A"/>
    <w:rsid w:val="00A02020"/>
    <w:rsid w:val="00A22839"/>
    <w:rsid w:val="00A22F87"/>
    <w:rsid w:val="00A23DDA"/>
    <w:rsid w:val="00A23F73"/>
    <w:rsid w:val="00A34AA5"/>
    <w:rsid w:val="00A47D75"/>
    <w:rsid w:val="00A50741"/>
    <w:rsid w:val="00A50B03"/>
    <w:rsid w:val="00A51E6F"/>
    <w:rsid w:val="00A51FF6"/>
    <w:rsid w:val="00A6399B"/>
    <w:rsid w:val="00A74490"/>
    <w:rsid w:val="00A756ED"/>
    <w:rsid w:val="00A774B3"/>
    <w:rsid w:val="00AA45B1"/>
    <w:rsid w:val="00AA5816"/>
    <w:rsid w:val="00AA641A"/>
    <w:rsid w:val="00AB251F"/>
    <w:rsid w:val="00AC4D64"/>
    <w:rsid w:val="00AF25CB"/>
    <w:rsid w:val="00AF538D"/>
    <w:rsid w:val="00B01241"/>
    <w:rsid w:val="00B06ECF"/>
    <w:rsid w:val="00B1547C"/>
    <w:rsid w:val="00B15CB4"/>
    <w:rsid w:val="00B235F6"/>
    <w:rsid w:val="00B32C1F"/>
    <w:rsid w:val="00B363C7"/>
    <w:rsid w:val="00B36FED"/>
    <w:rsid w:val="00B42342"/>
    <w:rsid w:val="00B475E3"/>
    <w:rsid w:val="00B47FEF"/>
    <w:rsid w:val="00B5277C"/>
    <w:rsid w:val="00B607E7"/>
    <w:rsid w:val="00B87778"/>
    <w:rsid w:val="00BA212F"/>
    <w:rsid w:val="00BA530D"/>
    <w:rsid w:val="00BB6333"/>
    <w:rsid w:val="00BC2386"/>
    <w:rsid w:val="00BD0121"/>
    <w:rsid w:val="00BD24F1"/>
    <w:rsid w:val="00BE0900"/>
    <w:rsid w:val="00BF10E7"/>
    <w:rsid w:val="00C143D5"/>
    <w:rsid w:val="00C1522C"/>
    <w:rsid w:val="00C17E04"/>
    <w:rsid w:val="00C40957"/>
    <w:rsid w:val="00C5191E"/>
    <w:rsid w:val="00C576F3"/>
    <w:rsid w:val="00C75388"/>
    <w:rsid w:val="00C87E3E"/>
    <w:rsid w:val="00C97BB8"/>
    <w:rsid w:val="00CA49F5"/>
    <w:rsid w:val="00CA646D"/>
    <w:rsid w:val="00CA6476"/>
    <w:rsid w:val="00CC29EF"/>
    <w:rsid w:val="00CD0172"/>
    <w:rsid w:val="00CD0B71"/>
    <w:rsid w:val="00CD3073"/>
    <w:rsid w:val="00CD37C4"/>
    <w:rsid w:val="00CE0F8F"/>
    <w:rsid w:val="00CF69A1"/>
    <w:rsid w:val="00CF76E1"/>
    <w:rsid w:val="00D12512"/>
    <w:rsid w:val="00D165F3"/>
    <w:rsid w:val="00D175FB"/>
    <w:rsid w:val="00D2614D"/>
    <w:rsid w:val="00D3298E"/>
    <w:rsid w:val="00D3375F"/>
    <w:rsid w:val="00D55C0F"/>
    <w:rsid w:val="00D61C26"/>
    <w:rsid w:val="00D627C4"/>
    <w:rsid w:val="00D64D93"/>
    <w:rsid w:val="00D67BD0"/>
    <w:rsid w:val="00D715F8"/>
    <w:rsid w:val="00D7446D"/>
    <w:rsid w:val="00D74756"/>
    <w:rsid w:val="00D76782"/>
    <w:rsid w:val="00D83120"/>
    <w:rsid w:val="00D83B52"/>
    <w:rsid w:val="00D86FD6"/>
    <w:rsid w:val="00D914E8"/>
    <w:rsid w:val="00DA392C"/>
    <w:rsid w:val="00DA3C94"/>
    <w:rsid w:val="00DB6924"/>
    <w:rsid w:val="00DB7ADA"/>
    <w:rsid w:val="00DC0416"/>
    <w:rsid w:val="00DD106A"/>
    <w:rsid w:val="00DD2335"/>
    <w:rsid w:val="00DD3767"/>
    <w:rsid w:val="00DE4522"/>
    <w:rsid w:val="00DE7C54"/>
    <w:rsid w:val="00DF009B"/>
    <w:rsid w:val="00DF5F49"/>
    <w:rsid w:val="00DF747D"/>
    <w:rsid w:val="00E00D94"/>
    <w:rsid w:val="00E03387"/>
    <w:rsid w:val="00E10866"/>
    <w:rsid w:val="00E11CC0"/>
    <w:rsid w:val="00E13863"/>
    <w:rsid w:val="00E1482E"/>
    <w:rsid w:val="00E15264"/>
    <w:rsid w:val="00E16A1C"/>
    <w:rsid w:val="00E27801"/>
    <w:rsid w:val="00E33224"/>
    <w:rsid w:val="00E35E5D"/>
    <w:rsid w:val="00E3718D"/>
    <w:rsid w:val="00E41C76"/>
    <w:rsid w:val="00E52ACA"/>
    <w:rsid w:val="00E535ED"/>
    <w:rsid w:val="00E54792"/>
    <w:rsid w:val="00E57723"/>
    <w:rsid w:val="00E648F6"/>
    <w:rsid w:val="00E704D3"/>
    <w:rsid w:val="00E70585"/>
    <w:rsid w:val="00E83F3A"/>
    <w:rsid w:val="00E922D1"/>
    <w:rsid w:val="00EA55B3"/>
    <w:rsid w:val="00EA7B18"/>
    <w:rsid w:val="00EB3440"/>
    <w:rsid w:val="00EB39EF"/>
    <w:rsid w:val="00EC29B5"/>
    <w:rsid w:val="00ED0741"/>
    <w:rsid w:val="00ED0B9E"/>
    <w:rsid w:val="00ED2756"/>
    <w:rsid w:val="00ED5752"/>
    <w:rsid w:val="00EE37FE"/>
    <w:rsid w:val="00EE511F"/>
    <w:rsid w:val="00EE566E"/>
    <w:rsid w:val="00EE5C69"/>
    <w:rsid w:val="00EF2912"/>
    <w:rsid w:val="00EF6583"/>
    <w:rsid w:val="00F0395A"/>
    <w:rsid w:val="00F1460A"/>
    <w:rsid w:val="00F17940"/>
    <w:rsid w:val="00F220CA"/>
    <w:rsid w:val="00F32DD8"/>
    <w:rsid w:val="00F32E3C"/>
    <w:rsid w:val="00F42D6B"/>
    <w:rsid w:val="00F46641"/>
    <w:rsid w:val="00F66E8D"/>
    <w:rsid w:val="00F87642"/>
    <w:rsid w:val="00FA06A1"/>
    <w:rsid w:val="00FA56B9"/>
    <w:rsid w:val="00FA680D"/>
    <w:rsid w:val="00FD019E"/>
    <w:rsid w:val="00FE4141"/>
    <w:rsid w:val="00FE56F3"/>
    <w:rsid w:val="00FF250B"/>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semiHidden/>
    <w:unhideWhenUsed/>
    <w:rsid w:val="00162E24"/>
    <w:pPr>
      <w:spacing w:after="0" w:line="240" w:lineRule="auto"/>
    </w:pPr>
    <w:rPr>
      <w:sz w:val="20"/>
      <w:szCs w:val="20"/>
    </w:rPr>
  </w:style>
  <w:style w:type="character" w:customStyle="1" w:styleId="afb">
    <w:name w:val="Текст сноски Знак"/>
    <w:basedOn w:val="a0"/>
    <w:link w:val="afa"/>
    <w:semiHidden/>
    <w:rsid w:val="00162E24"/>
    <w:rPr>
      <w:sz w:val="20"/>
      <w:szCs w:val="20"/>
    </w:rPr>
  </w:style>
  <w:style w:type="character" w:styleId="afc">
    <w:name w:val="footnote reference"/>
    <w:basedOn w:val="a0"/>
    <w:unhideWhenUsed/>
    <w:rsid w:val="00162E24"/>
    <w:rPr>
      <w:vertAlign w:val="superscript"/>
    </w:rPr>
  </w:style>
  <w:style w:type="character" w:styleId="afd">
    <w:name w:val="annotation reference"/>
    <w:basedOn w:val="a0"/>
    <w:uiPriority w:val="99"/>
    <w:semiHidden/>
    <w:unhideWhenUsed/>
    <w:rsid w:val="00162E24"/>
    <w:rPr>
      <w:sz w:val="16"/>
      <w:szCs w:val="16"/>
    </w:rPr>
  </w:style>
  <w:style w:type="paragraph" w:styleId="afe">
    <w:name w:val="annotation text"/>
    <w:basedOn w:val="a"/>
    <w:link w:val="aff"/>
    <w:uiPriority w:val="99"/>
    <w:semiHidden/>
    <w:unhideWhenUsed/>
    <w:rsid w:val="00162E24"/>
    <w:pPr>
      <w:spacing w:line="240" w:lineRule="auto"/>
    </w:pPr>
    <w:rPr>
      <w:sz w:val="20"/>
      <w:szCs w:val="20"/>
    </w:rPr>
  </w:style>
  <w:style w:type="character" w:customStyle="1" w:styleId="aff">
    <w:name w:val="Текст примечания Знак"/>
    <w:basedOn w:val="a0"/>
    <w:link w:val="afe"/>
    <w:uiPriority w:val="99"/>
    <w:semiHidden/>
    <w:rsid w:val="00162E24"/>
    <w:rPr>
      <w:sz w:val="20"/>
      <w:szCs w:val="20"/>
    </w:rPr>
  </w:style>
  <w:style w:type="paragraph" w:styleId="aff0">
    <w:name w:val="annotation subject"/>
    <w:basedOn w:val="afe"/>
    <w:next w:val="afe"/>
    <w:link w:val="aff1"/>
    <w:uiPriority w:val="99"/>
    <w:semiHidden/>
    <w:unhideWhenUsed/>
    <w:rsid w:val="00162E24"/>
    <w:rPr>
      <w:b/>
      <w:bCs/>
    </w:rPr>
  </w:style>
  <w:style w:type="character" w:customStyle="1" w:styleId="aff1">
    <w:name w:val="Тема примечания Знак"/>
    <w:basedOn w:val="aff"/>
    <w:link w:val="aff0"/>
    <w:uiPriority w:val="99"/>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
    <w:basedOn w:val="a0"/>
    <w:link w:val="aff8"/>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с отступом 2 Знак1"/>
    <w:aliases w:val="Знак Знак1"/>
    <w:basedOn w:val="a0"/>
    <w:uiPriority w:val="99"/>
    <w:semiHidden/>
    <w:rsid w:val="00BC2386"/>
  </w:style>
  <w:style w:type="paragraph" w:customStyle="1" w:styleId="ConsPlusNonformat">
    <w:name w:val="ConsPlusNonformat"/>
    <w:rsid w:val="00BC23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
    <w:name w:val="Основной текст 21"/>
    <w:basedOn w:val="a"/>
    <w:rsid w:val="00BC2386"/>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2">
    <w:name w:val="FR2"/>
    <w:rsid w:val="00BC2386"/>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ff7">
    <w:name w:val="Îñíîâí"/>
    <w:basedOn w:val="a"/>
    <w:rsid w:val="00BC2386"/>
    <w:pPr>
      <w:widowControl w:val="0"/>
      <w:spacing w:after="0" w:line="240" w:lineRule="auto"/>
      <w:jc w:val="both"/>
    </w:pPr>
    <w:rPr>
      <w:rFonts w:ascii="Arial" w:eastAsia="Times New Roman" w:hAnsi="Arial" w:cs="Arial"/>
      <w:szCs w:val="20"/>
      <w:lang w:eastAsia="ru-RU"/>
    </w:rPr>
  </w:style>
  <w:style w:type="paragraph" w:customStyle="1" w:styleId="xl65">
    <w:name w:val="xl65"/>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C2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C2386"/>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lang w:eastAsia="ru-RU"/>
    </w:rPr>
  </w:style>
  <w:style w:type="paragraph" w:customStyle="1" w:styleId="xl75">
    <w:name w:val="xl75"/>
    <w:basedOn w:val="a"/>
    <w:rsid w:val="00BC23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C2386"/>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96">
    <w:name w:val="xl96"/>
    <w:basedOn w:val="a"/>
    <w:rsid w:val="00BC2386"/>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C2386"/>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C2386"/>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C2386"/>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C2386"/>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BF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F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F10E7"/>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F10E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F10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BF10E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BF10E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BF10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F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BF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BF10E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F10E7"/>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F10E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F10E7"/>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BF10E7"/>
    <w:pPr>
      <w:pBdr>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F10E7"/>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BF10E7"/>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BF10E7"/>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BF10E7"/>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BF10E7"/>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BF10E7"/>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BF10E7"/>
    <w:pPr>
      <w:pBdr>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semiHidden/>
    <w:unhideWhenUsed/>
    <w:rsid w:val="00162E24"/>
    <w:pPr>
      <w:spacing w:after="0" w:line="240" w:lineRule="auto"/>
    </w:pPr>
    <w:rPr>
      <w:sz w:val="20"/>
      <w:szCs w:val="20"/>
    </w:rPr>
  </w:style>
  <w:style w:type="character" w:customStyle="1" w:styleId="afb">
    <w:name w:val="Текст сноски Знак"/>
    <w:basedOn w:val="a0"/>
    <w:link w:val="afa"/>
    <w:semiHidden/>
    <w:rsid w:val="00162E24"/>
    <w:rPr>
      <w:sz w:val="20"/>
      <w:szCs w:val="20"/>
    </w:rPr>
  </w:style>
  <w:style w:type="character" w:styleId="afc">
    <w:name w:val="footnote reference"/>
    <w:basedOn w:val="a0"/>
    <w:unhideWhenUsed/>
    <w:rsid w:val="00162E24"/>
    <w:rPr>
      <w:vertAlign w:val="superscript"/>
    </w:rPr>
  </w:style>
  <w:style w:type="character" w:styleId="afd">
    <w:name w:val="annotation reference"/>
    <w:basedOn w:val="a0"/>
    <w:uiPriority w:val="99"/>
    <w:semiHidden/>
    <w:unhideWhenUsed/>
    <w:rsid w:val="00162E24"/>
    <w:rPr>
      <w:sz w:val="16"/>
      <w:szCs w:val="16"/>
    </w:rPr>
  </w:style>
  <w:style w:type="paragraph" w:styleId="afe">
    <w:name w:val="annotation text"/>
    <w:basedOn w:val="a"/>
    <w:link w:val="aff"/>
    <w:uiPriority w:val="99"/>
    <w:semiHidden/>
    <w:unhideWhenUsed/>
    <w:rsid w:val="00162E24"/>
    <w:pPr>
      <w:spacing w:line="240" w:lineRule="auto"/>
    </w:pPr>
    <w:rPr>
      <w:sz w:val="20"/>
      <w:szCs w:val="20"/>
    </w:rPr>
  </w:style>
  <w:style w:type="character" w:customStyle="1" w:styleId="aff">
    <w:name w:val="Текст примечания Знак"/>
    <w:basedOn w:val="a0"/>
    <w:link w:val="afe"/>
    <w:uiPriority w:val="99"/>
    <w:semiHidden/>
    <w:rsid w:val="00162E24"/>
    <w:rPr>
      <w:sz w:val="20"/>
      <w:szCs w:val="20"/>
    </w:rPr>
  </w:style>
  <w:style w:type="paragraph" w:styleId="aff0">
    <w:name w:val="annotation subject"/>
    <w:basedOn w:val="afe"/>
    <w:next w:val="afe"/>
    <w:link w:val="aff1"/>
    <w:uiPriority w:val="99"/>
    <w:semiHidden/>
    <w:unhideWhenUsed/>
    <w:rsid w:val="00162E24"/>
    <w:rPr>
      <w:b/>
      <w:bCs/>
    </w:rPr>
  </w:style>
  <w:style w:type="character" w:customStyle="1" w:styleId="aff1">
    <w:name w:val="Тема примечания Знак"/>
    <w:basedOn w:val="aff"/>
    <w:link w:val="aff0"/>
    <w:uiPriority w:val="99"/>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
    <w:basedOn w:val="a0"/>
    <w:link w:val="aff8"/>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с отступом 2 Знак1"/>
    <w:aliases w:val="Знак Знак1"/>
    <w:basedOn w:val="a0"/>
    <w:uiPriority w:val="99"/>
    <w:semiHidden/>
    <w:rsid w:val="00BC2386"/>
  </w:style>
  <w:style w:type="paragraph" w:customStyle="1" w:styleId="ConsPlusNonformat">
    <w:name w:val="ConsPlusNonformat"/>
    <w:rsid w:val="00BC23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
    <w:name w:val="Основной текст 21"/>
    <w:basedOn w:val="a"/>
    <w:rsid w:val="00BC2386"/>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2">
    <w:name w:val="FR2"/>
    <w:rsid w:val="00BC2386"/>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ff7">
    <w:name w:val="Îñíîâí"/>
    <w:basedOn w:val="a"/>
    <w:rsid w:val="00BC2386"/>
    <w:pPr>
      <w:widowControl w:val="0"/>
      <w:spacing w:after="0" w:line="240" w:lineRule="auto"/>
      <w:jc w:val="both"/>
    </w:pPr>
    <w:rPr>
      <w:rFonts w:ascii="Arial" w:eastAsia="Times New Roman" w:hAnsi="Arial" w:cs="Arial"/>
      <w:szCs w:val="20"/>
      <w:lang w:eastAsia="ru-RU"/>
    </w:rPr>
  </w:style>
  <w:style w:type="paragraph" w:customStyle="1" w:styleId="xl65">
    <w:name w:val="xl65"/>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C2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C2386"/>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BC2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Times New Roman" w:hAnsi="Wingdings" w:cs="Times New Roman"/>
      <w:sz w:val="24"/>
      <w:szCs w:val="24"/>
      <w:lang w:eastAsia="ru-RU"/>
    </w:rPr>
  </w:style>
  <w:style w:type="paragraph" w:customStyle="1" w:styleId="xl75">
    <w:name w:val="xl75"/>
    <w:basedOn w:val="a"/>
    <w:rsid w:val="00BC23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C2386"/>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96">
    <w:name w:val="xl96"/>
    <w:basedOn w:val="a"/>
    <w:rsid w:val="00BC2386"/>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C2386"/>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C2386"/>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C2386"/>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BC2386"/>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BF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BF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F10E7"/>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F10E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F10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BF10E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BF10E7"/>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BF10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BF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BF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BF10E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F10E7"/>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F10E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F10E7"/>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BF10E7"/>
    <w:pPr>
      <w:pBdr>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F10E7"/>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BF10E7"/>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BF10E7"/>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BF10E7"/>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BF10E7"/>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BF10E7"/>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BF10E7"/>
    <w:pPr>
      <w:pBdr>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0;&#1088;&#1080;&#1083;&#1083;&#1086;&#1074;&#1072;&#1070;&#1057;\AppData\Roaming\1C\1cv8\3ad2eb52-d1b9-4aec-a5bf-1a2626bf864d\fd7e0988-1b7a-4a0d-b4a2-8229cd0817d8\App\A\mail@ampastra.ru" TargetMode="External"/><Relationship Id="rId5" Type="http://schemas.openxmlformats.org/officeDocument/2006/relationships/settings" Target="settings.xml"/><Relationship Id="rId10" Type="http://schemas.openxmlformats.org/officeDocument/2006/relationships/hyperlink" Target="file:///C:\Users\&#1050;&#1080;&#1088;&#1080;&#1083;&#1083;&#1086;&#1074;&#1072;&#1070;&#1057;\AppData\Roaming\1C\1cv8\3ad2eb52-d1b9-4aec-a5bf-1a2626bf864d\fd7e0988-1b7a-4a0d-b4a2-8229cd0817d8\App\A\alliance.ltd-2015@yandex.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E767CB3-1699-4C63-9D5F-83095657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3942</Words>
  <Characters>22472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Кириллова Юлия Сергеевна</cp:lastModifiedBy>
  <cp:revision>157</cp:revision>
  <cp:lastPrinted>2021-08-05T05:26:00Z</cp:lastPrinted>
  <dcterms:created xsi:type="dcterms:W3CDTF">2018-03-30T08:56:00Z</dcterms:created>
  <dcterms:modified xsi:type="dcterms:W3CDTF">2023-02-06T10:54:00Z</dcterms:modified>
</cp:coreProperties>
</file>