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руководителя </w:t>
      </w: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CF7CBD" w:rsidRDefault="00CF7CBD" w:rsidP="00CF7CB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F7CBD" w:rsidRDefault="00CF7CBD" w:rsidP="00CF7CBD">
      <w:pPr>
        <w:widowControl w:val="0"/>
        <w:spacing w:before="120" w:after="0" w:line="3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CF7CBD" w:rsidRDefault="00CF7CBD" w:rsidP="00CF7CBD">
      <w:pPr>
        <w:widowControl w:val="0"/>
        <w:spacing w:before="120" w:after="0" w:line="3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  г.</w:t>
      </w:r>
    </w:p>
    <w:p w:rsidR="00CF7CBD" w:rsidRDefault="00CF7CBD" w:rsidP="00CF7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 на оказание услуг по бронированию мест, приобретению перевозок и оформлению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  в 2023 году (на основании пп.10 п. 4.9.1 Положения о закупках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нужд Федерального государственного бюджетного учреждения «Администрация морских портов </w:t>
      </w:r>
    </w:p>
    <w:p w:rsidR="00CF7CBD" w:rsidRDefault="00CF7CBD" w:rsidP="00CF7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CF7CBD" w:rsidRDefault="00CF7CBD" w:rsidP="00CF7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BD" w:rsidRDefault="00CF7CBD" w:rsidP="00CF7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F7CBD" w:rsidTr="00CF7CBD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телефон/факс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69, 58-57-73, 58-54-57/ +7 8512 58 45 66</w:t>
            </w:r>
          </w:p>
        </w:tc>
      </w:tr>
      <w:tr w:rsidR="00CF7CBD" w:rsidTr="00CF7CBD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1.3. По сделке, совершенной Агентом с третьим лицом от своего имени и за счет Принципала, приобретает права и становится обязанным Агент.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</w:t>
            </w:r>
            <w:r>
              <w:rPr>
                <w:lang w:eastAsia="en-US"/>
              </w:rPr>
              <w:lastRenderedPageBreak/>
              <w:t xml:space="preserve">электронной почте, </w:t>
            </w:r>
            <w:proofErr w:type="gramStart"/>
            <w:r>
              <w:rPr>
                <w:lang w:eastAsia="en-US"/>
              </w:rPr>
              <w:t>указанным</w:t>
            </w:r>
            <w:proofErr w:type="gramEnd"/>
            <w:r>
              <w:rPr>
                <w:lang w:eastAsia="en-US"/>
              </w:rPr>
              <w:t xml:space="preserve"> в разделе 9 настоящего Договора. 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8 (8512) 62-38-55.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1.5. Срок исполнения заявки (поручения) Агентом: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      </w:r>
          </w:p>
          <w:p w:rsidR="00CF7CBD" w:rsidRDefault="00CF7CBD">
            <w:pPr>
              <w:pStyle w:val="23"/>
              <w:rPr>
                <w:lang w:eastAsia="en-US"/>
              </w:rPr>
            </w:pPr>
            <w:r>
              <w:rPr>
                <w:lang w:eastAsia="en-US"/>
              </w:rPr>
              <w:t>1.8.  Срок оказания услуг – с 01.01.2023 г. по 31.12.2023г.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 в соответствии с проектом договора (Приложение № 1 к Документации о закупке).</w:t>
            </w:r>
          </w:p>
        </w:tc>
      </w:tr>
      <w:tr w:rsidR="00CF7CBD" w:rsidTr="00CF7CBD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554 800 (Пятьсот пятьдесят четыре тысячи восемьсот) рублей 00 копеек, НДС не облагается 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в том числе в части приобретения авиабилетов – 534 800 (Пятьсот тридцать четыре тысячи восемьсот) рублей 00 копеек, агентского вознаграждения – 20 000 (Двадцать тысяч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копеек.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руководителя </w:t>
      </w:r>
    </w:p>
    <w:p w:rsidR="00CF7CBD" w:rsidRDefault="00CF7CBD" w:rsidP="00CF7CB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CF7CBD" w:rsidRDefault="00CF7CBD" w:rsidP="00CF7CB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F7CBD" w:rsidRDefault="00CF7CBD" w:rsidP="00CF7CBD">
      <w:pPr>
        <w:widowControl w:val="0"/>
        <w:spacing w:before="120" w:after="0" w:line="3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CF7CBD" w:rsidRDefault="00CF7CBD" w:rsidP="00CF7CBD">
      <w:pPr>
        <w:widowControl w:val="0"/>
        <w:spacing w:before="120" w:after="0" w:line="3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CF7CBD" w:rsidRDefault="00CF7CBD" w:rsidP="00CF7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 на оказание услуг по бронированию мест, приобретению перевозок и оформлению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 в 2023 году (на основании пп.10 п. 4.9.1 Положения о закупках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нужд Федерального государственного бюджетного учреждения «Администрация морских портов </w:t>
      </w:r>
    </w:p>
    <w:p w:rsidR="00CF7CBD" w:rsidRDefault="00CF7CBD" w:rsidP="00CF7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CF7CBD" w:rsidRDefault="00CF7CBD" w:rsidP="00CF7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BD" w:rsidRDefault="00CF7CBD" w:rsidP="00CF7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Настоящая Документация информирует о заключении договора с единственным поставщиком и не предназначена для приглашения поставщиков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предъявляются.</w:t>
            </w:r>
          </w:p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 в соответствии с проектом договора (Приложение № 1 к Документации о закупке).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 – с 01.01.2023 г. по 31.12.2023г.</w:t>
            </w:r>
          </w:p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заявки (поручения) Агентом:</w:t>
            </w:r>
          </w:p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CF7CBD" w:rsidRDefault="00CF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одного часа с момента отправки заявки Принципалом – в субботу, воскресенье, нерабочие праздничные дни, рабочие дни в период с 19.00 час до 09.00 час.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554 800 (Пятьсот пятьдесят четыре тысячи восемьсот) рублей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копеек, НДС не облагается 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в том числе в части приобретения авиабилетов – 534 800 (Пятьсот тридцать четыре тысячи восемьсот) рублей 00 копеек, агентского вознаграждения – 20 000 (Двадцать тысяч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копеек.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платежей.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предъявляются.</w:t>
            </w:r>
          </w:p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в течение которого подписывается договор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7CBD" w:rsidRDefault="00CF7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CF7CBD" w:rsidTr="00CF7CB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D" w:rsidRDefault="00C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CF7CBD" w:rsidRDefault="00CF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CBD" w:rsidRDefault="00CF7CBD" w:rsidP="00CF7C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CBD" w:rsidRDefault="00CF7CBD" w:rsidP="00CF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BD" w:rsidRDefault="00CF7CBD" w:rsidP="00CF7C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CBD" w:rsidRDefault="00CF7CBD" w:rsidP="00CF7C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Документации о закупке</w:t>
      </w:r>
    </w:p>
    <w:p w:rsidR="00CF7CBD" w:rsidRDefault="00CF7CBD" w:rsidP="00CF7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F7CBD" w:rsidRDefault="00CF7CBD" w:rsidP="00CF7C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Агентский договор №__________</w:t>
      </w:r>
    </w:p>
    <w:p w:rsidR="00CF7CBD" w:rsidRDefault="00CF7CBD" w:rsidP="00CF7C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г. Астрахань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kern w:val="2"/>
        </w:rPr>
        <w:t xml:space="preserve">  «___»______________2022 г.</w:t>
      </w:r>
    </w:p>
    <w:p w:rsidR="00CF7CBD" w:rsidRDefault="00CF7CBD" w:rsidP="00CF7C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proofErr w:type="gramStart"/>
      <w:r>
        <w:rPr>
          <w:rFonts w:ascii="Times New Roman" w:eastAsia="Lucida Sans Unicode" w:hAnsi="Times New Roman" w:cs="Times New Roman"/>
          <w:kern w:val="2"/>
        </w:rPr>
        <w:t>Общество с ограниченной ответственностью «Сервис Плюс» (ООО «Сервис Плюс»), именуемое в дальнейшем «Агент», в лице директора Харитоновой Ирины Олеговны,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</w:t>
      </w:r>
      <w:r>
        <w:rPr>
          <w:rFonts w:ascii="Times New Roman" w:eastAsia="Lucida Sans Unicode" w:hAnsi="Times New Roman" w:cs="Times New Roman"/>
          <w:color w:val="000000"/>
          <w:kern w:val="2"/>
        </w:rPr>
        <w:t xml:space="preserve">, именуемое в дальнейшем «Принципал», в лице и.о. руководителя ФГБУ «АМП Каспийского моря» Ковалева Николая Александровича, действующего на основании </w:t>
      </w:r>
      <w:r>
        <w:rPr>
          <w:rFonts w:ascii="Times New Roman" w:eastAsia="Lucida Sans Unicode" w:hAnsi="Times New Roman" w:cs="Times New Roman"/>
          <w:kern w:val="2"/>
        </w:rPr>
        <w:t>Устава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и Приказа №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51/к-мрф от 13.01.2022 г., с другой стороны, именуемые в дальнейшем Стороны, на основании пп.10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заключили настоящий Договор о нижеследующем:</w:t>
      </w:r>
    </w:p>
    <w:p w:rsidR="00CF7CBD" w:rsidRDefault="00CF7CBD" w:rsidP="00CF7CBD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Предмет договора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1.3. По сделке, совершенной Агентом с третьим лицом от своего имени и за счет Принципала, приобретает права и становится обязанным Агент.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электронной почте, </w:t>
      </w:r>
      <w:proofErr w:type="gramStart"/>
      <w:r>
        <w:rPr>
          <w:rFonts w:ascii="Times New Roman" w:eastAsia="Lucida Sans Unicode" w:hAnsi="Times New Roman" w:cs="Times New Roman"/>
          <w:kern w:val="2"/>
        </w:rPr>
        <w:t>указанным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в разделе 9 настоящего Договора. 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8 (8512) 62-38-55.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1.5. Срок исполнения заявки (поручения) Агентом: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- до 30 (Тридцати) минут с момента отправки заявки Принципалом – в рабочие дни в период с 09.00 час до 19.00 час;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</w:r>
    </w:p>
    <w:p w:rsidR="00CF7CBD" w:rsidRDefault="00CF7CBD" w:rsidP="00CF7C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</w:r>
    </w:p>
    <w:p w:rsidR="00CF7CBD" w:rsidRDefault="00CF7CBD" w:rsidP="00CF7CBD">
      <w:pPr>
        <w:widowControl w:val="0"/>
        <w:suppressAutoHyphens/>
        <w:spacing w:after="120" w:line="480" w:lineRule="auto"/>
        <w:contextualSpacing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1.8. Срок оказания услуг – с 01.01.2023 г. по 31.12.2023г.</w:t>
      </w:r>
    </w:p>
    <w:p w:rsidR="00CF7CBD" w:rsidRDefault="00CF7CBD" w:rsidP="00CF7CBD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Обязательства Сторон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2.1. Агент обязуется: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2.1.1. Выполнять предусмотренные в пункте 1.2 настоящего Договора действия надлежащим образом и своевременно, руководствуясь указаниями Принципала.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2.1.2. Направлять электронный билет на электронную почту Принципала, указанную в разделе 9 настоящего Договора, если в заявке не указан другой адрес электронной почты.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2.1.3. </w:t>
      </w:r>
      <w:proofErr w:type="gramStart"/>
      <w:r>
        <w:rPr>
          <w:rFonts w:ascii="Times New Roman" w:eastAsia="Lucida Sans Unicode" w:hAnsi="Times New Roman" w:cs="Times New Roman"/>
          <w:kern w:val="2"/>
        </w:rPr>
        <w:t>Извещать Принципала об обстоятельствах, препятствующих выполнению Агентом полученной заявки, в т. ч. в случае отсутствия в заявке Принципала необходимых данных, по факсу или электронной почте, указанным в разделе 9 настоящего Договора, по телефону 8 967 829 90 12 (в рабочие дни в период с 09.00 час до 18.00 час), по телефону 8 967 829 90 12 (в субботу, воскресенье, нерабочие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праздничные дни, а </w:t>
      </w:r>
      <w:r>
        <w:rPr>
          <w:rFonts w:ascii="Times New Roman" w:eastAsia="Lucida Sans Unicode" w:hAnsi="Times New Roman" w:cs="Times New Roman"/>
          <w:kern w:val="2"/>
        </w:rPr>
        <w:lastRenderedPageBreak/>
        <w:t>также рабочие дни в период с 18.00 час до 9.00 час).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 xml:space="preserve">2.1.4. Сообщать Принципалу по его требованию все сведения о ходе исполнения поручения. 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2.1.5. Представлять Принципалу отчет об исполнении поручения согласно условиям настоящего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2.2. Принципал обязуется: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2.2.1. Подавать Агенту надлежащим образом оформленные заявки согласно условиям настоящего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2.2.2. Незамедлительно информировать в письменной форме Агента (по факсу или электронной почте) о любых изменениях заявки или ее отмене.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2.2.3. Возмещать Агенту следующие документально подтвержденные расходы, произведенные Агентом во исполнение указаний Принципала в рамках настоящего Договора: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- приобретение авиабилета по цене авиаперевозчика;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kern w:val="2"/>
        </w:rPr>
        <w:t xml:space="preserve">- неустойку и иные штрафные санкции, взимаемые авиаперевозчиком согласно </w:t>
      </w:r>
      <w:r>
        <w:rPr>
          <w:rFonts w:ascii="Times New Roman" w:eastAsia="Lucida Sans Unicode" w:hAnsi="Times New Roman" w:cs="Times New Roman"/>
          <w:kern w:val="2"/>
        </w:rPr>
        <w:t>Правилам формирования и применения тарифов на регулярные воздушные перевозки пассажиров и багажа, взимания сборов в области гражданской авиации, утвержденным Приказом Министерства транспорта Российской Федерации от 25 сентября 2008 г. № 155,</w:t>
      </w:r>
      <w:r>
        <w:rPr>
          <w:rFonts w:ascii="Times New Roman" w:eastAsia="Lucida Sans Unicode" w:hAnsi="Times New Roman" w:cs="Times New Roman"/>
          <w:color w:val="000000"/>
          <w:kern w:val="2"/>
        </w:rPr>
        <w:t xml:space="preserve"> а также согласно установленным авиаперевозчиком правилам применения тарифов, в связи с отказом Принципала от всей перевозки или от части перевозки, а также</w:t>
      </w:r>
      <w:proofErr w:type="gramEnd"/>
      <w:r>
        <w:rPr>
          <w:rFonts w:ascii="Times New Roman" w:eastAsia="Lucida Sans Unicode" w:hAnsi="Times New Roman" w:cs="Times New Roman"/>
          <w:color w:val="000000"/>
          <w:kern w:val="2"/>
        </w:rPr>
        <w:t xml:space="preserve"> внесением изменений в оформленную перевозку при условии соблюдения Агентом срока исполнения заявки, установленного в пункте 1.5 настоящего Договора; 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- агентское вознаграждение (сервисный сбор), размер которого определен в пункте 3.2 настоящего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2.2.</w:t>
      </w:r>
      <w:r>
        <w:rPr>
          <w:rFonts w:ascii="Times New Roman" w:eastAsia="Lucida Sans Unicode" w:hAnsi="Times New Roman" w:cs="Times New Roman"/>
          <w:kern w:val="2"/>
        </w:rPr>
        <w:t>4. Воздерживаться от действий, которые могут причинить или повлечь за собой причинение вреда деловой репутации или материального ущерба Агенту.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3. Цена Договора и порядок расчетов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3.1. </w:t>
      </w:r>
      <w:proofErr w:type="gramStart"/>
      <w:r>
        <w:rPr>
          <w:rFonts w:ascii="Times New Roman" w:eastAsia="Lucida Sans Unicode" w:hAnsi="Times New Roman" w:cs="Times New Roman"/>
          <w:kern w:val="2"/>
        </w:rPr>
        <w:t>Цена Договора составляет 554 800 (Пятьсот пятьдесят четыре тысячи восемьсот) рублей 00 копеек, НДС не облагается</w:t>
      </w:r>
      <w:r>
        <w:rPr>
          <w:rFonts w:ascii="Times New Roman" w:eastAsia="Lucida Sans Unicode" w:hAnsi="Times New Roman" w:cs="Times New Roman"/>
          <w:b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в том числе в части приобретения авиабилетов – 534 800 (Пятьсот тридцать четыре тысячи восемьсот) рублей 00 копеек, агентского вознаграждения – 20 000 (Двадцать тысяч</w:t>
      </w:r>
      <w:proofErr w:type="gramEnd"/>
      <w:r>
        <w:rPr>
          <w:rFonts w:ascii="Times New Roman" w:eastAsia="Lucida Sans Unicode" w:hAnsi="Times New Roman" w:cs="Times New Roman"/>
          <w:kern w:val="2"/>
        </w:rPr>
        <w:t>) рублей 00 копеек.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3.2. Размер агентского вознаграждения (сервисного сбора) составляет 800 (Восемьсот) рублей 00 копеек за один авиабилет, НДС не облагается</w:t>
      </w:r>
      <w:r>
        <w:rPr>
          <w:rFonts w:ascii="Times New Roman" w:eastAsia="Lucida Sans Unicode" w:hAnsi="Times New Roman" w:cs="Times New Roman"/>
          <w:b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13.11.2008г.). Размер агентского вознаграждения является неизменным на весь период действия настоящего Договора. 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3.3. По факту выполнения каждой заявки Агент представляет Принципалу в течение 5 (Пяти) календарных дней после ее выполнения отчёт о выполнении агентского договора на сумму документально подтвержденных расходов, акт, подтверждающий оказание агентских услуг, на сумму агентского вознаграждения и счёт на оплату. К отчёту должны быть приложены заверенные Агентом копии первичных документов (авиабилет, документы, подтверждающие начисление неустойки и иных штрафных санкций), полученных от авиаперевозчика, подтверждающих расходы Агента, предусмотренные пунктом 2.2.3 настоящего Договора. Сумма счета указывается в российских рублях и включает агентское вознаграждение.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3.4. Принципал принимает оказанные услуги Агентом в течение 5 (Пяти) рабочих дней после получения документов указанных в п.п. 3.3. настоящего Договора, при отсутствии у Принципала замечаний к оказанным услугам и оформлению первичных документов. При обнаружении недостатков оказанных услуг при приемке, Принципал вправе отказаться от подписания документов, указанных в п.п.3.3. настоящего договора и направить Агенту мотивированный отказ от приемки оказанных услуг с перечнем выявленных недостатков и сроками их устранения.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Принципал, имеющий возражения по отчету Агента, должен сообщить о них Агенту в течение 10 (Десяти) рабочих дней со дня получения отчета. В противном случае отчет считается принятым Принципалом.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3.5. Принципал обязан оплатить счет за оказанные и принятые им услуги, выставленный Агентом, в течение 7 (Семи) рабочих дней </w:t>
      </w:r>
      <w:proofErr w:type="gramStart"/>
      <w:r>
        <w:rPr>
          <w:rFonts w:ascii="Times New Roman" w:eastAsia="Lucida Sans Unicode" w:hAnsi="Times New Roman" w:cs="Times New Roman"/>
          <w:kern w:val="2"/>
        </w:rPr>
        <w:t>с даты приемки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оказанных услуг Принципалом и подписания Сторонами документов, указанных в пункте 3.3 настоящего Договора, в безналичной форме, путем перечисления денежных средств на расчетный счет Агента. Днем оплаты считается день списания денежных сре</w:t>
      </w:r>
      <w:proofErr w:type="gramStart"/>
      <w:r>
        <w:rPr>
          <w:rFonts w:ascii="Times New Roman" w:eastAsia="Lucida Sans Unicode" w:hAnsi="Times New Roman" w:cs="Times New Roman"/>
          <w:kern w:val="2"/>
        </w:rPr>
        <w:t>дств с л</w:t>
      </w:r>
      <w:proofErr w:type="gramEnd"/>
      <w:r>
        <w:rPr>
          <w:rFonts w:ascii="Times New Roman" w:eastAsia="Lucida Sans Unicode" w:hAnsi="Times New Roman" w:cs="Times New Roman"/>
          <w:kern w:val="2"/>
        </w:rPr>
        <w:t>ицевого счета Принципала.</w:t>
      </w: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3.6. Принципал вправе отказаться от приобретенной перевозки полностью или от части перевозки, а также вправе внести изменения в оформленную перевозку в части замены маршрута, номера рейса и дат вылета. </w:t>
      </w:r>
    </w:p>
    <w:p w:rsidR="00CF7CBD" w:rsidRDefault="00CF7CBD" w:rsidP="00CF7CBD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Возврат сумм по полностью или частично неиспользованным авиабилетам, оплаченным Принципалом, производится Агентом в течение 10 (Десяти) календарных дней с момента направления </w:t>
      </w:r>
      <w:r>
        <w:rPr>
          <w:rFonts w:ascii="Times New Roman" w:eastAsia="Lucida Sans Unicode" w:hAnsi="Times New Roman" w:cs="Times New Roman"/>
          <w:kern w:val="2"/>
        </w:rPr>
        <w:lastRenderedPageBreak/>
        <w:t xml:space="preserve">Принципалом заявки об отказе от перевозки (полностью или от части), в безналичной форме, путем перечисления денежных средств на лицевой счет Принципала, указанный в разделе 9 Договора. </w:t>
      </w:r>
    </w:p>
    <w:p w:rsidR="00CF7CBD" w:rsidRDefault="00CF7CBD" w:rsidP="00CF7CBD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Неустойка и иные штрафные санкции, начисленные авиаперевозчиком, а также другие расходы Агента, образовавшиеся в результате нарушения Агентом срока исполнения поручения Принципала, указанного в пункте 1.5 настоящего Договора, Принципалом не оплачиваются.</w:t>
      </w:r>
    </w:p>
    <w:p w:rsidR="00CF7CBD" w:rsidRDefault="00CF7CBD" w:rsidP="00CF7CBD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2"/>
        </w:rPr>
      </w:pPr>
      <w:proofErr w:type="gramStart"/>
      <w:r>
        <w:rPr>
          <w:rFonts w:ascii="Times New Roman" w:eastAsia="Lucida Sans Unicode" w:hAnsi="Times New Roman" w:cs="Times New Roman"/>
          <w:kern w:val="2"/>
        </w:rPr>
        <w:t xml:space="preserve">Возврат провозной платы производится в порядке, установленном </w:t>
      </w:r>
      <w:hyperlink r:id="rId8" w:history="1">
        <w:r>
          <w:rPr>
            <w:rStyle w:val="a8"/>
            <w:rFonts w:ascii="Times New Roman" w:eastAsia="Lucida Sans Unicode" w:hAnsi="Times New Roman" w:cs="Times New Roman"/>
            <w:kern w:val="2"/>
          </w:rPr>
          <w:t>Правилами</w:t>
        </w:r>
      </w:hyperlink>
      <w:r>
        <w:rPr>
          <w:rFonts w:ascii="Times New Roman" w:eastAsia="Lucida Sans Unicode" w:hAnsi="Times New Roman" w:cs="Times New Roman"/>
          <w:kern w:val="2"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 сентября 2008 г. № 155, а также в соответствии с установленными авиаперевозчиком правилами и условиями применения тарифов.</w:t>
      </w:r>
      <w:proofErr w:type="gramEnd"/>
    </w:p>
    <w:p w:rsidR="00CF7CBD" w:rsidRDefault="00CF7CBD" w:rsidP="00CF7CBD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При определении суммы возврата Стороны учитывают время направления Принципалом заявки </w:t>
      </w:r>
      <w:proofErr w:type="gramStart"/>
      <w:r>
        <w:rPr>
          <w:rFonts w:ascii="Times New Roman" w:eastAsia="Lucida Sans Unicode" w:hAnsi="Times New Roman" w:cs="Times New Roman"/>
          <w:kern w:val="2"/>
        </w:rPr>
        <w:t>об отказе от перевозки/о внесении изменений в оформленную перевозку с учетом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срока исполнения заявки Агентом, указанного в пункте 1.5 настоящего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3.7. При выявлении факта предоставления ненадлежащим образом оформленных документов, указанных в пункте 3.3. Договора, Принципал обязан сообщить данный факт Агенту (по факсу или электронной почте). Агент обязуется в течение трёх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Принципалу.</w:t>
      </w:r>
    </w:p>
    <w:p w:rsidR="00CF7CBD" w:rsidRDefault="00CF7CBD" w:rsidP="00CF7CBD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4. Ответственность Сторон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4.2. </w:t>
      </w:r>
      <w:proofErr w:type="gramStart"/>
      <w:r>
        <w:rPr>
          <w:rFonts w:ascii="Times New Roman" w:eastAsia="Lucida Sans Unicode" w:hAnsi="Times New Roman" w:cs="Times New Roman"/>
          <w:kern w:val="2"/>
        </w:rPr>
        <w:t>За нарушение Агентом срока исполнения заявки, указанного в пункте 1.5 настоящего Договора, Агент выплачивает Принципалу пени за каждый час просрочки, начиная с часа, следующего за часом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  <w:proofErr w:type="gramEnd"/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4.4. Принципал возмещает Агенту понесенные в ходе оказания услуг расходы в случае несвоевременного отказа от заявки.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4.5. Уплата пени не освобождает Сторону, нарушившую обязательства, от исполнения обязательства в полном объеме.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4.6.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spacing w:val="-1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4.7. </w:t>
      </w:r>
      <w:r>
        <w:rPr>
          <w:rFonts w:ascii="Times New Roman" w:eastAsia="Lucida Sans Unicode" w:hAnsi="Times New Roman" w:cs="Times New Roman"/>
          <w:spacing w:val="-1"/>
          <w:kern w:val="2"/>
        </w:rPr>
        <w:t>В случае неисполнения или ненадлежащего исполнения Агентом обязательств, предусмотренных настоящим договором, Принципал вправе произвести оплату по настоящему договору за вычетом соответствующего размера пени.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5. Срок действия договора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5.1. Договор вступает в силу с 01.01.2023 и действует по 31.12.2023, а в части взаиморасчетов - до полного исполнения Сторонами своих обязательств.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5.2. Принципал вправе в любое время отказаться от исполнения настоящего Договора путем направления письменного уведомления Агенту за 30 (Тридцать) дней до даты предполагаемого отказа. Договор считается расторгнутым через 30 (Тридцать)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5.3. Агент вправе отказаться от настоящего Договора путем направления письменного уведомления Принципалу за 30 (Тридцать) дней до даты предполагаемого отказа.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lastRenderedPageBreak/>
        <w:t>5.4.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6. Форс-мажорные обстоятельства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6.2. О наступлении форс-мажорных обстоятельств, а также о предполагаемом сроке их действия Сторона, для которой они наступили, извещает в письменной форме другую Сторону не позднее трех рабочих дней с момента их наступления. 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6.3. Неизвещение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основание, освобождающее ее от ответственности за несвоевременное исполнение обязательств по отношению к другой Стороне. 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6.4. В случае</w:t>
      </w:r>
      <w:proofErr w:type="gramStart"/>
      <w:r>
        <w:rPr>
          <w:rFonts w:ascii="Times New Roman" w:eastAsia="Lucida Sans Unicode" w:hAnsi="Times New Roman" w:cs="Times New Roman"/>
          <w:kern w:val="2"/>
        </w:rPr>
        <w:t>,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если форс-мажорные обстоятельства продлятся более одного месяца, Стороны вправе расторгнуть настоящий Договор, создав комиссию из представителей Сторон для урегулирования всех споров.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7. Антикоррупционная оговорка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7.1. </w:t>
      </w:r>
      <w:proofErr w:type="gramStart"/>
      <w:r>
        <w:rPr>
          <w:rFonts w:ascii="Times New Roman" w:eastAsia="Lucida Sans Unicode" w:hAnsi="Times New Roman" w:cs="Times New Roman"/>
          <w:kern w:val="2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2"/>
        </w:rPr>
      </w:pP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8. Прочие условия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8.1. Все споры и разногласия, которые могут возникнуть по настоящему Договору или в связи с ним, Стороны будут стремиться разрешить путем переговоров.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8.2. 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 Претензия может быть направлена по факсу или электронной почте с обязательным направлением оригинала по адресу, указанному в разделе 9 настоящего Договора.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2"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Астраханской области.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8.3. Все изменения и дополнения к настоящему Договору оформляются дополнительными соглашениями и должны быть подписаны обеими Сторонами.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8.4. В случае изменения у одной из Сторон места нахождения, банковских реквизитов и прочих сведений, указанных в разделе 9 настоящего договора, она обязана в течение 5 (Пяти) календарных дней письменно известить об этом другую Сторону.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8.5.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CF7CBD" w:rsidRDefault="00CF7CBD" w:rsidP="00CF7CB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 xml:space="preserve">8.6. </w:t>
      </w:r>
      <w:proofErr w:type="gramStart"/>
      <w:r>
        <w:rPr>
          <w:rFonts w:ascii="Times New Roman" w:eastAsia="Lucida Sans Unicode" w:hAnsi="Times New Roman" w:cs="Times New Roman"/>
          <w:kern w:val="2"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CF7CBD" w:rsidRDefault="00CF7CBD" w:rsidP="00CF7CBD">
      <w:pPr>
        <w:widowControl w:val="0"/>
        <w:tabs>
          <w:tab w:val="left" w:pos="0"/>
          <w:tab w:val="left" w:pos="720"/>
          <w:tab w:val="left" w:pos="1080"/>
          <w:tab w:val="left" w:pos="1134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CF7CBD" w:rsidRDefault="00CF7CBD" w:rsidP="00CF7C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 xml:space="preserve">8.7. Договор составлен и подписан в двух экземплярах, имеющих равную юридическую силу, по одному </w:t>
      </w:r>
      <w:r>
        <w:rPr>
          <w:rFonts w:ascii="Times New Roman" w:eastAsia="Lucida Sans Unicode" w:hAnsi="Times New Roman" w:cs="Times New Roman"/>
          <w:color w:val="000000"/>
          <w:kern w:val="2"/>
        </w:rPr>
        <w:lastRenderedPageBreak/>
        <w:t>для каждой Стороны.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2"/>
        </w:rPr>
      </w:pP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</w:rPr>
        <w:t>9. Адреса и реквизиты Сторон</w:t>
      </w:r>
    </w:p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2"/>
          <w:lang w:val="en-US"/>
        </w:rPr>
      </w:pPr>
    </w:p>
    <w:tbl>
      <w:tblPr>
        <w:tblW w:w="10151" w:type="dxa"/>
        <w:jc w:val="center"/>
        <w:tblLook w:val="04A0" w:firstRow="1" w:lastRow="0" w:firstColumn="1" w:lastColumn="0" w:noHBand="0" w:noVBand="1"/>
      </w:tblPr>
      <w:tblGrid>
        <w:gridCol w:w="4786"/>
        <w:gridCol w:w="5258"/>
        <w:gridCol w:w="107"/>
      </w:tblGrid>
      <w:tr w:rsidR="00CF7CBD" w:rsidTr="00CF7CBD">
        <w:trPr>
          <w:jc w:val="center"/>
        </w:trPr>
        <w:tc>
          <w:tcPr>
            <w:tcW w:w="4786" w:type="dxa"/>
            <w:hideMark/>
          </w:tcPr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АГЕНТ:</w:t>
            </w:r>
          </w:p>
        </w:tc>
        <w:tc>
          <w:tcPr>
            <w:tcW w:w="5365" w:type="dxa"/>
            <w:gridSpan w:val="2"/>
            <w:hideMark/>
          </w:tcPr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ПРИНЦИПАЛ:</w:t>
            </w:r>
          </w:p>
        </w:tc>
      </w:tr>
      <w:tr w:rsidR="00CF7CBD" w:rsidTr="00CF7CBD">
        <w:trPr>
          <w:jc w:val="center"/>
        </w:trPr>
        <w:tc>
          <w:tcPr>
            <w:tcW w:w="4786" w:type="dxa"/>
          </w:tcPr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«Сервис Плюс»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414000, АСТРАХАНСКАЯ ОБЛАСТЬ,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МИХАИЛА АЛАДЬИНА, Д.8, КВ.19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Офис продаж: 414000, г. Астрахань,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Советская, д.30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3015081390 КПП 301501001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1083015000254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 40702810105000031589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АСТРАХАНСКОЕ ОТДЕЛЕНИЕ N8625 ПАО СБЕРБАНК, г. Астрахань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кор/сч 30101810500000000602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041203602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82703984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Тел.:(8512) 62-38-55,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тел./факс: (8512) 51-44-11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serplus</w:t>
              </w:r>
              <w:r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65" w:type="dxa"/>
            <w:gridSpan w:val="2"/>
          </w:tcPr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ФГБУ «АМП Каспийского моря»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Россия, 414016, г. Астрахань,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 Капитана Краснова, 31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ИНН: 3018010485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301801001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ОКПО 36712354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1023000826177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/с 20256Ц76300 в  УФК по Астраханской области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к/сч 03214643000000012500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БИК: 011203901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ЕКС 40102810445370000017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 +7 (8512) 58-45-69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Факс: +7 (8512) 58-45-66, 58-55-02 </w:t>
            </w:r>
          </w:p>
          <w:p w:rsidR="00CF7CBD" w:rsidRDefault="00CF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lang w:val="en-US" w:eastAsia="ru-RU"/>
                </w:rPr>
                <w:t>mail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lang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lang w:val="en-US" w:eastAsia="ru-RU"/>
                </w:rPr>
                <w:t>ampastra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</w:hyperlink>
          </w:p>
          <w:p w:rsidR="00CF7CBD" w:rsidRDefault="00CF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CBD" w:rsidTr="00CF7CBD">
        <w:trPr>
          <w:gridAfter w:val="1"/>
          <w:wAfter w:w="107" w:type="dxa"/>
          <w:jc w:val="center"/>
        </w:trPr>
        <w:tc>
          <w:tcPr>
            <w:tcW w:w="4786" w:type="dxa"/>
          </w:tcPr>
          <w:p w:rsidR="00CF7CBD" w:rsidRDefault="00CF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АГЕНТА </w:t>
            </w:r>
          </w:p>
          <w:p w:rsidR="00CF7CBD" w:rsidRDefault="00CF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«Сервис Плюс»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 И.О. Харитонова </w:t>
            </w:r>
          </w:p>
          <w:p w:rsidR="00CF7CBD" w:rsidRDefault="00CF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58" w:type="dxa"/>
          </w:tcPr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ПРИНЦИПАЛА 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И.о. руководителя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__________________Н.А. Ковалев</w:t>
            </w:r>
          </w:p>
          <w:p w:rsidR="00CF7CBD" w:rsidRDefault="00CF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CF7CBD" w:rsidRDefault="00CF7CB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CF7CBD" w:rsidRDefault="00CF7CBD" w:rsidP="00CF7CBD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</w:p>
    <w:p w:rsidR="00CF7CBD" w:rsidRDefault="00CF7CBD" w:rsidP="00CF7C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F7CBD" w:rsidRDefault="00CF7CBD" w:rsidP="00CF7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3C" w:rsidRPr="00CF7CBD" w:rsidRDefault="00C6343C" w:rsidP="00CF7CBD">
      <w:bookmarkStart w:id="0" w:name="_GoBack"/>
      <w:bookmarkEnd w:id="0"/>
    </w:p>
    <w:sectPr w:rsidR="00C6343C" w:rsidRPr="00CF7CBD" w:rsidSect="000C12E2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1A8B"/>
    <w:rsid w:val="00073EEB"/>
    <w:rsid w:val="000875C7"/>
    <w:rsid w:val="00096B22"/>
    <w:rsid w:val="000A5D91"/>
    <w:rsid w:val="000B6DD3"/>
    <w:rsid w:val="000C12E2"/>
    <w:rsid w:val="000E6006"/>
    <w:rsid w:val="000E7CCA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A3CD7"/>
    <w:rsid w:val="001B0337"/>
    <w:rsid w:val="001B5400"/>
    <w:rsid w:val="001C0A77"/>
    <w:rsid w:val="001F46AF"/>
    <w:rsid w:val="0020253B"/>
    <w:rsid w:val="00203513"/>
    <w:rsid w:val="0021464D"/>
    <w:rsid w:val="00222C4E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E7CB3"/>
    <w:rsid w:val="002F15E7"/>
    <w:rsid w:val="002F356E"/>
    <w:rsid w:val="002F527D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01474"/>
    <w:rsid w:val="00410A1F"/>
    <w:rsid w:val="00415DB9"/>
    <w:rsid w:val="00420258"/>
    <w:rsid w:val="00427143"/>
    <w:rsid w:val="00446413"/>
    <w:rsid w:val="00471C64"/>
    <w:rsid w:val="004754A3"/>
    <w:rsid w:val="004B4F3A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75E1A"/>
    <w:rsid w:val="00581FAA"/>
    <w:rsid w:val="005834F0"/>
    <w:rsid w:val="00586BD8"/>
    <w:rsid w:val="005970BD"/>
    <w:rsid w:val="005A1DBE"/>
    <w:rsid w:val="005A4B4D"/>
    <w:rsid w:val="005B4C2B"/>
    <w:rsid w:val="006116E3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D53C7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B4C0A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3495C"/>
    <w:rsid w:val="00B35B6E"/>
    <w:rsid w:val="00B475E3"/>
    <w:rsid w:val="00B47FEF"/>
    <w:rsid w:val="00B54DE5"/>
    <w:rsid w:val="00B57388"/>
    <w:rsid w:val="00B6129F"/>
    <w:rsid w:val="00B66F92"/>
    <w:rsid w:val="00B706BA"/>
    <w:rsid w:val="00B76838"/>
    <w:rsid w:val="00B82F6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6343C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CF139E"/>
    <w:rsid w:val="00CF7CBD"/>
    <w:rsid w:val="00D02E5B"/>
    <w:rsid w:val="00D153E7"/>
    <w:rsid w:val="00D165F3"/>
    <w:rsid w:val="00D175FB"/>
    <w:rsid w:val="00D3090E"/>
    <w:rsid w:val="00D40896"/>
    <w:rsid w:val="00D660BC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E54F9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D2F6B"/>
    <w:rsid w:val="00EE37FE"/>
    <w:rsid w:val="00EE3FC5"/>
    <w:rsid w:val="00EE511F"/>
    <w:rsid w:val="00EF6583"/>
    <w:rsid w:val="00F12D60"/>
    <w:rsid w:val="00F1453E"/>
    <w:rsid w:val="00F220CA"/>
    <w:rsid w:val="00F25D7F"/>
    <w:rsid w:val="00F33113"/>
    <w:rsid w:val="00F60FCF"/>
    <w:rsid w:val="00F64D59"/>
    <w:rsid w:val="00F82A2D"/>
    <w:rsid w:val="00F87642"/>
    <w:rsid w:val="00F91AC8"/>
    <w:rsid w:val="00FA442C"/>
    <w:rsid w:val="00FA56B9"/>
    <w:rsid w:val="00FC5FBA"/>
    <w:rsid w:val="00FD019E"/>
    <w:rsid w:val="00FE4141"/>
    <w:rsid w:val="00FE56F3"/>
    <w:rsid w:val="00FE637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D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D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DE813BC3B82F557D31368D8AA7003EB3483DD79A185477C85CD17AD2A8FA51D8A7865583A376PADBJ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plus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B4CB57-74E8-45FB-8D6D-BBFB843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104</cp:revision>
  <cp:lastPrinted>2022-11-10T13:56:00Z</cp:lastPrinted>
  <dcterms:created xsi:type="dcterms:W3CDTF">2015-05-21T11:18:00Z</dcterms:created>
  <dcterms:modified xsi:type="dcterms:W3CDTF">2022-11-10T14:00:00Z</dcterms:modified>
</cp:coreProperties>
</file>