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4F094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F0942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F0942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B93A7D">
        <w:rPr>
          <w:rFonts w:ascii="Times New Roman" w:hAnsi="Times New Roman" w:cs="Times New Roman"/>
          <w:sz w:val="24"/>
          <w:szCs w:val="24"/>
        </w:rPr>
        <w:t>У</w:t>
      </w:r>
      <w:r w:rsidR="00B93A7D" w:rsidRPr="00B93A7D">
        <w:rPr>
          <w:rFonts w:ascii="Times New Roman" w:hAnsi="Times New Roman" w:cs="Times New Roman"/>
          <w:sz w:val="24"/>
          <w:szCs w:val="24"/>
        </w:rPr>
        <w:t>слуги связи в сети передачи данных</w:t>
      </w:r>
      <w:r w:rsidR="0069542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AE69D7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AE69D7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695421">
        <w:rPr>
          <w:rFonts w:ascii="Times New Roman" w:hAnsi="Times New Roman" w:cs="Times New Roman"/>
          <w:sz w:val="24"/>
          <w:szCs w:val="24"/>
        </w:rPr>
        <w:t>ФГБУ «АМП Каспийского моря</w:t>
      </w:r>
      <w:r w:rsidR="00710D5D" w:rsidRPr="00710D5D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710D5D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6297" w:rsidRPr="00556297">
        <w:rPr>
          <w:rFonts w:ascii="Times New Roman" w:hAnsi="Times New Roman" w:cs="Times New Roman"/>
          <w:sz w:val="24"/>
          <w:szCs w:val="24"/>
        </w:rPr>
        <w:t>20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F073F4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B93BF2" w:rsidRPr="00B93BF2" w:rsidRDefault="00B93BF2" w:rsidP="00B93BF2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Оператор связи обязуется оказывать Абоненту услуги связи в сети передачи данных (в дальнейшем – услуги) в соответствии с условиями лицензий  № 162886 «Услуги связи по передаче данных для целей передачи голосовой информации», выданной 21.09.2016 г. Федеральной службой по надзору в сфере связи, информационных технологий и массовых коммуникаций, № 162942 «</w:t>
            </w:r>
            <w:proofErr w:type="spell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Телематические</w:t>
            </w:r>
            <w:proofErr w:type="spell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связи», выданной 18.04.2018 г. Федеральной службой по надзору в сфере связи, информационных</w:t>
            </w:r>
            <w:proofErr w:type="gram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технологий и массовых коммуникаций, № 162723 «Услуги связи по предоставлению каналов связи», выданной 03.04.2016 г. Федеральной службой по надзору в сфере связи, информационных технологий и массовых коммуникаций, в строгом соответствии с Федеральным законом от 07.07.2003 № 126-ФЗ «О связи», а Абонент обязуется оплачивать указанные в Спецификации (Приложение № 1 к настоящему Договору) услуги в соответствии с условиями настоящего Договора.</w:t>
            </w:r>
            <w:proofErr w:type="gramEnd"/>
          </w:p>
          <w:p w:rsidR="00B93BF2" w:rsidRPr="00B93BF2" w:rsidRDefault="00B93BF2" w:rsidP="00B93BF2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1.2. Срок оказания услуг – с 01.01.2021 г.  по 31.12.2021 г.</w:t>
            </w:r>
          </w:p>
          <w:p w:rsidR="002E5BF6" w:rsidRPr="002E5BF6" w:rsidRDefault="00B93BF2" w:rsidP="00B93BF2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1.3. Адрес установки оборудования для подключения к узлу связи сети передачи данных с помощью абонентской линии – Астраханская область, </w:t>
            </w:r>
            <w:proofErr w:type="spell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proofErr w:type="gram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, ул. Чкалова, 29; вид (тип) оборудования – Коммутатор </w:t>
            </w:r>
            <w:proofErr w:type="spell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Huawei</w:t>
            </w:r>
            <w:proofErr w:type="spell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 S2309 </w:t>
            </w:r>
            <w:proofErr w:type="spell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Eth</w:t>
            </w:r>
            <w:proofErr w:type="spell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 0/1, </w:t>
            </w:r>
            <w:proofErr w:type="spell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Eth</w:t>
            </w:r>
            <w:proofErr w:type="spell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 0/2 Протокол </w:t>
            </w:r>
            <w:proofErr w:type="spell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поставляемого товара (объем выполняемых </w:t>
            </w: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работ/оказываемых услуг)</w:t>
            </w:r>
          </w:p>
        </w:tc>
        <w:tc>
          <w:tcPr>
            <w:tcW w:w="7194" w:type="dxa"/>
          </w:tcPr>
          <w:p w:rsidR="00C5462C" w:rsidRDefault="00C5462C" w:rsidP="001B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72095A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proofErr w:type="gram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, ул. Чкалова, 29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394A81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1">
              <w:rPr>
                <w:rFonts w:ascii="Times New Roman" w:hAnsi="Times New Roman" w:cs="Times New Roman"/>
                <w:sz w:val="24"/>
                <w:szCs w:val="24"/>
              </w:rPr>
              <w:t>144 000 (Сто сорок четыре тысячи) рублей 00 копеек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75363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B02DC0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363F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5363F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327D4B">
        <w:rPr>
          <w:rFonts w:ascii="Times New Roman" w:hAnsi="Times New Roman" w:cs="Times New Roman"/>
          <w:sz w:val="24"/>
          <w:szCs w:val="24"/>
        </w:rPr>
        <w:t>У</w:t>
      </w:r>
      <w:r w:rsidR="00327D4B" w:rsidRPr="00B93A7D">
        <w:rPr>
          <w:rFonts w:ascii="Times New Roman" w:hAnsi="Times New Roman" w:cs="Times New Roman"/>
          <w:sz w:val="24"/>
          <w:szCs w:val="24"/>
        </w:rPr>
        <w:t>слуги связи в сети передачи данных</w:t>
      </w:r>
      <w:r w:rsidR="00327D4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327D4B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327D4B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242E8C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 w:rsidR="000222AD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327D4B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proofErr w:type="gramEnd"/>
            <w:r w:rsidRPr="00B93BF2">
              <w:rPr>
                <w:rFonts w:ascii="Times New Roman" w:hAnsi="Times New Roman" w:cs="Times New Roman"/>
                <w:sz w:val="24"/>
                <w:szCs w:val="24"/>
              </w:rPr>
              <w:t>, ул. Чкалова, 29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38B6" w:rsidRDefault="00F12A5F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6">
              <w:rPr>
                <w:rFonts w:ascii="Times New Roman" w:hAnsi="Times New Roman" w:cs="Times New Roman"/>
                <w:sz w:val="24"/>
                <w:szCs w:val="24"/>
              </w:rPr>
              <w:t>с 01.01.2021 по 31.12.2021</w:t>
            </w:r>
            <w:r w:rsidR="000838B6" w:rsidRPr="000838B6">
              <w:rPr>
                <w:rFonts w:ascii="Times New Roman" w:hAnsi="Times New Roman" w:cs="Times New Roman"/>
                <w:sz w:val="24"/>
                <w:szCs w:val="24"/>
              </w:rPr>
              <w:t>, в соответствии с проектом договора (Приложение № 1 к Документации о закупке).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327D4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1">
              <w:rPr>
                <w:rFonts w:ascii="Times New Roman" w:hAnsi="Times New Roman" w:cs="Times New Roman"/>
                <w:sz w:val="24"/>
                <w:szCs w:val="24"/>
              </w:rPr>
              <w:t>144 000 (Сто сорок четыре тысячи)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06153E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4C1BAA" w:rsidRPr="004C1BAA" w:rsidRDefault="004C1BAA" w:rsidP="004C1BA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ОКАЗАНИЯ УСЛУГ СВЯЗИ №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4968"/>
      </w:tblGrid>
      <w:tr w:rsidR="004C1BAA" w:rsidRPr="004C1BAA" w:rsidTr="00D00A3D">
        <w:trPr>
          <w:trHeight w:val="623"/>
        </w:trPr>
        <w:tc>
          <w:tcPr>
            <w:tcW w:w="4967" w:type="dxa"/>
            <w:vAlign w:val="bottom"/>
          </w:tcPr>
          <w:p w:rsidR="004C1BAA" w:rsidRPr="004C1BAA" w:rsidRDefault="004C1BAA" w:rsidP="004C1BA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Астрахань</w:t>
            </w:r>
          </w:p>
        </w:tc>
        <w:tc>
          <w:tcPr>
            <w:tcW w:w="4968" w:type="dxa"/>
            <w:vAlign w:val="bottom"/>
          </w:tcPr>
          <w:p w:rsidR="004C1BAA" w:rsidRPr="004C1BAA" w:rsidRDefault="004C1BAA" w:rsidP="004C1BAA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</w:t>
            </w: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 г.</w:t>
            </w:r>
          </w:p>
        </w:tc>
      </w:tr>
    </w:tbl>
    <w:p w:rsidR="004C1BAA" w:rsidRPr="004C1BAA" w:rsidRDefault="004C1BAA" w:rsidP="004C1BA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BAA" w:rsidRPr="004C1BAA" w:rsidRDefault="004C1BAA" w:rsidP="004C1BA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«МегаФон» (сокращенное наименование - ПАО «МегаФон»), именуемое в дальнейшем «Оператор связи», в лице Лосевой Татьяны Геннадиевны, действующей на основании Доверенности реестровый номер 63/194-н/63-2019-5-212 от 01.08.2019 г.,  с одной стороны, и 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«Абонент», в лице руководителя ФГБУ «АМП Каспийского моря</w:t>
      </w:r>
      <w:proofErr w:type="gram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именуемые в дальнейшем «Стороны», на основании </w:t>
      </w:r>
      <w:proofErr w:type="spell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. 4.9.1 (20) Положения о закупках товаров, работ, услуг для нужд ФГБУ «АМП Каспийского моря» заключили настоящий Договор о нижеследующем:</w:t>
      </w:r>
    </w:p>
    <w:p w:rsidR="004C1BAA" w:rsidRPr="004C1BAA" w:rsidRDefault="004C1BAA" w:rsidP="004C1BA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AA" w:rsidRPr="004C1BAA" w:rsidRDefault="004C1BAA" w:rsidP="004C1BA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связи обязуется оказывать Абоненту услуги связи в сети передачи данных (в дальнейшем – услуги) в соответствии с условиями лицензий  № 162886 «Услуги связи по передаче данных для целей передачи голосовой информации», выданной 21.09.2016 г. Федеральной службой по надзору в сфере связи, информационных технологий и массовых коммуникаций, № 162942 «</w:t>
      </w:r>
      <w:proofErr w:type="spell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Телематические</w:t>
      </w:r>
      <w:proofErr w:type="spell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связи», выданной 18.04.2018 г. Федеральной службой по надзору в сфере связи, информационных</w:t>
      </w:r>
      <w:proofErr w:type="gram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массовых коммуникаций, № 162723 «Услуги связи по предоставлению каналов связи», выданной 03.04.2016 г. Федеральной службой по надзору в сфере связи, информационных технологий и массовых коммуникаций, в строгом соответствии с Федеральным законом от 07.07.2003 № 126-ФЗ «О связи», а Абонент обязуется оплачивать указанные в Спецификации (Приложение № 1 к настоящему Договору) услуги в соответствии с условиями настоящего Договора.</w:t>
      </w:r>
      <w:proofErr w:type="gramEnd"/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C1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Срок оказания услуг – с 01.01.2021 г.  по 31.12.2021 г.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4C1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 установки оборудования для подключения к узлу связи сети передачи данных с помощью абонентской линии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Астраханская область, </w:t>
      </w:r>
      <w:proofErr w:type="spell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Лиманский</w:t>
      </w:r>
      <w:proofErr w:type="spell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</w:t>
      </w:r>
      <w:proofErr w:type="gram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Чкалова, 29; вид (тип) оборудования – Коммутатор </w:t>
      </w:r>
      <w:r w:rsidRPr="004C1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Huawei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2309 </w:t>
      </w:r>
      <w:r w:rsidRPr="004C1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0/1, </w:t>
      </w:r>
      <w:r w:rsidRPr="004C1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0/2 Протокол </w:t>
      </w:r>
      <w:r w:rsidRPr="004C1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Ethernet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AA" w:rsidRPr="004C1BAA" w:rsidRDefault="004C1BAA" w:rsidP="004C1BA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Оператор связи обязуется: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оказывать Абоненту услуги в соответствии с законодательными и иными нормативными правовыми актами Российской Федерации, действующими Правилами оказания услуг связи по передаче данных, Правилами оказания </w:t>
      </w:r>
      <w:proofErr w:type="spell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связи, действующими лицензиями и настоящим Договором;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2.1.2. оказывать Абоненту услуги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часа в сутки ежедневно без перерывов, за исключением случаев проведения необходимых профилактических (регламентных) и ремонтных работ, которые будут планироваться на время, когда это может нанести наименьший ущерб Абоненту; 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обеспечить соблюдение тайны связи и тайны информации, передаваемой по сети передачи данных (в случае оказания услуг связи по передаче данных);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посредством использования программно-аппаратных средств вести учет количественных показателей услуг, потребленных Абонентом;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информировать Абонента о возникших чрезвычайных ситуациях в сети и о различных изменениях в сети, затрудняющих или ухудшающих получение услуг;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2.1.6. соблюдать сроки и порядок устранения неисправностей, препятствующих пользованию услугами по настоящему Договору;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2.1.7. возобновить оказание услуг Абоненту в течение суток со дня предоставления документов, подтверждающих ликвидацию задолженности по оплате услуг (в случае приостановления оказания услуг);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2.1.8. оказывать по телефону консультационные услуги (техническую поддержку без выезда специалиста) по технологии, техническим и программным средствам взаимодействия с сетью Интернет.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2.1.9. В случае если оказание Услуг предусматривает установку оборудования Оператора связи на территории (в помещении) Абонента, перечень такого оборудования указывается в Акте передачи-приемки оборудования, подписываемом уполномоченными представителями Сторон. Право собственности на такое оборудование принадлежит Оператору связи, если Сторонами в письменном виде не предусмотрено иное.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Оператор связи имеет право: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использовать собственную сеть электросвязи, а так же привлекать другие организации, владеющие собственной или арендуемой сетью электросвязи и имеющие необходимые лицензии на предоставление услуг связи на территории Российской Федерации;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приостанавливать оказание услуг Абоненту в случае нарушения Абонентом требований, предусмотренных настоящим Договором, а также в случаях, установленных законодательством Российской Федерации и настоящим Договором;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временно прекратить или ограничить предоставление услуг при чрезвычайных ситуациях природного и техногенного характера (в порядке, предусмотренном законодательством Российской Федерации);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приостанавливать оказание услуг Абоненту </w:t>
      </w: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просрочке Абонентом  оплаты услуг и /или неустойки, предусмотренной п.4.9 настоящего Договора, на срок более 30 (Тридцати)</w:t>
      </w:r>
      <w:r w:rsidRPr="004C1BAA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дней. 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Во всех случаях приостановления, временного прекращения или ограничения предоставления услуг Оператор связи направляет Абоненту письменное уведомление с обоснованием причин временного прекращения или ограничения предоставления услуг. В случаях, предусмотренных п.п.2.2.2, 2.2.4 настоящего Договора, указанное уведомление направляется Абоненту не позднее, чем за 24 часа до временного прекращения или ограничения предоставления услуг, а в случае, предусмотренном п.п. 2.2.3  – в разумный срок после устранения обстоятельств, препятствующих направлению такого уведомления.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Абонент обязуется: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2.3.1. использовать услуги в своих целях, не нарушая требования действующего законодательства Российской Федерации;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2.3.2. вносить плату за оказанные по настоящему Договору услуги в полном объеме и в предусмотренный настоящим Договором срок;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2.3.3. использовать для получения услуг пользовательское (оконечное) оборудование и программное обеспечение, которое соответствует установленным требованиям;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2.3.4. не включать в сеть связи приборы и устройства (факсимильные аппараты, модемы, телефонные аппараты, офисные АТС любого типа и др.), не имеющие документа о подтверждении соответствия этих сре</w:t>
      </w:r>
      <w:proofErr w:type="gramStart"/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дств св</w:t>
      </w:r>
      <w:proofErr w:type="gramEnd"/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язи установленным требованиям;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в случае, когда для организации услуги необходимо размещение телекоммуникационного оборудования Оператора связи в помещении Абонента, предоставить за свой счет производственные ресурсы (места в технологических помещениях, стойках, кабельных шахтах,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кабель-ростах</w:t>
      </w:r>
      <w:proofErr w:type="gram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шины заземления) для обеспечения функционирования оборудования Оператора связи;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2.3.6. самостоятельно отвечать за содержание информации, передаваемой Абонентом или третьим лицом под его сетевыми реквизитами по сети;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2.3.7. самостоятельно отвечать за вред, причиненный действиями Абонента, а также действиями третьих лиц под его сетевыми реквизитами, личности или имуществу граждан, юридических лиц, государства или нравственным принципам общества;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2.3.8. в течение 7 (Семи) календарных дней </w:t>
      </w:r>
      <w:proofErr w:type="gramStart"/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даты получения</w:t>
      </w:r>
      <w:proofErr w:type="gramEnd"/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Абонентом </w:t>
      </w: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мотивированного запроса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связи предоставлять последнему информацию об Абоненте, необходимую и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достаточную для осуществления Оператором связи своих обязательств по настоящему Договору и (или) в связи с осуществлением им деятельности в сфере связи;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 отказе от услуг оповещать</w:t>
      </w:r>
      <w:r w:rsidRPr="004C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связи в порядке, установленном п.9.3 настоящего Договора, не менее чем за 30 (Тридцать) дней до предполагаемой даты отключения;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немедленно  уведомлять</w:t>
      </w:r>
      <w:r w:rsidRPr="004C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связи</w:t>
      </w:r>
      <w:r w:rsidRPr="004C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любых эксплуатационных неполадках, разъединениях или ухудшении обслуживания по телефону: </w:t>
      </w:r>
      <w:r w:rsidRPr="004C1B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89086114111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88005501515, факсу </w:t>
      </w:r>
      <w:r w:rsidRPr="004C1B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(8512)995000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C1B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hyperlink r:id="rId10" w:history="1">
        <w:r w:rsidRPr="004C1BA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tatyana</w:t>
        </w:r>
        <w:r w:rsidRPr="004C1BA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r w:rsidRPr="004C1BA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loseva</w:t>
        </w:r>
        <w:r w:rsidRPr="004C1BA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@</w:t>
        </w:r>
        <w:r w:rsidRPr="004C1BA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megafon</w:t>
        </w:r>
        <w:r w:rsidRPr="004C1BA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4C1BA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сообщать Оператору связи в срок, не превышающий 60 (Шестьдесят) дней, о прекращении своих прав владения и (или) пользования помещением, в котором установлено пользовательское (оконечное) оборудование, а также об изменении наименования (фирменного наименования) и места нахождения;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содержать в исправном состоянии абонентскую линию и пользовательское (оконечное) оборудование, находящиеся в помещении Абонента, а также соблюдать правила эксплуатации этого оборудования; при этом под абонентской линией понимается линия связи, соединяющая пользовательское (оконечное) оборудование с узлом связи сети передачи данных;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2.3.13. предпринимать меры по защите абонентского терминала от воздействия вредоносного программного обеспечения;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под абонентским терминалом понимается пользовательское (оконечное) оборудование, используемое Абонентом для подключения к узлу связи сети передачи данных с помощью абонентской линии (в случае оказания услуг связи по передаче данных) либо совокупность технических и программных средств, применяемых Абонентом при пользовании </w:t>
      </w:r>
      <w:proofErr w:type="spell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телематическими</w:t>
      </w:r>
      <w:proofErr w:type="spell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связи для передачи, приема и отображения электронных сообщений и (или) формирования, хранения и обработки информации, содержащейся в</w:t>
      </w:r>
      <w:proofErr w:type="gram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(в случае оказания </w:t>
      </w:r>
      <w:proofErr w:type="spell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связи);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препятствовать распространению спама и вредоносного программного обеспечения с его абонентского терминала;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 принять на себя расходы по изменению места или адреса предоставления услуг и относящегося к ним оборудования;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2.3.16. В течение 5 (Пяти) рабочих дней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квартала предоставлять Оператору связи список лиц, использующих его пользовательское (оконечное) оборудование.  Указанный список должен быть заверен уполномоченным представителем юридического лица, содержать сведения о лицах, использующих его пользовательское (оконечное) оборудование (фамилия, имя, отчество (при наличии), место жительства, реквизиты документа, удостоверяющего личность), и обновляться не реже одного раза в квартал.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2.4. Абонент имеет право: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2.4.1. требовать от Оператора связи исключения возможности доступа к информационным системам, сетевые адреса или унифицированные показатели которых Абонент сообщает Оператору связи в предусмотренном настоящим Договором виде;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2.4.2. отказаться от оплаты не предусмотренных Договором услуг, предоставленных Абоненту без его согласия.</w:t>
      </w:r>
    </w:p>
    <w:p w:rsidR="004C1BAA" w:rsidRPr="004C1BAA" w:rsidRDefault="004C1BAA" w:rsidP="004C1BA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1BAA" w:rsidRPr="004C1BAA" w:rsidRDefault="004C1BAA" w:rsidP="004C1BA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ДОГОВОРА И ПОРЯДОК РАСЧЕТОВ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Договора в соответствии со Спецификацией (Приложение № 1 к настоящему Договору) составляет 144 000 (Сто сорок четыре тысячи) рублей 00 копеек, с учетом   НДС 20%. 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Все расчеты и платежи по Договору осуществляются в российских рублях (путем безналичного перечисления на расчетный счет Оператора связи денежных средств или иным другим разрешенным действующим законодательством РФ способом)  согласно выставляемым Оператором связи счетам. 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услуг на период приостановления оказания услуг Оператором связи (п.2.2.2 настоящего Договора) осуществляется Абонентом по расценкам, указанным в Спецификации.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Стоимость оказываемых Оператором связи услуг может быть изменена в связи с изменением тарифов на услуги связи.</w:t>
      </w:r>
      <w:r w:rsidRPr="004C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стоимости оказываемых услуг</w:t>
      </w:r>
      <w:r w:rsidRPr="004C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связи направляет</w:t>
      </w:r>
      <w:r w:rsidRPr="004C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Абоненту соответствующее уведомление в письменном виде, не менее чем за 30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(Тридцать) дней до даты введения предполагаемого изменения. Абонент</w:t>
      </w:r>
      <w:r w:rsidRPr="004C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отказаться от использования отдельных услуг по новому тарифу, известив об этом письменно Оператора связи не позднее, чем за 15 (Пятнадцать) дней до даты введения предполагаемого изменения. 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Моментом реализации услуг в течение месяца считается последний день отчетного месяца. Расчетным периодом является календарный месяц. Абонент оплачивает услуги Оператора связи на основании выставляемых Оператором связи счетов. В течение 15 (Пятнадцати) рабочих дней с момента получения счета Абонент либо оплачивает счет Оператора связи, либо предъявляет последнему письменную претензию, связанную с техническими ошибками (неточностями) в расчетах, которую направляет Оператору связи по обычной и электронной почте (факсом). 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Счет выставляется ежемесячно, не позднее 5-го числа месяца, следующего за </w:t>
      </w:r>
      <w:proofErr w:type="gramStart"/>
      <w:r w:rsidRPr="004C1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отчетным</w:t>
      </w:r>
      <w:proofErr w:type="gramEnd"/>
      <w:r w:rsidRPr="004C1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Адрес доставки счета: 414000, г. Астрахань, ул. Ахматовская, д. 14а. Способ доставки счета: выдается представителю Абонента на бумажном носителе.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 счетом на оплату Оператор связи</w:t>
      </w:r>
      <w:r w:rsidRPr="004C1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Pr="004C1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 счет-фактуру и акт сдачи-приемки услуг. 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осуществлении платежа Абонент указывает номер договора и номер оплачиваемого счета с тем, чтобы Оператор связи мог идентифицировать получаемые платежи. В случае получения Оператором связи от Абонента платежа без указания номера оплачиваемого счета, Оператор связи вправе по своему усмотрению засчитать такой платеж в счет погашения любой ранее возникшей задолженности Абонента, а в случае отсутствия задолженности – в счет предварительной оплаты за услуги.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Абонент имеет право оплачивать услуги авансовыми платежами. При этом Абонент в платежном поручении банку делает ссылку на аванс и на номер Договора. 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Датой выполнения</w:t>
      </w:r>
      <w:r w:rsidRPr="004C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 своих обязательств по оплате услуг считается дата списания денежных сре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Абонента.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случае предоставления Абоненту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дней, в течение которых услуги предоставлялись Абоненту. 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 обращению Абонента Оператор связи производит детализацию счета (предоставляет дополнительную информацию об оказанных услугах).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выявлении факта предоставления ненадлежащим образом оформленных документов (счет, счет-фактура, акт сдачи-приемки услуг) Абонент обязан сообщить данный факт Оператору связи (по факсу или электронной почте). Оператор связи обязуется в течение трех рабочих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предоставить Абоненту.</w:t>
      </w:r>
    </w:p>
    <w:p w:rsidR="004C1BAA" w:rsidRPr="004C1BAA" w:rsidRDefault="004C1BAA" w:rsidP="004C1BAA">
      <w:pPr>
        <w:widowControl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AA" w:rsidRPr="004C1BAA" w:rsidRDefault="004C1BAA" w:rsidP="004C1BA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Оператор связи несет ответственность перед Абонентом в следующих случаях: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нарушение сроков предоставления доступа к сети передачи данных;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нарушение предусмотренных настоящим Договором сроков оказания услуг;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неоказание услуг;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некачественное оказание услуг;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нарушение тайны связи и тайны информации, передаваемой по сети передачи данных (в случае оказания услуг связи по передаче данных).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Абонент несет ответственность перед Оператором связи в следующих случаях: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неоплата, неполная или несвоевременная оплата услуг;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нарушение правил эксплуатации пользовательского (оконечного) оборудования;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запрета на подключение пользовательского (оконечного) оборудования, не соответствующего установленным требованиям.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несет ответственность за использование услуг, предоставляемых Оператором связи, и обеспечивает за свой счет защиту Оператора связи от любых претензий и исков третьих лиц,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связанных с незаконным/нарушающим права третьих лиц использованием услуг Абонентом.</w:t>
      </w:r>
      <w:proofErr w:type="gramEnd"/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случаях, предусмотренных в п.п. 4.3.1-4.3.3 настоящего Договора, Оператор связи вправе обратиться в суд с иском о возмещении убытков, причиненных такими действиями Абонента.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Сторона, не исполнившая или ненадлежащим образом исполнившая свои обязательства по настоящему Договору, освобождается от ответственности в случае, если докажет, что надлежащее исполнение оказалось невозможным вследствие действия обстоятельств  непреодолимой силы или по вине другой Стороны.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Если Сторона, ссылающаяся на обстоятельства непреодолимой силы, не известит другую Сторону в порядке, установленном п.9.3. Договора, о наступлении указанных обстоятельств в течение 10 (Десяти) дней с момента наступления таких обстоятельств, то такая Сторона несет ответственность за нарушение своих обязательств в соответствии с настоящим Договором.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Оператор связи не несет ответственности: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 за содержание и объем информации, передаваемой (получаемой) Абонентом при пользовании услугами;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4.8.2. за неисполнение или ненадлежащее исполнение обязательств по настоящему Договору, связанное с неисправностью оборудования Абонента, либо иными обстоятельствами, за которые Оператор связи не отвечает;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4.8.3. за возможные несанкционированные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третьих лиц по отношению к Абоненту, прямо или косвенно возникшие в результате потребления Абонентом услуг Оператора связи;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4.8.4. за качество линий связи, предоставленных другими организациями по договорам между Абонентом и этими организациями;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4.8.5. за сроки восстановления связи при невыполнении Абонентом п.2.3.5 настоящего Договора.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 неоплаты, неполной или несвоевременной оплаты услуг Оператор связи вправе начислить Абоненту неустойку в размере 0,1% стоимости неоплаченных, оплаченных не в полном объеме или несвоевременно оплаченных услуг за каждый день просрочки вплоть до дня погашения задолженности, но не более суммы, подлежащей оплате.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В случае перерывов в предоставлении услуг в течение месяца по вине Оператора связи,  Абонент вправе получить компенсацию. При расчете компенсации принимается, что размер компенсации за один час перерыва составляет 1/720 от величины фиксированного ежемесячного платежа, указанного в Спецификации. Общее время перерывов в предоставлении услуг за отчетный месяц суммируется, за вычетом некомпенсируемого времени перерывов в предоставлении услуг, равного, согласно коэффициенту доступности, 216 (Двести шестнадцати) минутам. Общее время прерывания округляется до целого количества часов в большую сторону, если неполный час составляет 30 минут и более, в меньшую сторону, если неполный час составляет менее 30 минут. Перерыв в предоставлении услуг исчисляется с момента регистрации обращения Абонента Службой поддержки Оператора связи и заканчивается, когда предоставление услуг Абоненту возобновлено. 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 приостановлении Оператором связи предоставления услуг Абоненту в случае неисполнения Абонентом своих обязательств (</w:t>
      </w:r>
      <w:proofErr w:type="spell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2.2.2, 2.2.4 настоящего Договора) такое приостановление не рассматривается как перерывы в предоставлении услуг и не подлежит компенсации Оператором связи. 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перерывами в предоставлении услуг случаи, когда перерывы вызваны неполадками в оборудовании Абонента и/или третьих лиц (в том числе распределительной сети, абонентских линий, не принадлежащих Оператору связи, городской телефонной сети, организуемой Абонентом линии доступа).</w:t>
      </w:r>
      <w:proofErr w:type="gram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Фиксированные ежемесячные платежи за услуги в указанных случаях не уменьшаются.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Любые пени, штрафы и неустойки за неисполнение или ненадлежащее исполнение условий настоящего Договора уплачиваются после предъявления пострадавшей Стороной письменного требования (претензии) об их уплате и признания указанных штрафных санкций другой Стороной, либо на основании вступившего в законную силу решения арбитражного суда. 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Ни одна из Сторон не несет ответственности перед другой Стороной за упущенную выгоду или любые другие косвенные потери и их последствия, в том числе возникшие в результате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перерывов в предоставлении услуг.</w:t>
      </w:r>
    </w:p>
    <w:p w:rsidR="004C1BAA" w:rsidRPr="004C1BAA" w:rsidRDefault="004C1BAA" w:rsidP="004C1BAA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AA" w:rsidRPr="004C1BAA" w:rsidRDefault="004C1BAA" w:rsidP="004C1BAA">
      <w:pPr>
        <w:widowControl w:val="0"/>
        <w:spacing w:after="0" w:line="240" w:lineRule="auto"/>
        <w:ind w:left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КОНФИДЕНЦИАЛЬНОСТЬ</w:t>
      </w:r>
    </w:p>
    <w:p w:rsidR="004C1BAA" w:rsidRPr="004C1BAA" w:rsidRDefault="004C1BAA" w:rsidP="004C1BAA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AA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</w:rPr>
        <w:t>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  <w:proofErr w:type="gramEnd"/>
    </w:p>
    <w:p w:rsidR="004C1BAA" w:rsidRPr="004C1BAA" w:rsidRDefault="004C1BAA" w:rsidP="004C1BAA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AA">
        <w:rPr>
          <w:rFonts w:ascii="Times New Roman" w:eastAsia="Times New Roman" w:hAnsi="Times New Roman" w:cs="Times New Roman"/>
          <w:sz w:val="24"/>
          <w:szCs w:val="24"/>
        </w:rPr>
        <w:t>5.2. Никакая такая информация не может быть разглашена какой-либо из Сторон третьим лицам без предварительного письменного согласия на это другой Стороны в течение срока действия Договора, а также в течение 3 (Трех) лет после его прекращения по любой причине.</w:t>
      </w:r>
    </w:p>
    <w:p w:rsidR="004C1BAA" w:rsidRPr="004C1BAA" w:rsidRDefault="004C1BAA" w:rsidP="004C1BAA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AA">
        <w:rPr>
          <w:rFonts w:ascii="Times New Roman" w:eastAsia="Times New Roman" w:hAnsi="Times New Roman" w:cs="Times New Roman"/>
          <w:sz w:val="24"/>
          <w:szCs w:val="24"/>
        </w:rPr>
        <w:t>5.3.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:rsidR="004C1BAA" w:rsidRPr="004C1BAA" w:rsidRDefault="004C1BAA" w:rsidP="004C1BAA">
      <w:pPr>
        <w:shd w:val="clear" w:color="auto" w:fill="FFFFFF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AA" w:rsidRPr="004C1BAA" w:rsidRDefault="004C1BAA" w:rsidP="004C1BAA">
      <w:pPr>
        <w:widowControl w:val="0"/>
        <w:spacing w:after="0" w:line="240" w:lineRule="auto"/>
        <w:ind w:left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01 января 2021 г. и действует по 31 декабря 2021 г., а в части взаиморасчетов – до их полного выполнения Сторонами.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AA" w:rsidRPr="004C1BAA" w:rsidRDefault="004C1BAA" w:rsidP="004C1BA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И УСЛОВИЯ ПРЕКРАЩЕНИЯ И РАСТОРЖЕНИЯ ДОГОВОРА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</w:t>
      </w: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надлежаще оформленному соглашению Сторон.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7.2. Настоящий </w:t>
      </w:r>
      <w:proofErr w:type="gramStart"/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Договор</w:t>
      </w:r>
      <w:proofErr w:type="gramEnd"/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может быть расторгнут в одностороннем порядке: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7.2.1. Абонентом</w:t>
      </w: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при условии оплаты им всех услуг, полученных по настоящему Договору до момента отключения, с обязательным предварительным уведомлением Оператора связи за 30 (Тридцать) дней до даты расторжения настоящего Договора;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Оператором связи, в случае неисполнения условий настоящего Договора </w:t>
      </w:r>
      <w:r w:rsidRPr="004C1B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Абонентом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истечении 6 (Шести) месяцев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Абонентом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Оператора связи письменного уведомления о приостановлении оказания услуг связи по настоящему Договору и </w:t>
      </w:r>
      <w:proofErr w:type="spell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B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Абонентом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срок нарушения условий настоящего Договора. 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невыполнение обязательств по настоящему Договору вызвано обстоятельствами непреодолимой силы, длится более 2 (Двух) месяцев и невозможно точно определить дату прекращения действия обстоятельств непреодолимой силы, любая из Сторон вправе расторгнуть в одностороннем порядке настоящий Договор, в письменной форме известив об этом другую Сторону за 10 (Десять) рабочих дней до предполагаемой даты расторжения настоящего Договора.</w:t>
      </w:r>
      <w:proofErr w:type="gramEnd"/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Абонент вправе без расторжения настоящего Договора отказаться от одной или нескольких из предоставляемых услуг </w:t>
      </w: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обязательным предварительным уведомлением Оператора связи за 30 (Тридцать) дней до даты отключения от услуги.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утрате Абонентом права владения или пользования помещением, в котором установлено пользовательское (оконечное) оборудование, действие настоящего Договора прекращается. При этом Абонент обязан компенсировать Оператору связи все расходы, произведенные Оператором связи в целях исполнения настоящего Договора.</w:t>
      </w:r>
    </w:p>
    <w:p w:rsidR="004C1BAA" w:rsidRPr="004C1BAA" w:rsidRDefault="004C1BAA" w:rsidP="004C1BAA">
      <w:pPr>
        <w:widowControl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AA" w:rsidRPr="004C1BAA" w:rsidRDefault="004C1BAA" w:rsidP="004C1BAA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ОБСТОЯТЕЛЬСТВА НЕПРЕОДОЛИМОЙ СИЛЫ</w:t>
      </w:r>
    </w:p>
    <w:p w:rsidR="004C1BAA" w:rsidRPr="004C1BAA" w:rsidRDefault="004C1BAA" w:rsidP="004C1B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</w:t>
      </w:r>
      <w:r w:rsidRPr="004C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таких обстоятель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вх</w:t>
      </w:r>
      <w:proofErr w:type="gram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одят: войны, военные действия, забастовки, пожары, взрывы, наводнения, веерные отключения электричества или стихийные бедствия, издание нормативных актов запретительного характера государственными органами Российской Федерации либо субъектов Российской Федерации, или органами местного самоуправления.</w:t>
      </w:r>
    </w:p>
    <w:p w:rsidR="004C1BAA" w:rsidRPr="004C1BAA" w:rsidRDefault="004C1BAA" w:rsidP="004C1BA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Немедленно после получения информации о наступлении любых обстоятельств, задерживающих исполнение или иным образом препятствующих исполнению Договора, Стороны письменно уведомляют об этом друг друга.</w:t>
      </w:r>
      <w:r w:rsidRPr="004C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1BAA" w:rsidRPr="004C1BAA" w:rsidRDefault="004C1BAA" w:rsidP="004C1BA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Стороны не несут ответственности за любой ущерб, включая убытки, а  также расходы, связанные с претензиями или требованиями третьих лиц, которые могут возникнуть в результате действия обстоятельств непреодолимой силы.</w:t>
      </w:r>
    </w:p>
    <w:p w:rsidR="004C1BAA" w:rsidRPr="004C1BAA" w:rsidRDefault="004C1BAA" w:rsidP="004C1BA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1BAA" w:rsidRPr="004C1BAA" w:rsidRDefault="004C1BAA" w:rsidP="004C1BAA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ПРОЧИЕ УСЛОВИЯ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Любые изменения и дополнения к настоящему Договору считаются действительными, если они оформлены в письменной форме и подписаны обеими Сторонами.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Споры по настоящему Договору при невозможности их разрешения путем переговоров решаются в арбитражном суде по месту нахождения ответчика.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Любые уведомления или иные сообщения, подлежащие передаче одной Стороной настоящего Договора другой, должны быть оформлены в письменной форме, содержать подписи уполномоченных лиц и печать Стороны, направляющей уведомление, и передаваться по обычной почте, а также, в случае необходимости, по электронной почте или факсу.</w:t>
      </w:r>
    </w:p>
    <w:p w:rsidR="004C1BAA" w:rsidRPr="004C1BAA" w:rsidRDefault="004C1BAA" w:rsidP="004C1BAA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При изменении банковских реквизитов, адресов для выставления счетов и письменных уведомлений, контактных номеров телефонов и факсов Стороны обязуются извещать о таких изменениях друг друга путем письменного уведомления в течение 3 (Трех) рабочих дней </w:t>
      </w:r>
      <w:proofErr w:type="gramStart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изменения</w:t>
      </w:r>
      <w:proofErr w:type="gramEnd"/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противном случае сообщение, переданное по известному последнему адресу, считается переданным надлежащим образом.</w:t>
      </w:r>
    </w:p>
    <w:p w:rsidR="004C1BAA" w:rsidRPr="004C1BAA" w:rsidRDefault="004C1BAA" w:rsidP="004C1BAA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В случае уклонения адресата от получения уведомления, а также в случае,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реквизитам, адресат несет всю ответственность за недоставку или невозможность доставки уведомления.</w:t>
      </w:r>
    </w:p>
    <w:p w:rsidR="004C1BAA" w:rsidRPr="004C1BAA" w:rsidRDefault="004C1BAA" w:rsidP="004C1BAA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Абонент</w:t>
      </w:r>
      <w:r w:rsidRPr="004C1B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согласен </w:t>
      </w:r>
      <w:r w:rsidRPr="004C1B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gramStart"/>
      <w:r w:rsidRPr="004C1B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согласен</w:t>
      </w:r>
      <w:proofErr w:type="gramEnd"/>
      <w:r w:rsidRPr="004C1B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 не согласен, нужное вписать</w:t>
      </w:r>
      <w:r w:rsidRPr="004C1B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сведений о нем при информационно-справочном обслуживании.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9.7. Ни одна из Сторон не вправе передавать свои права и обязанности по настоящему Договору без предварительного письменного согласия другой Стороны.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9.8. </w:t>
      </w:r>
      <w:proofErr w:type="gramStart"/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 В случае нарушения одной из Сторон обязательств настоящего положения,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9.9.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Настоящий Договор вместе с Приложениями составлен и подписан в 2 (Двух) экземплярах, по одному для каждой из Сторон. Оба экземпляра имеют равную юридическую силу.</w:t>
      </w:r>
    </w:p>
    <w:p w:rsidR="004C1BAA" w:rsidRPr="004C1BAA" w:rsidRDefault="004C1BAA" w:rsidP="004C1B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4C1BAA" w:rsidRPr="004C1BAA" w:rsidRDefault="004C1BAA" w:rsidP="004C1B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Неотъемлемой частью настоящего договора является следующее приложение:</w:t>
      </w:r>
    </w:p>
    <w:p w:rsidR="004C1BAA" w:rsidRPr="004C1BAA" w:rsidRDefault="004C1BAA" w:rsidP="004C1BAA">
      <w:pPr>
        <w:widowControl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Спецификация.</w:t>
      </w:r>
    </w:p>
    <w:p w:rsidR="004C1BAA" w:rsidRPr="004C1BAA" w:rsidRDefault="004C1BAA" w:rsidP="004C1BAA">
      <w:pPr>
        <w:widowControl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AA" w:rsidRPr="004C1BAA" w:rsidRDefault="004C1BAA" w:rsidP="004C1BAA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AA" w:rsidRPr="004C1BAA" w:rsidRDefault="004C1BAA" w:rsidP="004C1BAA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И БАНКОВСКИЕ РЕКВИЗИТЫ СТОРОН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4C1BAA" w:rsidRPr="004C1BAA" w:rsidTr="00D00A3D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  <w:lastRenderedPageBreak/>
              <w:t>ОПЕРАТОР СВЯЗИ</w:t>
            </w:r>
            <w:r w:rsidRPr="004C1BA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ar-SA"/>
              </w:rPr>
              <w:t>:</w:t>
            </w:r>
            <w:r w:rsidRPr="004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ПАО «МегаФон»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Россия, 127006, г. Москва,  переулок Оружейный, дом 41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ИНН 7812014560 КПП 770701001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 1027809169585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Поволжский филиал ПАО «МегаФон»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Россия, 443080, г. Самара, Московское шоссе, дом 15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ИНН 7812014560 </w:t>
            </w: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КПП 631643001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/c 40702810154020002256 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Поволжском банке ПАО Сбербанк 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К/с 30101810200000000607 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БИК 043601607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ОКПО 85925586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Тел.: 89272810044, 89086114111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 w:rsidRPr="004C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E-mail: </w:t>
            </w:r>
            <w:r w:rsidRPr="004C1BAA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ar-SA"/>
              </w:rPr>
              <w:t>tatyana.loseva@megafon.ru</w:t>
            </w:r>
          </w:p>
        </w:tc>
        <w:tc>
          <w:tcPr>
            <w:tcW w:w="4624" w:type="dxa"/>
          </w:tcPr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АБОНЕНТ: 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ФГБУ «АМП Каспийского моря»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Россия,414016, г. Астрахань, ул. Капитана Краснова, 31 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3018010485 КПП 301801001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 1023000826177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20256Ц76300 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УФК по Астраханской области 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</w:t>
            </w:r>
            <w:proofErr w:type="spellStart"/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03214643000000012500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ОТДЕЛЕНИИ АСТРАХАНЬ БАНКА РОССИИ//УФК по Астраханской области г. Астрахань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БИК: 011203901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ЕКС 40102810445370000017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Тел./факс: (8512) 58-45-69, 58-45-66</w:t>
            </w:r>
          </w:p>
          <w:p w:rsidR="004C1BAA" w:rsidRPr="004C1BAA" w:rsidRDefault="004C1BAA" w:rsidP="004C1B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C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E-mail: </w:t>
            </w:r>
            <w:hyperlink r:id="rId11" w:history="1">
              <w:r w:rsidRPr="004C1B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mail@ampastra.ru</w:t>
              </w:r>
            </w:hyperlink>
            <w:r w:rsidRPr="004C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4C1BAA" w:rsidRPr="004C1BAA" w:rsidTr="00D00A3D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ПАО «МегаФон»</w:t>
            </w:r>
          </w:p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______________________ Т.Г. Лосева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4624" w:type="dxa"/>
          </w:tcPr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______________________ М.А. </w:t>
            </w:r>
            <w:proofErr w:type="spellStart"/>
            <w:r w:rsidRPr="004C1BA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Абдулатипов</w:t>
            </w:r>
            <w:proofErr w:type="spellEnd"/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</w:tr>
    </w:tbl>
    <w:p w:rsidR="004C1BAA" w:rsidRPr="004C1BAA" w:rsidRDefault="004C1BAA" w:rsidP="004C1B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C1BAA" w:rsidRPr="004C1BAA" w:rsidRDefault="004C1BAA" w:rsidP="004C1B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оказания услуг связи</w:t>
      </w:r>
    </w:p>
    <w:p w:rsidR="004C1BAA" w:rsidRPr="004C1BAA" w:rsidRDefault="004C1BAA" w:rsidP="004C1B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 от ________ 20___ г.</w:t>
      </w:r>
    </w:p>
    <w:p w:rsidR="004C1BAA" w:rsidRPr="004C1BAA" w:rsidRDefault="004C1BAA" w:rsidP="004C1B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BAA" w:rsidRPr="004C1BAA" w:rsidRDefault="004C1BAA" w:rsidP="004C1B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BAA" w:rsidRPr="004C1BAA" w:rsidRDefault="004C1BAA" w:rsidP="004C1B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BAA" w:rsidRPr="004C1BAA" w:rsidRDefault="004C1BAA" w:rsidP="004C1B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BAA" w:rsidRPr="004C1BAA" w:rsidRDefault="004C1BAA" w:rsidP="004C1B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:rsidR="004C1BAA" w:rsidRPr="004C1BAA" w:rsidRDefault="004C1BAA" w:rsidP="004C1B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09"/>
        <w:gridCol w:w="2084"/>
        <w:gridCol w:w="2085"/>
        <w:gridCol w:w="2085"/>
      </w:tblGrid>
      <w:tr w:rsidR="004C1BAA" w:rsidRPr="004C1BAA" w:rsidTr="00D00A3D">
        <w:tc>
          <w:tcPr>
            <w:tcW w:w="959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9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84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2085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85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C1BAA" w:rsidRPr="004C1BAA" w:rsidTr="00D00A3D">
        <w:tc>
          <w:tcPr>
            <w:tcW w:w="959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9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 за предоставление услуг безлимитного доступа к сети Интернет со скоростью 40 Мбит/сек</w:t>
            </w:r>
          </w:p>
        </w:tc>
        <w:tc>
          <w:tcPr>
            <w:tcW w:w="2084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9 300,00</w:t>
            </w:r>
          </w:p>
        </w:tc>
        <w:tc>
          <w:tcPr>
            <w:tcW w:w="2085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111 600,00</w:t>
            </w:r>
          </w:p>
        </w:tc>
      </w:tr>
      <w:tr w:rsidR="004C1BAA" w:rsidRPr="004C1BAA" w:rsidTr="00D00A3D">
        <w:tc>
          <w:tcPr>
            <w:tcW w:w="959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9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 за предоставление услуг безлимитного доступа к сети Интернет со скоростью 3 Мбит/сек</w:t>
            </w:r>
          </w:p>
        </w:tc>
        <w:tc>
          <w:tcPr>
            <w:tcW w:w="2084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2085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4C1BAA" w:rsidRPr="004C1BAA" w:rsidTr="00D00A3D">
        <w:tc>
          <w:tcPr>
            <w:tcW w:w="959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9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плата за предоставление двух </w:t>
            </w: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-адресов</w:t>
            </w:r>
          </w:p>
        </w:tc>
        <w:tc>
          <w:tcPr>
            <w:tcW w:w="2084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85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4C1BAA" w:rsidRPr="004C1BAA" w:rsidTr="00D00A3D">
        <w:tc>
          <w:tcPr>
            <w:tcW w:w="8337" w:type="dxa"/>
            <w:gridSpan w:val="4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5" w:type="dxa"/>
            <w:shd w:val="clear" w:color="auto" w:fill="auto"/>
          </w:tcPr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</w:tbl>
    <w:p w:rsidR="004C1BAA" w:rsidRPr="004C1BAA" w:rsidRDefault="004C1BAA" w:rsidP="004C1B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BAA" w:rsidRPr="004C1BAA" w:rsidRDefault="004C1BAA" w:rsidP="004C1B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4C1BAA" w:rsidRPr="004C1BAA" w:rsidRDefault="004C1BAA" w:rsidP="004C1B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Цены указаны с НДС 20%.</w:t>
      </w:r>
    </w:p>
    <w:p w:rsidR="004C1BAA" w:rsidRPr="004C1BAA" w:rsidRDefault="004C1BAA" w:rsidP="004C1B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AA" w:rsidRPr="004C1BAA" w:rsidRDefault="004C1BAA" w:rsidP="004C1B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BAA" w:rsidRPr="004C1BAA" w:rsidRDefault="004C1BAA" w:rsidP="004C1B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4C1BAA" w:rsidRPr="004C1BAA" w:rsidTr="00D00A3D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ПАО «МегаФон»</w:t>
            </w:r>
          </w:p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______________________ Т.Г. Лосева</w:t>
            </w:r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4624" w:type="dxa"/>
          </w:tcPr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4C1BAA" w:rsidRPr="004C1BAA" w:rsidRDefault="004C1BAA" w:rsidP="004C1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4C1BAA" w:rsidRPr="004C1BAA" w:rsidRDefault="004C1BAA" w:rsidP="004C1B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______________________ М.А. </w:t>
            </w:r>
            <w:proofErr w:type="spellStart"/>
            <w:r w:rsidRPr="004C1BA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Абдулатипов</w:t>
            </w:r>
            <w:proofErr w:type="spellEnd"/>
          </w:p>
          <w:p w:rsidR="004C1BAA" w:rsidRPr="004C1BAA" w:rsidRDefault="004C1BAA" w:rsidP="004C1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C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</w:tr>
    </w:tbl>
    <w:p w:rsidR="004C1BAA" w:rsidRPr="004C1BAA" w:rsidRDefault="004C1BAA" w:rsidP="004C1B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BAA" w:rsidRPr="004C1BAA" w:rsidRDefault="004C1BAA" w:rsidP="004C1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BAA" w:rsidRDefault="004C1BAA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GoBack"/>
      <w:bookmarkEnd w:id="6"/>
    </w:p>
    <w:sectPr w:rsidR="004C1BAA" w:rsidSect="00E41C7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F4" w:rsidRDefault="00F073F4" w:rsidP="005D5581">
      <w:pPr>
        <w:spacing w:after="0" w:line="240" w:lineRule="auto"/>
      </w:pPr>
      <w:r>
        <w:separator/>
      </w:r>
    </w:p>
  </w:endnote>
  <w:endnote w:type="continuationSeparator" w:id="0">
    <w:p w:rsidR="00F073F4" w:rsidRDefault="00F073F4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F4" w:rsidRDefault="00F073F4" w:rsidP="005D5581">
      <w:pPr>
        <w:spacing w:after="0" w:line="240" w:lineRule="auto"/>
      </w:pPr>
      <w:r>
        <w:separator/>
      </w:r>
    </w:p>
  </w:footnote>
  <w:footnote w:type="continuationSeparator" w:id="0">
    <w:p w:rsidR="00F073F4" w:rsidRDefault="00F073F4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110E"/>
    <w:rsid w:val="0006153E"/>
    <w:rsid w:val="00062552"/>
    <w:rsid w:val="00073DC5"/>
    <w:rsid w:val="000838B6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B44E2"/>
    <w:rsid w:val="001C0A77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42E8C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B0528"/>
    <w:rsid w:val="002B0657"/>
    <w:rsid w:val="002B41E0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27D4B"/>
    <w:rsid w:val="00341CE8"/>
    <w:rsid w:val="003423BD"/>
    <w:rsid w:val="003568DE"/>
    <w:rsid w:val="00362760"/>
    <w:rsid w:val="00372205"/>
    <w:rsid w:val="0037592F"/>
    <w:rsid w:val="00387888"/>
    <w:rsid w:val="00394A81"/>
    <w:rsid w:val="003A0052"/>
    <w:rsid w:val="003A66E2"/>
    <w:rsid w:val="003B2C90"/>
    <w:rsid w:val="003B544D"/>
    <w:rsid w:val="003D3639"/>
    <w:rsid w:val="003D6A3A"/>
    <w:rsid w:val="004015AD"/>
    <w:rsid w:val="00410A1F"/>
    <w:rsid w:val="00415DB9"/>
    <w:rsid w:val="00420258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1BAA"/>
    <w:rsid w:val="004C26BC"/>
    <w:rsid w:val="004C4FD8"/>
    <w:rsid w:val="004C782D"/>
    <w:rsid w:val="004D017F"/>
    <w:rsid w:val="004D31EB"/>
    <w:rsid w:val="004F059D"/>
    <w:rsid w:val="004F05D8"/>
    <w:rsid w:val="004F0942"/>
    <w:rsid w:val="004F7163"/>
    <w:rsid w:val="00500E2F"/>
    <w:rsid w:val="005049B7"/>
    <w:rsid w:val="00504F79"/>
    <w:rsid w:val="005063C9"/>
    <w:rsid w:val="00510E64"/>
    <w:rsid w:val="00521D0C"/>
    <w:rsid w:val="00522EE4"/>
    <w:rsid w:val="005248AB"/>
    <w:rsid w:val="005348D9"/>
    <w:rsid w:val="00547943"/>
    <w:rsid w:val="0055207F"/>
    <w:rsid w:val="00553C55"/>
    <w:rsid w:val="00556297"/>
    <w:rsid w:val="00574187"/>
    <w:rsid w:val="005970BD"/>
    <w:rsid w:val="005B4C2B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70E3B"/>
    <w:rsid w:val="00681B10"/>
    <w:rsid w:val="006826EB"/>
    <w:rsid w:val="00686EA0"/>
    <w:rsid w:val="00695421"/>
    <w:rsid w:val="00695F55"/>
    <w:rsid w:val="0069638B"/>
    <w:rsid w:val="006A1369"/>
    <w:rsid w:val="006C76D9"/>
    <w:rsid w:val="006D26F2"/>
    <w:rsid w:val="006E062E"/>
    <w:rsid w:val="006E278B"/>
    <w:rsid w:val="006E2EA0"/>
    <w:rsid w:val="006E7D3B"/>
    <w:rsid w:val="006F10F4"/>
    <w:rsid w:val="006F50CF"/>
    <w:rsid w:val="006F5656"/>
    <w:rsid w:val="006F787E"/>
    <w:rsid w:val="00700EAD"/>
    <w:rsid w:val="00710D5D"/>
    <w:rsid w:val="007112D3"/>
    <w:rsid w:val="00716B2B"/>
    <w:rsid w:val="00720916"/>
    <w:rsid w:val="0072095A"/>
    <w:rsid w:val="00730D72"/>
    <w:rsid w:val="00745EEE"/>
    <w:rsid w:val="007479CF"/>
    <w:rsid w:val="00753260"/>
    <w:rsid w:val="0075363F"/>
    <w:rsid w:val="00760F3F"/>
    <w:rsid w:val="0079068E"/>
    <w:rsid w:val="007A129A"/>
    <w:rsid w:val="007A1E5D"/>
    <w:rsid w:val="007A464B"/>
    <w:rsid w:val="007B2170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6967"/>
    <w:rsid w:val="00880789"/>
    <w:rsid w:val="00883A76"/>
    <w:rsid w:val="00883CDE"/>
    <w:rsid w:val="008A1121"/>
    <w:rsid w:val="008C59E0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42C87"/>
    <w:rsid w:val="00954BCF"/>
    <w:rsid w:val="0095703A"/>
    <w:rsid w:val="00962FAB"/>
    <w:rsid w:val="00972101"/>
    <w:rsid w:val="00982BAE"/>
    <w:rsid w:val="00985D27"/>
    <w:rsid w:val="009B0907"/>
    <w:rsid w:val="009B4E94"/>
    <w:rsid w:val="009C1B8A"/>
    <w:rsid w:val="009E035A"/>
    <w:rsid w:val="009E2A6A"/>
    <w:rsid w:val="00A02020"/>
    <w:rsid w:val="00A16CBD"/>
    <w:rsid w:val="00A22839"/>
    <w:rsid w:val="00A22F87"/>
    <w:rsid w:val="00A23DDA"/>
    <w:rsid w:val="00A23F73"/>
    <w:rsid w:val="00A34AA5"/>
    <w:rsid w:val="00A47D75"/>
    <w:rsid w:val="00A50741"/>
    <w:rsid w:val="00A51FF6"/>
    <w:rsid w:val="00A74490"/>
    <w:rsid w:val="00A756ED"/>
    <w:rsid w:val="00A774B3"/>
    <w:rsid w:val="00AA5816"/>
    <w:rsid w:val="00AA641A"/>
    <w:rsid w:val="00AB251F"/>
    <w:rsid w:val="00AC4D64"/>
    <w:rsid w:val="00AE5CBD"/>
    <w:rsid w:val="00AE69D7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75E3"/>
    <w:rsid w:val="00B47FEF"/>
    <w:rsid w:val="00B607E7"/>
    <w:rsid w:val="00B87778"/>
    <w:rsid w:val="00B93A7D"/>
    <w:rsid w:val="00B93BF2"/>
    <w:rsid w:val="00BA212F"/>
    <w:rsid w:val="00BB3249"/>
    <w:rsid w:val="00BD0121"/>
    <w:rsid w:val="00BD24F1"/>
    <w:rsid w:val="00BE0900"/>
    <w:rsid w:val="00C143D5"/>
    <w:rsid w:val="00C1522C"/>
    <w:rsid w:val="00C17E04"/>
    <w:rsid w:val="00C40957"/>
    <w:rsid w:val="00C5191E"/>
    <w:rsid w:val="00C5462C"/>
    <w:rsid w:val="00C576F3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0EF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648F6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073F4"/>
    <w:rsid w:val="00F12A5F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C7BD1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tyana.loseva@megaf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5A33635-91AA-4ED8-AD4E-FB9A9FA9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122</cp:revision>
  <cp:lastPrinted>2019-04-19T05:23:00Z</cp:lastPrinted>
  <dcterms:created xsi:type="dcterms:W3CDTF">2018-03-30T08:56:00Z</dcterms:created>
  <dcterms:modified xsi:type="dcterms:W3CDTF">2020-12-24T07:58:00Z</dcterms:modified>
</cp:coreProperties>
</file>