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2B" w:rsidRPr="006641C8" w:rsidRDefault="00C4132B" w:rsidP="00C4132B">
      <w:pPr>
        <w:widowControl w:val="0"/>
        <w:ind w:firstLine="5103"/>
        <w:jc w:val="right"/>
        <w:rPr>
          <w:rFonts w:ascii="Times New Roman" w:eastAsia="Times New Roman" w:hAnsi="Times New Roman"/>
          <w:lang w:eastAsia="ru-RU"/>
        </w:rPr>
      </w:pPr>
      <w:r w:rsidRPr="006641C8">
        <w:rPr>
          <w:rFonts w:ascii="Times New Roman" w:eastAsia="Times New Roman" w:hAnsi="Times New Roman"/>
          <w:lang w:eastAsia="ru-RU"/>
        </w:rPr>
        <w:t>УТВЕРЖДАЮ</w:t>
      </w:r>
    </w:p>
    <w:p w:rsidR="00C4132B" w:rsidRPr="006641C8" w:rsidRDefault="00C4132B" w:rsidP="00C4132B">
      <w:pPr>
        <w:widowControl w:val="0"/>
        <w:ind w:firstLine="5103"/>
        <w:jc w:val="right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lang w:eastAsia="ru-RU"/>
        </w:rPr>
        <w:t>. руководителя</w:t>
      </w:r>
      <w:r w:rsidRPr="006641C8">
        <w:rPr>
          <w:rFonts w:ascii="Times New Roman" w:eastAsia="Times New Roman" w:hAnsi="Times New Roman"/>
          <w:lang w:eastAsia="ru-RU"/>
        </w:rPr>
        <w:t xml:space="preserve"> </w:t>
      </w:r>
    </w:p>
    <w:p w:rsidR="00C4132B" w:rsidRPr="006641C8" w:rsidRDefault="00C4132B" w:rsidP="00C4132B">
      <w:pPr>
        <w:widowControl w:val="0"/>
        <w:ind w:firstLine="5103"/>
        <w:jc w:val="right"/>
        <w:rPr>
          <w:rFonts w:ascii="Times New Roman" w:eastAsia="Times New Roman" w:hAnsi="Times New Roman"/>
          <w:lang w:eastAsia="ru-RU"/>
        </w:rPr>
      </w:pPr>
      <w:r w:rsidRPr="006641C8">
        <w:rPr>
          <w:rFonts w:ascii="Times New Roman" w:eastAsia="Times New Roman" w:hAnsi="Times New Roman"/>
          <w:lang w:eastAsia="ru-RU"/>
        </w:rPr>
        <w:t>ФГБУ «АМП Каспийского моря»</w:t>
      </w:r>
    </w:p>
    <w:p w:rsidR="00C4132B" w:rsidRPr="006641C8" w:rsidRDefault="00C4132B" w:rsidP="00C4132B">
      <w:pPr>
        <w:widowControl w:val="0"/>
        <w:ind w:firstLine="5103"/>
        <w:rPr>
          <w:rFonts w:ascii="Times New Roman" w:eastAsia="Times New Roman" w:hAnsi="Times New Roman"/>
          <w:lang w:eastAsia="ru-RU"/>
        </w:rPr>
      </w:pPr>
      <w:r w:rsidRPr="006641C8">
        <w:rPr>
          <w:rFonts w:ascii="Times New Roman" w:eastAsia="Times New Roman" w:hAnsi="Times New Roman"/>
          <w:lang w:eastAsia="ru-RU"/>
        </w:rPr>
        <w:t xml:space="preserve">       </w:t>
      </w:r>
    </w:p>
    <w:p w:rsidR="00C4132B" w:rsidRPr="006641C8" w:rsidRDefault="00C4132B" w:rsidP="00C4132B">
      <w:pPr>
        <w:widowControl w:val="0"/>
        <w:spacing w:before="120" w:line="341" w:lineRule="auto"/>
        <w:ind w:firstLine="5103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_________________Н.А. Ковалев</w:t>
      </w:r>
    </w:p>
    <w:p w:rsidR="00C4132B" w:rsidRDefault="00C4132B" w:rsidP="00C4132B">
      <w:pPr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“___” _______ 2022</w:t>
      </w:r>
      <w:r w:rsidRPr="006641C8">
        <w:rPr>
          <w:rFonts w:ascii="Times New Roman" w:eastAsia="Times New Roman" w:hAnsi="Times New Roman"/>
          <w:lang w:eastAsia="ru-RU"/>
        </w:rPr>
        <w:t xml:space="preserve"> г</w:t>
      </w:r>
      <w:r w:rsidRPr="00CA49F5">
        <w:rPr>
          <w:rFonts w:ascii="Times New Roman" w:hAnsi="Times New Roman"/>
          <w:b/>
        </w:rPr>
        <w:t xml:space="preserve"> </w:t>
      </w:r>
    </w:p>
    <w:p w:rsidR="00C4132B" w:rsidRDefault="00C4132B" w:rsidP="00C4132B">
      <w:pPr>
        <w:jc w:val="center"/>
        <w:rPr>
          <w:rFonts w:ascii="Times New Roman" w:hAnsi="Times New Roman"/>
          <w:b/>
        </w:rPr>
      </w:pPr>
    </w:p>
    <w:p w:rsidR="00C4132B" w:rsidRDefault="00C4132B" w:rsidP="00C4132B">
      <w:pPr>
        <w:jc w:val="center"/>
        <w:rPr>
          <w:rFonts w:ascii="Times New Roman" w:hAnsi="Times New Roman"/>
          <w:b/>
        </w:rPr>
      </w:pPr>
    </w:p>
    <w:p w:rsidR="00420695" w:rsidRDefault="00161AB9" w:rsidP="00C4132B">
      <w:pPr>
        <w:jc w:val="center"/>
        <w:rPr>
          <w:rFonts w:ascii="Times New Roman" w:hAnsi="Times New Roman"/>
          <w:b/>
        </w:rPr>
      </w:pPr>
      <w:r w:rsidRPr="00CA49F5">
        <w:rPr>
          <w:rFonts w:ascii="Times New Roman" w:hAnsi="Times New Roman"/>
          <w:b/>
        </w:rPr>
        <w:t xml:space="preserve">Извещение о </w:t>
      </w:r>
      <w:r w:rsidR="005F449B">
        <w:rPr>
          <w:rFonts w:ascii="Times New Roman" w:hAnsi="Times New Roman"/>
          <w:b/>
        </w:rPr>
        <w:t xml:space="preserve">проведении </w:t>
      </w:r>
      <w:r w:rsidR="00F23F20">
        <w:rPr>
          <w:rFonts w:ascii="Times New Roman" w:hAnsi="Times New Roman"/>
          <w:b/>
        </w:rPr>
        <w:t>простой закупк</w:t>
      </w:r>
      <w:r w:rsidR="005F449B">
        <w:rPr>
          <w:rFonts w:ascii="Times New Roman" w:hAnsi="Times New Roman"/>
          <w:b/>
        </w:rPr>
        <w:t>и</w:t>
      </w:r>
      <w:r w:rsidR="00420695">
        <w:rPr>
          <w:rFonts w:ascii="Times New Roman" w:hAnsi="Times New Roman"/>
          <w:b/>
        </w:rPr>
        <w:t xml:space="preserve"> </w:t>
      </w:r>
    </w:p>
    <w:p w:rsidR="00420695" w:rsidRDefault="00D25FF3" w:rsidP="00420695">
      <w:pPr>
        <w:jc w:val="center"/>
        <w:rPr>
          <w:rFonts w:ascii="Times New Roman" w:hAnsi="Times New Roman"/>
        </w:rPr>
      </w:pPr>
      <w:r w:rsidRPr="001E7B5A">
        <w:rPr>
          <w:rFonts w:ascii="Times New Roman" w:hAnsi="Times New Roman"/>
        </w:rPr>
        <w:t xml:space="preserve">на </w:t>
      </w:r>
      <w:r w:rsidR="0055414F" w:rsidRPr="0055414F">
        <w:rPr>
          <w:rFonts w:ascii="Times New Roman" w:eastAsia="Calibri" w:hAnsi="Times New Roman"/>
        </w:rPr>
        <w:t>постав</w:t>
      </w:r>
      <w:r w:rsidR="0055414F">
        <w:rPr>
          <w:rFonts w:ascii="Times New Roman" w:eastAsia="Calibri" w:hAnsi="Times New Roman"/>
        </w:rPr>
        <w:t xml:space="preserve">ку </w:t>
      </w:r>
      <w:r w:rsidR="00C4132B">
        <w:rPr>
          <w:rFonts w:ascii="Times New Roman" w:eastAsia="Calibri" w:hAnsi="Times New Roman"/>
        </w:rPr>
        <w:t xml:space="preserve">специальной литературы </w:t>
      </w:r>
      <w:r w:rsidR="00873F43">
        <w:rPr>
          <w:rFonts w:ascii="Times New Roman" w:eastAsia="Calibri" w:hAnsi="Times New Roman"/>
        </w:rPr>
        <w:t>для нужд Махачкалинского филиала</w:t>
      </w:r>
      <w:r w:rsidR="0055414F" w:rsidRPr="0055414F">
        <w:rPr>
          <w:rFonts w:ascii="Times New Roman" w:eastAsia="Calibri" w:hAnsi="Times New Roman"/>
        </w:rPr>
        <w:t xml:space="preserve"> ФГБУ «АМП Каспийского моря»</w:t>
      </w:r>
    </w:p>
    <w:p w:rsidR="001E7B5A" w:rsidRDefault="00E972F4" w:rsidP="00E972F4">
      <w:pPr>
        <w:ind w:firstLine="708"/>
        <w:jc w:val="both"/>
        <w:rPr>
          <w:rFonts w:ascii="Times New Roman" w:hAnsi="Times New Roman"/>
        </w:rPr>
      </w:pPr>
      <w:r w:rsidRPr="00E9047D">
        <w:rPr>
          <w:rFonts w:ascii="Times New Roman" w:hAnsi="Times New Roman"/>
        </w:rPr>
        <w:t>Извещение о проведении простой 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E972F4" w:rsidRPr="001E7B5A" w:rsidRDefault="00E972F4" w:rsidP="00E972F4">
      <w:pPr>
        <w:ind w:firstLine="708"/>
        <w:jc w:val="both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161AB9" w:rsidTr="002B100F">
        <w:tc>
          <w:tcPr>
            <w:tcW w:w="3369" w:type="dxa"/>
          </w:tcPr>
          <w:p w:rsidR="00161AB9" w:rsidRPr="00161AB9" w:rsidRDefault="00161AB9" w:rsidP="00161AB9">
            <w:pPr>
              <w:rPr>
                <w:rFonts w:ascii="Times New Roman" w:hAnsi="Times New Roman"/>
                <w:b/>
              </w:rPr>
            </w:pPr>
            <w:r w:rsidRPr="00161AB9">
              <w:rPr>
                <w:rFonts w:ascii="Times New Roman" w:hAnsi="Times New Roman"/>
                <w:b/>
              </w:rPr>
              <w:t>Способ закупки</w:t>
            </w:r>
          </w:p>
        </w:tc>
        <w:tc>
          <w:tcPr>
            <w:tcW w:w="7052" w:type="dxa"/>
          </w:tcPr>
          <w:p w:rsidR="00161AB9" w:rsidRDefault="00E972F4" w:rsidP="003878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Простая закупка (раздел 16 Положения о закупках товаров, работ, услуг для нужд ФГБУ «АМП Каспийского моря»)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Информация о Заказчике</w:t>
            </w:r>
          </w:p>
        </w:tc>
      </w:tr>
      <w:tr w:rsidR="00161AB9" w:rsidTr="002B100F">
        <w:tc>
          <w:tcPr>
            <w:tcW w:w="3369" w:type="dxa"/>
          </w:tcPr>
          <w:p w:rsidR="00161AB9" w:rsidRPr="00387888" w:rsidRDefault="00387888" w:rsidP="00161AB9">
            <w:pPr>
              <w:rPr>
                <w:rFonts w:ascii="Times New Roman" w:hAnsi="Times New Roman"/>
                <w:b/>
              </w:rPr>
            </w:pPr>
            <w:r w:rsidRPr="00387888">
              <w:rPr>
                <w:rFonts w:ascii="Times New Roman" w:hAnsi="Times New Roman"/>
                <w:b/>
              </w:rPr>
              <w:t>Наименование Заказчика</w:t>
            </w:r>
          </w:p>
        </w:tc>
        <w:tc>
          <w:tcPr>
            <w:tcW w:w="7052" w:type="dxa"/>
          </w:tcPr>
          <w:p w:rsidR="00387888" w:rsidRDefault="00387888" w:rsidP="003878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(ФГБУ «АМП Каспийского моря»)</w:t>
            </w:r>
          </w:p>
        </w:tc>
      </w:tr>
      <w:tr w:rsidR="00161AB9" w:rsidTr="002B100F">
        <w:tc>
          <w:tcPr>
            <w:tcW w:w="3369" w:type="dxa"/>
          </w:tcPr>
          <w:p w:rsidR="00161AB9" w:rsidRPr="0091293B" w:rsidRDefault="0091293B" w:rsidP="00161AB9">
            <w:pPr>
              <w:rPr>
                <w:rFonts w:ascii="Times New Roman" w:hAnsi="Times New Roman"/>
                <w:b/>
              </w:rPr>
            </w:pPr>
            <w:r w:rsidRPr="0091293B">
              <w:rPr>
                <w:rFonts w:ascii="Times New Roman" w:hAnsi="Times New Roman"/>
                <w:b/>
              </w:rPr>
              <w:t>Место нахождения, почтовый адрес Заказчика</w:t>
            </w:r>
          </w:p>
        </w:tc>
        <w:tc>
          <w:tcPr>
            <w:tcW w:w="7052" w:type="dxa"/>
          </w:tcPr>
          <w:p w:rsidR="00161AB9" w:rsidRDefault="0091293B" w:rsidP="006226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Россия, 414016, г. Астрахань, ул. Капитана Краснова, 31</w:t>
            </w:r>
          </w:p>
        </w:tc>
      </w:tr>
      <w:tr w:rsidR="00161AB9" w:rsidTr="002B100F">
        <w:tc>
          <w:tcPr>
            <w:tcW w:w="3369" w:type="dxa"/>
          </w:tcPr>
          <w:p w:rsidR="00161AB9" w:rsidRPr="00982BAE" w:rsidRDefault="00982BAE" w:rsidP="00161AB9">
            <w:pPr>
              <w:rPr>
                <w:rFonts w:ascii="Times New Roman" w:hAnsi="Times New Roman"/>
                <w:b/>
              </w:rPr>
            </w:pPr>
            <w:r w:rsidRPr="00982BAE">
              <w:rPr>
                <w:rFonts w:ascii="Times New Roman" w:hAnsi="Times New Roman"/>
                <w:b/>
              </w:rPr>
              <w:t>Адрес электронной почты</w:t>
            </w:r>
          </w:p>
        </w:tc>
        <w:tc>
          <w:tcPr>
            <w:tcW w:w="7052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mail@ampastra.ru</w:t>
            </w:r>
          </w:p>
        </w:tc>
      </w:tr>
      <w:tr w:rsidR="00161AB9" w:rsidTr="002B100F">
        <w:tc>
          <w:tcPr>
            <w:tcW w:w="3369" w:type="dxa"/>
          </w:tcPr>
          <w:p w:rsidR="00161AB9" w:rsidRPr="001B0337" w:rsidRDefault="00622689" w:rsidP="00161AB9">
            <w:pPr>
              <w:rPr>
                <w:rFonts w:ascii="Times New Roman" w:hAnsi="Times New Roman"/>
                <w:b/>
              </w:rPr>
            </w:pPr>
            <w:r w:rsidRPr="001B0337">
              <w:rPr>
                <w:rFonts w:ascii="Times New Roman" w:hAnsi="Times New Roman"/>
                <w:b/>
              </w:rPr>
              <w:t>Контактный телефон</w:t>
            </w:r>
            <w:r w:rsidR="001B0337">
              <w:rPr>
                <w:rFonts w:ascii="Times New Roman" w:hAnsi="Times New Roman"/>
                <w:b/>
              </w:rPr>
              <w:t>/факс</w:t>
            </w:r>
          </w:p>
        </w:tc>
        <w:tc>
          <w:tcPr>
            <w:tcW w:w="7052" w:type="dxa"/>
          </w:tcPr>
          <w:p w:rsidR="00161AB9" w:rsidRPr="00622689" w:rsidRDefault="00622689" w:rsidP="00161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+7 8512 58 45 69</w:t>
            </w:r>
            <w:r w:rsidR="001B0337">
              <w:rPr>
                <w:rFonts w:ascii="Times New Roman" w:hAnsi="Times New Roman"/>
              </w:rPr>
              <w:t>/ +7 8512 58 45 66</w:t>
            </w:r>
          </w:p>
        </w:tc>
      </w:tr>
      <w:tr w:rsidR="006F10F4" w:rsidTr="009E4256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/>
              </w:rPr>
            </w:pP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/>
                <w:b/>
              </w:rPr>
            </w:pPr>
            <w:r w:rsidRPr="00410A1F">
              <w:rPr>
                <w:rFonts w:ascii="Times New Roman" w:hAnsi="Times New Roman"/>
                <w:b/>
              </w:rPr>
              <w:t>Предмет договора</w:t>
            </w:r>
          </w:p>
        </w:tc>
        <w:tc>
          <w:tcPr>
            <w:tcW w:w="7052" w:type="dxa"/>
          </w:tcPr>
          <w:p w:rsidR="00161AB9" w:rsidRPr="0055414F" w:rsidRDefault="00565CAF" w:rsidP="00565CAF">
            <w:pPr>
              <w:shd w:val="clear" w:color="auto" w:fill="FFFFFF"/>
              <w:tabs>
                <w:tab w:val="left" w:pos="293"/>
              </w:tabs>
              <w:jc w:val="both"/>
              <w:rPr>
                <w:rFonts w:ascii="Times New Roman" w:hAnsi="Times New Roman"/>
                <w:spacing w:val="-1"/>
              </w:rPr>
            </w:pPr>
            <w:r w:rsidRPr="00F84D5D">
              <w:rPr>
                <w:rFonts w:ascii="Times New Roman" w:hAnsi="Times New Roman"/>
              </w:rPr>
              <w:t xml:space="preserve">Поставщик обязуется поставить Покупателю товар согласно Спецификации (Приложение № 1 к настоящему договору), являющимся неотъемлемой частью настоящего договора, а Покупатель обязуется принять и оплатить товар. </w:t>
            </w: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9E3CAE" w:rsidP="00102E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410A1F" w:rsidRPr="00410A1F">
              <w:rPr>
                <w:rFonts w:ascii="Times New Roman" w:hAnsi="Times New Roman"/>
                <w:b/>
              </w:rPr>
              <w:t xml:space="preserve">бъем </w:t>
            </w:r>
            <w:r w:rsidR="00102E70">
              <w:rPr>
                <w:rFonts w:ascii="Times New Roman" w:hAnsi="Times New Roman"/>
                <w:b/>
              </w:rPr>
              <w:t>поставляемого товара</w:t>
            </w:r>
          </w:p>
        </w:tc>
        <w:tc>
          <w:tcPr>
            <w:tcW w:w="7052" w:type="dxa"/>
          </w:tcPr>
          <w:p w:rsidR="00161AB9" w:rsidRDefault="00424509" w:rsidP="00C606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 </w:t>
            </w:r>
            <w:r w:rsidR="00C6060C">
              <w:rPr>
                <w:rFonts w:ascii="Times New Roman" w:hAnsi="Times New Roman"/>
              </w:rPr>
              <w:t xml:space="preserve">проектом </w:t>
            </w:r>
            <w:r>
              <w:rPr>
                <w:rFonts w:ascii="Times New Roman" w:hAnsi="Times New Roman"/>
              </w:rPr>
              <w:t>Договор</w:t>
            </w:r>
            <w:r w:rsidR="00C6060C">
              <w:rPr>
                <w:rFonts w:ascii="Times New Roman" w:hAnsi="Times New Roman"/>
              </w:rPr>
              <w:t>а (П</w:t>
            </w:r>
            <w:r>
              <w:rPr>
                <w:rFonts w:ascii="Times New Roman" w:hAnsi="Times New Roman"/>
              </w:rPr>
              <w:t>риложение №</w:t>
            </w:r>
            <w:r w:rsidR="00BE793F">
              <w:rPr>
                <w:rFonts w:ascii="Times New Roman" w:hAnsi="Times New Roman"/>
              </w:rPr>
              <w:t>1</w:t>
            </w:r>
            <w:r w:rsidR="00C6060C">
              <w:rPr>
                <w:rFonts w:ascii="Times New Roman" w:hAnsi="Times New Roman"/>
              </w:rPr>
              <w:t xml:space="preserve"> к Документации о простой закупке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E15264" w:rsidRDefault="00E15264" w:rsidP="00102E70">
            <w:pPr>
              <w:rPr>
                <w:rFonts w:ascii="Times New Roman" w:hAnsi="Times New Roman"/>
                <w:b/>
              </w:rPr>
            </w:pPr>
            <w:r w:rsidRPr="00E15264">
              <w:rPr>
                <w:rFonts w:ascii="Times New Roman" w:hAnsi="Times New Roman"/>
                <w:b/>
              </w:rPr>
              <w:t xml:space="preserve">Место </w:t>
            </w:r>
            <w:r w:rsidR="00102E70">
              <w:rPr>
                <w:rFonts w:ascii="Times New Roman" w:hAnsi="Times New Roman"/>
                <w:b/>
              </w:rPr>
              <w:t>поставки товара</w:t>
            </w:r>
          </w:p>
        </w:tc>
        <w:tc>
          <w:tcPr>
            <w:tcW w:w="7052" w:type="dxa"/>
          </w:tcPr>
          <w:p w:rsidR="00161AB9" w:rsidRDefault="00556F3D" w:rsidP="00161AB9">
            <w:pPr>
              <w:rPr>
                <w:rFonts w:ascii="Times New Roman" w:hAnsi="Times New Roman"/>
              </w:rPr>
            </w:pPr>
            <w:r w:rsidRPr="008F465C">
              <w:rPr>
                <w:rFonts w:ascii="Times New Roman" w:hAnsi="Times New Roman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(Приложение № </w:t>
            </w:r>
            <w:r w:rsidR="00BE793F">
              <w:rPr>
                <w:rFonts w:ascii="Times New Roman" w:hAnsi="Times New Roman"/>
              </w:rPr>
              <w:t>1</w:t>
            </w:r>
            <w:r w:rsidRPr="007A129A">
              <w:rPr>
                <w:rFonts w:ascii="Times New Roman" w:hAnsi="Times New Roman"/>
              </w:rPr>
              <w:t xml:space="preserve"> к Документации о</w:t>
            </w:r>
            <w:r>
              <w:rPr>
                <w:rFonts w:ascii="Times New Roman" w:hAnsi="Times New Roman"/>
              </w:rPr>
              <w:t xml:space="preserve"> простой</w:t>
            </w:r>
            <w:r w:rsidRPr="007A129A">
              <w:rPr>
                <w:rFonts w:ascii="Times New Roman" w:hAnsi="Times New Roman"/>
              </w:rPr>
              <w:t xml:space="preserve"> закупке)</w:t>
            </w:r>
          </w:p>
        </w:tc>
      </w:tr>
      <w:tr w:rsidR="00420258" w:rsidTr="009E4256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/>
              </w:rPr>
            </w:pPr>
          </w:p>
        </w:tc>
      </w:tr>
      <w:tr w:rsidR="00420258" w:rsidTr="002B100F">
        <w:tc>
          <w:tcPr>
            <w:tcW w:w="3369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/>
                <w:b/>
              </w:rPr>
            </w:pPr>
            <w:r w:rsidRPr="00972101">
              <w:rPr>
                <w:rFonts w:ascii="Times New Roman" w:hAnsi="Times New Roman"/>
                <w:b/>
              </w:rPr>
              <w:t>Сведения о начальной (максимальной) цене договора (цене лота)</w:t>
            </w:r>
          </w:p>
        </w:tc>
        <w:tc>
          <w:tcPr>
            <w:tcW w:w="7052" w:type="dxa"/>
          </w:tcPr>
          <w:p w:rsidR="00420258" w:rsidRPr="001E7B5A" w:rsidRDefault="00E40EB7" w:rsidP="0055414F">
            <w:pPr>
              <w:shd w:val="clear" w:color="auto" w:fill="FFFFFF"/>
              <w:tabs>
                <w:tab w:val="left" w:pos="-142"/>
                <w:tab w:val="left" w:pos="0"/>
              </w:tabs>
              <w:ind w:firstLine="33"/>
              <w:jc w:val="both"/>
              <w:outlineLvl w:val="0"/>
              <w:rPr>
                <w:rFonts w:ascii="Times New Roman" w:hAnsi="Times New Roman"/>
                <w:spacing w:val="-1"/>
              </w:rPr>
            </w:pPr>
            <w:r w:rsidRPr="00F84D5D">
              <w:rPr>
                <w:rFonts w:ascii="Times New Roman" w:hAnsi="Times New Roman"/>
              </w:rPr>
              <w:t>114 800 (Сто четырнадцать тысяч восемьсот)</w:t>
            </w:r>
            <w:r w:rsidRPr="00F84D5D">
              <w:rPr>
                <w:rFonts w:ascii="Times New Roman" w:hAnsi="Times New Roman"/>
                <w:b/>
              </w:rPr>
              <w:t xml:space="preserve"> </w:t>
            </w:r>
            <w:r w:rsidRPr="00F84D5D">
              <w:rPr>
                <w:rFonts w:ascii="Times New Roman" w:hAnsi="Times New Roman"/>
              </w:rPr>
              <w:t>рублей 00 копеек, НДС не облагается в соответствии с пунктом 3 статьи 346.11 Налогового кодекса РФ (Уведомление о переходе на упрощенную систему налогообложения (форма № 26.2-1) от 17.10.2018 г.).</w:t>
            </w:r>
          </w:p>
        </w:tc>
      </w:tr>
      <w:tr w:rsidR="00420258" w:rsidTr="002B100F">
        <w:tc>
          <w:tcPr>
            <w:tcW w:w="3369" w:type="dxa"/>
          </w:tcPr>
          <w:p w:rsidR="00420258" w:rsidRPr="005F449B" w:rsidRDefault="005F449B" w:rsidP="00161AB9">
            <w:pPr>
              <w:rPr>
                <w:rFonts w:ascii="Times New Roman" w:hAnsi="Times New Roman"/>
                <w:b/>
              </w:rPr>
            </w:pPr>
            <w:r w:rsidRPr="005F449B">
              <w:rPr>
                <w:rFonts w:ascii="Times New Roman" w:hAnsi="Times New Roman"/>
                <w:b/>
              </w:rPr>
              <w:t>Порядок формирования цены договора</w:t>
            </w:r>
          </w:p>
        </w:tc>
        <w:tc>
          <w:tcPr>
            <w:tcW w:w="7052" w:type="dxa"/>
          </w:tcPr>
          <w:p w:rsidR="00420258" w:rsidRPr="00D25FF3" w:rsidRDefault="00E40EB7" w:rsidP="00E40EB7">
            <w:pPr>
              <w:jc w:val="both"/>
              <w:rPr>
                <w:rFonts w:ascii="Times New Roman" w:eastAsia="Times New Roman" w:hAnsi="Times New Roman"/>
              </w:rPr>
            </w:pPr>
            <w:r w:rsidRPr="00F84D5D">
              <w:rPr>
                <w:rFonts w:ascii="Times New Roman" w:hAnsi="Times New Roman"/>
              </w:rPr>
              <w:t>В цену настоящего договора входит стоимость товара, все налоги, пошлины, сборы и другие обязательные платежи, которые Поставщик должен выплатить в связи с исполнением обязательств по настоящему договору, расходы на доставку товара, а также все иные расходы Поставщика, связанные с выполнением Поставщиком своих обязательств по настоящему договору.</w:t>
            </w:r>
          </w:p>
        </w:tc>
      </w:tr>
      <w:tr w:rsidR="00420258" w:rsidTr="002B100F">
        <w:tc>
          <w:tcPr>
            <w:tcW w:w="3369" w:type="dxa"/>
          </w:tcPr>
          <w:p w:rsidR="00420258" w:rsidRPr="00302C7D" w:rsidRDefault="006540B8" w:rsidP="00161AB9">
            <w:pPr>
              <w:rPr>
                <w:rFonts w:ascii="Times New Roman" w:hAnsi="Times New Roman"/>
                <w:b/>
              </w:rPr>
            </w:pPr>
            <w:r w:rsidRPr="00302C7D">
              <w:rPr>
                <w:rFonts w:ascii="Times New Roman" w:hAnsi="Times New Roman"/>
                <w:b/>
              </w:rPr>
              <w:t>Срок предоставления документации о закупке</w:t>
            </w:r>
          </w:p>
        </w:tc>
        <w:tc>
          <w:tcPr>
            <w:tcW w:w="7052" w:type="dxa"/>
          </w:tcPr>
          <w:p w:rsidR="00420258" w:rsidRDefault="000404F1" w:rsidP="00161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/>
                <w:b/>
              </w:rPr>
            </w:pPr>
            <w:r w:rsidRPr="00302C7D">
              <w:rPr>
                <w:rFonts w:ascii="Times New Roman" w:hAnsi="Times New Roman"/>
                <w:b/>
              </w:rPr>
              <w:lastRenderedPageBreak/>
              <w:t>Место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/>
                <w:b/>
              </w:rPr>
            </w:pPr>
            <w:r w:rsidRPr="00302C7D">
              <w:rPr>
                <w:rFonts w:ascii="Times New Roman" w:hAnsi="Times New Roman"/>
                <w:b/>
              </w:rPr>
              <w:t>Порядок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655557" w:rsidRDefault="00655557" w:rsidP="00161AB9">
            <w:pPr>
              <w:rPr>
                <w:rFonts w:ascii="Times New Roman" w:hAnsi="Times New Roman"/>
                <w:b/>
              </w:rPr>
            </w:pPr>
            <w:r w:rsidRPr="00655557">
              <w:rPr>
                <w:rFonts w:ascii="Times New Roman" w:hAnsi="Times New Roman"/>
                <w:b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052" w:type="dxa"/>
          </w:tcPr>
          <w:p w:rsidR="00972101" w:rsidRDefault="00655557" w:rsidP="00161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не установлена</w:t>
            </w:r>
          </w:p>
        </w:tc>
      </w:tr>
      <w:tr w:rsidR="00972101" w:rsidTr="002B100F">
        <w:tc>
          <w:tcPr>
            <w:tcW w:w="3369" w:type="dxa"/>
          </w:tcPr>
          <w:p w:rsidR="00972101" w:rsidRDefault="00972101" w:rsidP="00161AB9">
            <w:pPr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972101" w:rsidRDefault="00972101" w:rsidP="00161AB9">
            <w:pPr>
              <w:rPr>
                <w:rFonts w:ascii="Times New Roman" w:hAnsi="Times New Roman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/>
                <w:b/>
              </w:rPr>
            </w:pPr>
            <w:r w:rsidRPr="003A0052">
              <w:rPr>
                <w:rFonts w:ascii="Times New Roman" w:hAnsi="Times New Roman"/>
                <w:b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052" w:type="dxa"/>
          </w:tcPr>
          <w:p w:rsidR="003A0052" w:rsidRDefault="00BE793F" w:rsidP="00161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/>
                <w:b/>
              </w:rPr>
            </w:pPr>
            <w:r w:rsidRPr="003A0052">
              <w:rPr>
                <w:rFonts w:ascii="Times New Roman" w:hAnsi="Times New Roman"/>
                <w:b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423BD" w:rsidRDefault="008E5625" w:rsidP="00161AB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обеспечения.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не установлено.</w:t>
            </w:r>
          </w:p>
        </w:tc>
      </w:tr>
    </w:tbl>
    <w:p w:rsidR="0055414F" w:rsidRDefault="0055414F" w:rsidP="003352E7">
      <w:pPr>
        <w:widowControl w:val="0"/>
        <w:jc w:val="right"/>
        <w:rPr>
          <w:rFonts w:ascii="Times New Roman" w:eastAsia="Times New Roman" w:hAnsi="Times New Roman"/>
          <w:lang w:eastAsia="ru-RU"/>
        </w:rPr>
      </w:pPr>
    </w:p>
    <w:p w:rsidR="0055414F" w:rsidRDefault="0055414F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055B8D" w:rsidRPr="005E2E5E" w:rsidRDefault="00055B8D" w:rsidP="003352E7">
      <w:pPr>
        <w:widowControl w:val="0"/>
        <w:jc w:val="right"/>
        <w:rPr>
          <w:rFonts w:ascii="Times New Roman" w:eastAsia="Times New Roman" w:hAnsi="Times New Roman"/>
          <w:lang w:eastAsia="ru-RU"/>
        </w:rPr>
      </w:pPr>
      <w:r w:rsidRPr="005E2E5E">
        <w:rPr>
          <w:rFonts w:ascii="Times New Roman" w:eastAsia="Times New Roman" w:hAnsi="Times New Roman"/>
          <w:lang w:eastAsia="ru-RU"/>
        </w:rPr>
        <w:lastRenderedPageBreak/>
        <w:t>УТВЕРЖДАЮ</w:t>
      </w:r>
    </w:p>
    <w:p w:rsidR="00055B8D" w:rsidRPr="005E2E5E" w:rsidRDefault="004549BD" w:rsidP="00055B8D">
      <w:pPr>
        <w:widowControl w:val="0"/>
        <w:ind w:firstLine="5103"/>
        <w:jc w:val="right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lang w:eastAsia="ru-RU"/>
        </w:rPr>
        <w:t>. р</w:t>
      </w:r>
      <w:r w:rsidR="00E9109D" w:rsidRPr="005E2E5E">
        <w:rPr>
          <w:rFonts w:ascii="Times New Roman" w:eastAsia="Times New Roman" w:hAnsi="Times New Roman"/>
          <w:lang w:eastAsia="ru-RU"/>
        </w:rPr>
        <w:t>уководител</w:t>
      </w:r>
      <w:r>
        <w:rPr>
          <w:rFonts w:ascii="Times New Roman" w:eastAsia="Times New Roman" w:hAnsi="Times New Roman"/>
          <w:lang w:eastAsia="ru-RU"/>
        </w:rPr>
        <w:t>я</w:t>
      </w:r>
    </w:p>
    <w:p w:rsidR="00055B8D" w:rsidRPr="005E2E5E" w:rsidRDefault="00055B8D" w:rsidP="00055B8D">
      <w:pPr>
        <w:widowControl w:val="0"/>
        <w:ind w:firstLine="5103"/>
        <w:jc w:val="right"/>
        <w:rPr>
          <w:rFonts w:ascii="Times New Roman" w:eastAsia="Times New Roman" w:hAnsi="Times New Roman"/>
          <w:lang w:eastAsia="ru-RU"/>
        </w:rPr>
      </w:pPr>
      <w:r w:rsidRPr="005E2E5E">
        <w:rPr>
          <w:rFonts w:ascii="Times New Roman" w:eastAsia="Times New Roman" w:hAnsi="Times New Roman"/>
          <w:lang w:eastAsia="ru-RU"/>
        </w:rPr>
        <w:t>ФГБУ «АМП Каспийского моря»</w:t>
      </w:r>
    </w:p>
    <w:p w:rsidR="00055B8D" w:rsidRPr="005E2E5E" w:rsidRDefault="00055B8D" w:rsidP="00055B8D">
      <w:pPr>
        <w:widowControl w:val="0"/>
        <w:ind w:firstLine="5103"/>
        <w:rPr>
          <w:rFonts w:ascii="Times New Roman" w:eastAsia="Times New Roman" w:hAnsi="Times New Roman"/>
          <w:lang w:eastAsia="ru-RU"/>
        </w:rPr>
      </w:pPr>
      <w:r w:rsidRPr="005E2E5E">
        <w:rPr>
          <w:rFonts w:ascii="Times New Roman" w:eastAsia="Times New Roman" w:hAnsi="Times New Roman"/>
          <w:lang w:eastAsia="ru-RU"/>
        </w:rPr>
        <w:t xml:space="preserve">       </w:t>
      </w:r>
    </w:p>
    <w:p w:rsidR="00055B8D" w:rsidRPr="005E2E5E" w:rsidRDefault="00055B8D" w:rsidP="00055B8D">
      <w:pPr>
        <w:widowControl w:val="0"/>
        <w:spacing w:before="120" w:line="341" w:lineRule="auto"/>
        <w:ind w:firstLine="5103"/>
        <w:jc w:val="right"/>
        <w:rPr>
          <w:rFonts w:ascii="Times New Roman" w:eastAsia="Times New Roman" w:hAnsi="Times New Roman"/>
          <w:lang w:eastAsia="ru-RU"/>
        </w:rPr>
      </w:pPr>
      <w:r w:rsidRPr="005E2E5E">
        <w:rPr>
          <w:rFonts w:ascii="Times New Roman" w:eastAsia="Times New Roman" w:hAnsi="Times New Roman"/>
          <w:lang w:eastAsia="ru-RU"/>
        </w:rPr>
        <w:t>___________</w:t>
      </w:r>
      <w:r w:rsidR="004549BD">
        <w:rPr>
          <w:rFonts w:ascii="Times New Roman" w:eastAsia="Times New Roman" w:hAnsi="Times New Roman"/>
          <w:lang w:eastAsia="ru-RU"/>
        </w:rPr>
        <w:t>Н</w:t>
      </w:r>
      <w:r w:rsidR="00E9109D" w:rsidRPr="005E2E5E">
        <w:rPr>
          <w:rFonts w:ascii="Times New Roman" w:eastAsia="Times New Roman" w:hAnsi="Times New Roman"/>
          <w:lang w:eastAsia="ru-RU"/>
        </w:rPr>
        <w:t>.А.</w:t>
      </w:r>
      <w:r w:rsidR="00516248" w:rsidRPr="005E2E5E">
        <w:rPr>
          <w:rFonts w:ascii="Times New Roman" w:eastAsia="Times New Roman" w:hAnsi="Times New Roman"/>
          <w:lang w:eastAsia="ru-RU"/>
        </w:rPr>
        <w:t xml:space="preserve"> </w:t>
      </w:r>
      <w:r w:rsidR="004549BD">
        <w:rPr>
          <w:rFonts w:ascii="Times New Roman" w:eastAsia="Times New Roman" w:hAnsi="Times New Roman"/>
          <w:lang w:eastAsia="ru-RU"/>
        </w:rPr>
        <w:t>Ковалев</w:t>
      </w:r>
    </w:p>
    <w:p w:rsidR="00837C37" w:rsidRPr="005E2E5E" w:rsidRDefault="00837C37" w:rsidP="00837C37">
      <w:pPr>
        <w:widowControl w:val="0"/>
        <w:spacing w:before="120" w:line="341" w:lineRule="auto"/>
        <w:ind w:firstLine="5103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5E2E5E">
        <w:rPr>
          <w:rFonts w:ascii="Times New Roman" w:eastAsia="Times New Roman" w:hAnsi="Times New Roman"/>
          <w:lang w:eastAsia="ru-RU"/>
        </w:rPr>
        <w:t>“___” _______ 20</w:t>
      </w:r>
      <w:r w:rsidR="0055414F" w:rsidRPr="005E2E5E">
        <w:rPr>
          <w:rFonts w:ascii="Times New Roman" w:eastAsia="Times New Roman" w:hAnsi="Times New Roman"/>
          <w:lang w:eastAsia="ru-RU"/>
        </w:rPr>
        <w:t>2</w:t>
      </w:r>
      <w:r w:rsidR="004549BD">
        <w:rPr>
          <w:rFonts w:ascii="Times New Roman" w:eastAsia="Times New Roman" w:hAnsi="Times New Roman"/>
          <w:lang w:eastAsia="ru-RU"/>
        </w:rPr>
        <w:t>2</w:t>
      </w:r>
      <w:r w:rsidRPr="005E2E5E">
        <w:rPr>
          <w:rFonts w:ascii="Times New Roman" w:eastAsia="Times New Roman" w:hAnsi="Times New Roman"/>
          <w:lang w:eastAsia="ru-RU"/>
        </w:rPr>
        <w:t xml:space="preserve"> г.</w:t>
      </w:r>
    </w:p>
    <w:p w:rsidR="00BD3BD2" w:rsidRPr="005E2E5E" w:rsidRDefault="00BD3BD2" w:rsidP="000E31F9">
      <w:pPr>
        <w:jc w:val="center"/>
        <w:rPr>
          <w:rFonts w:ascii="Times New Roman" w:hAnsi="Times New Roman"/>
          <w:b/>
        </w:rPr>
      </w:pPr>
    </w:p>
    <w:p w:rsidR="000E31F9" w:rsidRDefault="00753260" w:rsidP="000E31F9">
      <w:pPr>
        <w:jc w:val="center"/>
        <w:rPr>
          <w:rFonts w:ascii="Times New Roman" w:hAnsi="Times New Roman"/>
          <w:b/>
        </w:rPr>
      </w:pPr>
      <w:r w:rsidRPr="005E2E5E">
        <w:rPr>
          <w:rFonts w:ascii="Times New Roman" w:hAnsi="Times New Roman"/>
          <w:b/>
        </w:rPr>
        <w:t xml:space="preserve">Документация о </w:t>
      </w:r>
      <w:r w:rsidR="00F23F20" w:rsidRPr="005E2E5E">
        <w:rPr>
          <w:rFonts w:ascii="Times New Roman" w:hAnsi="Times New Roman"/>
          <w:b/>
        </w:rPr>
        <w:t>простой закупк</w:t>
      </w:r>
      <w:r w:rsidR="0004102E" w:rsidRPr="005E2E5E">
        <w:rPr>
          <w:rFonts w:ascii="Times New Roman" w:hAnsi="Times New Roman"/>
          <w:b/>
        </w:rPr>
        <w:t>е</w:t>
      </w:r>
    </w:p>
    <w:p w:rsidR="00692F92" w:rsidRPr="002C77B8" w:rsidRDefault="00692F92" w:rsidP="00692F92">
      <w:pPr>
        <w:contextualSpacing/>
        <w:jc w:val="center"/>
        <w:rPr>
          <w:rFonts w:ascii="Times New Roman" w:hAnsi="Times New Roman"/>
          <w:b/>
          <w:color w:val="FF0000"/>
        </w:rPr>
      </w:pPr>
      <w:r w:rsidRPr="002C77B8">
        <w:rPr>
          <w:rFonts w:ascii="Times New Roman" w:hAnsi="Times New Roman"/>
        </w:rPr>
        <w:t xml:space="preserve"> «Поставк</w:t>
      </w:r>
      <w:r>
        <w:rPr>
          <w:rFonts w:ascii="Times New Roman" w:hAnsi="Times New Roman"/>
        </w:rPr>
        <w:t>а</w:t>
      </w:r>
      <w:r w:rsidRPr="002C77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специальной литературы для нужд Махачкалинского филиала ФГБУ «АМП Каспийского моря»</w:t>
      </w:r>
      <w:r w:rsidRPr="002C77B8">
        <w:rPr>
          <w:rFonts w:ascii="Times New Roman" w:hAnsi="Times New Roman"/>
        </w:rPr>
        <w:t>»</w:t>
      </w:r>
    </w:p>
    <w:p w:rsidR="00692F92" w:rsidRDefault="00692F92" w:rsidP="000E31F9">
      <w:pPr>
        <w:jc w:val="center"/>
        <w:rPr>
          <w:rFonts w:ascii="Times New Roman" w:hAnsi="Times New Roman"/>
          <w:b/>
        </w:rPr>
      </w:pPr>
    </w:p>
    <w:p w:rsidR="00BD3BD2" w:rsidRDefault="000E31F9" w:rsidP="000E31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715F8" w:rsidRPr="00D715F8">
        <w:rPr>
          <w:rFonts w:ascii="Times New Roman" w:hAnsi="Times New Roman"/>
        </w:rPr>
        <w:t>Настоящая Документация информирует о заключении договора и не предназна</w:t>
      </w:r>
      <w:r w:rsidR="00B475E3">
        <w:rPr>
          <w:rFonts w:ascii="Times New Roman" w:hAnsi="Times New Roman"/>
        </w:rPr>
        <w:t>чен</w:t>
      </w:r>
      <w:r w:rsidR="0004102E">
        <w:rPr>
          <w:rFonts w:ascii="Times New Roman" w:hAnsi="Times New Roman"/>
        </w:rPr>
        <w:t>а</w:t>
      </w:r>
      <w:r w:rsidR="00B475E3">
        <w:rPr>
          <w:rFonts w:ascii="Times New Roman" w:hAnsi="Times New Roman"/>
        </w:rPr>
        <w:t xml:space="preserve"> для приглашения поставщиков</w:t>
      </w:r>
      <w:r w:rsidR="00D715F8" w:rsidRPr="00D715F8">
        <w:rPr>
          <w:rFonts w:ascii="Times New Roman" w:hAnsi="Times New Roman"/>
        </w:rPr>
        <w:t xml:space="preserve"> (исполнителей, подрядчиков) подавать </w:t>
      </w:r>
      <w:r w:rsidR="00C6060C">
        <w:rPr>
          <w:rFonts w:ascii="Times New Roman" w:hAnsi="Times New Roman"/>
        </w:rPr>
        <w:t>Заявки</w:t>
      </w:r>
      <w:r w:rsidR="00D715F8" w:rsidRPr="00D715F8">
        <w:rPr>
          <w:rFonts w:ascii="Times New Roman" w:hAnsi="Times New Roman"/>
        </w:rPr>
        <w:t xml:space="preserve"> на участие в </w:t>
      </w:r>
      <w:r w:rsidR="00F23F20">
        <w:rPr>
          <w:rFonts w:ascii="Times New Roman" w:hAnsi="Times New Roman"/>
        </w:rPr>
        <w:t xml:space="preserve">простой </w:t>
      </w:r>
      <w:r w:rsidR="00D715F8" w:rsidRPr="00D715F8">
        <w:rPr>
          <w:rFonts w:ascii="Times New Roman" w:hAnsi="Times New Roman"/>
        </w:rPr>
        <w:t xml:space="preserve">закупке. Извещение о проведении </w:t>
      </w:r>
      <w:r w:rsidR="00F23F20">
        <w:rPr>
          <w:rFonts w:ascii="Times New Roman" w:hAnsi="Times New Roman"/>
        </w:rPr>
        <w:t>простой закупки</w:t>
      </w:r>
      <w:r w:rsidR="00D715F8" w:rsidRPr="00D715F8">
        <w:rPr>
          <w:rFonts w:ascii="Times New Roman" w:hAnsi="Times New Roman"/>
        </w:rPr>
        <w:t xml:space="preserve">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F41534" w:rsidRPr="00D715F8" w:rsidRDefault="00F41534" w:rsidP="000E31F9">
      <w:pPr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102E70" w:rsidP="00102E7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качеству товара</w:t>
            </w:r>
            <w:r w:rsidR="009E3CAE">
              <w:rPr>
                <w:rFonts w:ascii="Times New Roman" w:hAnsi="Times New Roman"/>
                <w:b/>
              </w:rPr>
              <w:t>, к е</w:t>
            </w:r>
            <w:r>
              <w:rPr>
                <w:rFonts w:ascii="Times New Roman" w:hAnsi="Times New Roman"/>
                <w:b/>
              </w:rPr>
              <w:t>го безопасности</w:t>
            </w:r>
            <w:r w:rsidR="00695F55">
              <w:rPr>
                <w:rFonts w:ascii="Times New Roman" w:hAnsi="Times New Roman"/>
                <w:b/>
              </w:rPr>
              <w:t xml:space="preserve"> и иные требования</w:t>
            </w:r>
          </w:p>
        </w:tc>
      </w:tr>
      <w:tr w:rsidR="007A464B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/>
              </w:rPr>
            </w:pPr>
            <w:r w:rsidRPr="008F465C">
              <w:rPr>
                <w:rFonts w:ascii="Times New Roman" w:hAnsi="Times New Roman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/>
              </w:rPr>
              <w:t xml:space="preserve">(Приложение № </w:t>
            </w:r>
            <w:r w:rsidR="00BE793F">
              <w:rPr>
                <w:rFonts w:ascii="Times New Roman" w:hAnsi="Times New Roman"/>
              </w:rPr>
              <w:t>1</w:t>
            </w:r>
            <w:r w:rsidRPr="007A129A">
              <w:rPr>
                <w:rFonts w:ascii="Times New Roman" w:hAnsi="Times New Roman"/>
              </w:rPr>
              <w:t xml:space="preserve"> к Документации о</w:t>
            </w:r>
            <w:r>
              <w:rPr>
                <w:rFonts w:ascii="Times New Roman" w:hAnsi="Times New Roman"/>
              </w:rPr>
              <w:t xml:space="preserve"> простой</w:t>
            </w:r>
            <w:r w:rsidRPr="007A129A">
              <w:rPr>
                <w:rFonts w:ascii="Times New Roman" w:hAnsi="Times New Roman"/>
              </w:rPr>
              <w:t xml:space="preserve"> закупке)</w:t>
            </w:r>
          </w:p>
          <w:p w:rsidR="00D86FD6" w:rsidRPr="007A129A" w:rsidRDefault="00D86FD6" w:rsidP="00196AB0">
            <w:pPr>
              <w:rPr>
                <w:rFonts w:ascii="Times New Roman" w:hAnsi="Times New Roman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C6060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Требования к содержанию, форме, оформлению и составу </w:t>
            </w:r>
            <w:r w:rsidR="00C6060C">
              <w:rPr>
                <w:rFonts w:ascii="Times New Roman" w:hAnsi="Times New Roman"/>
                <w:b/>
              </w:rPr>
              <w:t>Заявки</w:t>
            </w:r>
            <w:r w:rsidR="002D3B49">
              <w:rPr>
                <w:rFonts w:ascii="Times New Roman" w:hAnsi="Times New Roman"/>
                <w:b/>
              </w:rPr>
              <w:t xml:space="preserve"> для</w:t>
            </w:r>
            <w:r>
              <w:rPr>
                <w:rFonts w:ascii="Times New Roman" w:hAnsi="Times New Roman"/>
                <w:b/>
              </w:rPr>
              <w:t xml:space="preserve"> участи</w:t>
            </w:r>
            <w:r w:rsidR="002D3B49"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 xml:space="preserve"> в закупке</w:t>
            </w:r>
          </w:p>
        </w:tc>
      </w:tr>
      <w:tr w:rsidR="00EB3440" w:rsidTr="009E4256">
        <w:tc>
          <w:tcPr>
            <w:tcW w:w="10421" w:type="dxa"/>
          </w:tcPr>
          <w:p w:rsidR="00D86FD6" w:rsidRPr="00EB3440" w:rsidRDefault="00BE793F" w:rsidP="00196A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установлено. </w:t>
            </w: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102E7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Требования к описанию участниками </w:t>
            </w:r>
            <w:r w:rsidR="00102E70">
              <w:rPr>
                <w:rFonts w:ascii="Times New Roman" w:hAnsi="Times New Roman"/>
                <w:b/>
              </w:rPr>
              <w:t>поставляемого товара</w:t>
            </w:r>
          </w:p>
        </w:tc>
      </w:tr>
      <w:tr w:rsidR="006F787E" w:rsidTr="009E4256">
        <w:tc>
          <w:tcPr>
            <w:tcW w:w="10421" w:type="dxa"/>
          </w:tcPr>
          <w:p w:rsidR="00D86FD6" w:rsidRDefault="00BE793F" w:rsidP="006F787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Не установлено. 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9E3CAE" w:rsidP="00102E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Место </w:t>
            </w:r>
            <w:r w:rsidR="00102E70">
              <w:rPr>
                <w:rFonts w:ascii="Times New Roman" w:hAnsi="Times New Roman"/>
                <w:b/>
              </w:rPr>
              <w:t>поставки товара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2D3B49" w:rsidRDefault="002D3B49" w:rsidP="002D3B49">
            <w:pPr>
              <w:rPr>
                <w:rFonts w:ascii="Times New Roman" w:hAnsi="Times New Roman"/>
              </w:rPr>
            </w:pPr>
            <w:r w:rsidRPr="008F465C">
              <w:rPr>
                <w:rFonts w:ascii="Times New Roman" w:hAnsi="Times New Roman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(Приложение № </w:t>
            </w:r>
            <w:r w:rsidR="00BE793F">
              <w:rPr>
                <w:rFonts w:ascii="Times New Roman" w:hAnsi="Times New Roman"/>
              </w:rPr>
              <w:t>1</w:t>
            </w:r>
            <w:r w:rsidRPr="007A129A">
              <w:rPr>
                <w:rFonts w:ascii="Times New Roman" w:hAnsi="Times New Roman"/>
              </w:rPr>
              <w:t xml:space="preserve"> к Документации о</w:t>
            </w:r>
            <w:r>
              <w:rPr>
                <w:rFonts w:ascii="Times New Roman" w:hAnsi="Times New Roman"/>
              </w:rPr>
              <w:t xml:space="preserve"> простой</w:t>
            </w:r>
            <w:r w:rsidRPr="007A129A">
              <w:rPr>
                <w:rFonts w:ascii="Times New Roman" w:hAnsi="Times New Roman"/>
              </w:rPr>
              <w:t xml:space="preserve"> закупке)</w:t>
            </w:r>
          </w:p>
          <w:p w:rsidR="00ED2756" w:rsidRDefault="00ED2756" w:rsidP="00196AB0">
            <w:pPr>
              <w:rPr>
                <w:rFonts w:ascii="Times New Roman" w:hAnsi="Times New Roman"/>
                <w:b/>
              </w:rPr>
            </w:pPr>
          </w:p>
          <w:p w:rsidR="00D86FD6" w:rsidRDefault="00D86FD6" w:rsidP="00196AB0">
            <w:pPr>
              <w:rPr>
                <w:rFonts w:ascii="Times New Roman" w:hAnsi="Times New Roman"/>
                <w:b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02E7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Сроки (периоды) </w:t>
            </w:r>
            <w:r w:rsidR="00102E70">
              <w:rPr>
                <w:rFonts w:ascii="Times New Roman" w:hAnsi="Times New Roman"/>
                <w:b/>
              </w:rPr>
              <w:t>поставки товара</w:t>
            </w:r>
          </w:p>
        </w:tc>
      </w:tr>
      <w:tr w:rsidR="002F15E7" w:rsidTr="009E4256">
        <w:tc>
          <w:tcPr>
            <w:tcW w:w="10421" w:type="dxa"/>
          </w:tcPr>
          <w:p w:rsidR="00D86FD6" w:rsidRDefault="003F78E8" w:rsidP="00196AB0">
            <w:pPr>
              <w:rPr>
                <w:rFonts w:ascii="Times New Roman" w:hAnsi="Times New Roman"/>
                <w:b/>
              </w:rPr>
            </w:pPr>
            <w:r w:rsidRPr="00F84D5D">
              <w:rPr>
                <w:rFonts w:ascii="Times New Roman" w:hAnsi="Times New Roman"/>
              </w:rPr>
              <w:t>15 (Пятнадцать) рабочих дней после подписания Сторонами настоящего договора.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102E7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Условия </w:t>
            </w:r>
            <w:r w:rsidR="00102E70">
              <w:rPr>
                <w:rFonts w:ascii="Times New Roman" w:hAnsi="Times New Roman"/>
                <w:b/>
              </w:rPr>
              <w:t>поставки товара</w:t>
            </w:r>
          </w:p>
        </w:tc>
      </w:tr>
      <w:tr w:rsidR="002F15E7" w:rsidTr="009E4256">
        <w:tc>
          <w:tcPr>
            <w:tcW w:w="10421" w:type="dxa"/>
          </w:tcPr>
          <w:p w:rsidR="00D86FD6" w:rsidRDefault="002D3B49" w:rsidP="003F78E8">
            <w:pPr>
              <w:rPr>
                <w:rFonts w:ascii="Times New Roman" w:hAnsi="Times New Roman"/>
                <w:b/>
              </w:rPr>
            </w:pPr>
            <w:r w:rsidRPr="008F465C">
              <w:rPr>
                <w:rFonts w:ascii="Times New Roman" w:hAnsi="Times New Roman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(Приложение № </w:t>
            </w:r>
            <w:r w:rsidR="00BE793F">
              <w:rPr>
                <w:rFonts w:ascii="Times New Roman" w:hAnsi="Times New Roman"/>
              </w:rPr>
              <w:t>1</w:t>
            </w:r>
            <w:r w:rsidRPr="007A129A">
              <w:rPr>
                <w:rFonts w:ascii="Times New Roman" w:hAnsi="Times New Roman"/>
              </w:rPr>
              <w:t xml:space="preserve"> к Документации о</w:t>
            </w:r>
            <w:r>
              <w:rPr>
                <w:rFonts w:ascii="Times New Roman" w:hAnsi="Times New Roman"/>
              </w:rPr>
              <w:t xml:space="preserve"> простой</w:t>
            </w:r>
            <w:r w:rsidRPr="007A129A">
              <w:rPr>
                <w:rFonts w:ascii="Times New Roman" w:hAnsi="Times New Roman"/>
              </w:rPr>
              <w:t xml:space="preserve"> закупке)</w:t>
            </w: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 начальной (максимальной) цене договора (цене лота)</w:t>
            </w:r>
          </w:p>
        </w:tc>
      </w:tr>
      <w:tr w:rsidR="00641B96" w:rsidTr="009E4256">
        <w:tc>
          <w:tcPr>
            <w:tcW w:w="10421" w:type="dxa"/>
          </w:tcPr>
          <w:p w:rsidR="00D86FD6" w:rsidRPr="00004F3B" w:rsidRDefault="003F78E8" w:rsidP="006A5559">
            <w:pPr>
              <w:rPr>
                <w:rFonts w:ascii="Times New Roman" w:hAnsi="Times New Roman"/>
                <w:b/>
              </w:rPr>
            </w:pPr>
            <w:r w:rsidRPr="00F84D5D">
              <w:rPr>
                <w:rFonts w:ascii="Times New Roman" w:hAnsi="Times New Roman"/>
              </w:rPr>
              <w:t>114 800 (Сто четырнадцать тысяч восемьсот)</w:t>
            </w:r>
            <w:r w:rsidRPr="00F84D5D">
              <w:rPr>
                <w:rFonts w:ascii="Times New Roman" w:hAnsi="Times New Roman"/>
                <w:b/>
              </w:rPr>
              <w:t xml:space="preserve"> </w:t>
            </w:r>
            <w:r w:rsidRPr="00F84D5D">
              <w:rPr>
                <w:rFonts w:ascii="Times New Roman" w:hAnsi="Times New Roman"/>
              </w:rPr>
              <w:t>рублей 00 копеек, НДС не облагается в соответствии с пунктом 3 статьи 346.11 Налогового кодекса РФ (Уведомление о переходе на упрощенную систему налогообложения (фо</w:t>
            </w:r>
            <w:r>
              <w:rPr>
                <w:rFonts w:ascii="Times New Roman" w:hAnsi="Times New Roman"/>
              </w:rPr>
              <w:t>рма № 26.2-1) от 17.10.2018 г.).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02E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Форма, сроки и порядок оплаты </w:t>
            </w:r>
            <w:r w:rsidR="00102E70">
              <w:rPr>
                <w:rFonts w:ascii="Times New Roman" w:hAnsi="Times New Roman"/>
                <w:b/>
              </w:rPr>
              <w:t>поставляемого товара</w:t>
            </w:r>
          </w:p>
        </w:tc>
      </w:tr>
      <w:tr w:rsidR="00641B96" w:rsidTr="009E4256">
        <w:tc>
          <w:tcPr>
            <w:tcW w:w="10421" w:type="dxa"/>
          </w:tcPr>
          <w:p w:rsidR="00D86FD6" w:rsidRPr="003F78E8" w:rsidRDefault="002D3B49" w:rsidP="00196AB0">
            <w:pPr>
              <w:rPr>
                <w:rFonts w:ascii="Times New Roman" w:hAnsi="Times New Roman"/>
              </w:rPr>
            </w:pPr>
            <w:r w:rsidRPr="003F78E8">
              <w:rPr>
                <w:rFonts w:ascii="Times New Roman" w:hAnsi="Times New Roman"/>
              </w:rPr>
              <w:t xml:space="preserve">В соответствии с условиями проекта Договора, прилагаемого к настоящей Документации (Приложение № </w:t>
            </w:r>
            <w:r w:rsidR="00BE793F" w:rsidRPr="003F78E8">
              <w:rPr>
                <w:rFonts w:ascii="Times New Roman" w:hAnsi="Times New Roman"/>
              </w:rPr>
              <w:t>1</w:t>
            </w:r>
            <w:r w:rsidRPr="003F78E8">
              <w:rPr>
                <w:rFonts w:ascii="Times New Roman" w:hAnsi="Times New Roman"/>
              </w:rPr>
              <w:t xml:space="preserve"> к Документации о простой закупке)</w:t>
            </w:r>
            <w:r w:rsidR="00D25FF3" w:rsidRPr="003F78E8">
              <w:rPr>
                <w:rFonts w:ascii="Times New Roman" w:hAnsi="Times New Roman"/>
              </w:rPr>
              <w:t xml:space="preserve"> 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9E4256">
        <w:tc>
          <w:tcPr>
            <w:tcW w:w="10421" w:type="dxa"/>
          </w:tcPr>
          <w:p w:rsidR="002D3B49" w:rsidRDefault="00B50F51" w:rsidP="001E7B5A">
            <w:pPr>
              <w:rPr>
                <w:rFonts w:ascii="Times New Roman" w:hAnsi="Times New Roman"/>
                <w:b/>
              </w:rPr>
            </w:pPr>
            <w:r w:rsidRPr="00F84D5D">
              <w:rPr>
                <w:rFonts w:ascii="Times New Roman" w:hAnsi="Times New Roman"/>
              </w:rPr>
              <w:t xml:space="preserve">В цену настоящего договора входит стоимость товара, все налоги, пошлины, сборы и другие обязательные платежи, которые Поставщик должен выплатить в связи с исполнением обязательств по настоящему договору, расходы на доставку товара, а также все иные расходы Поставщика, </w:t>
            </w:r>
            <w:r w:rsidRPr="00F84D5D">
              <w:rPr>
                <w:rFonts w:ascii="Times New Roman" w:hAnsi="Times New Roman"/>
              </w:rPr>
              <w:lastRenderedPageBreak/>
              <w:t>связанные с выполнением Поставщиком своих обязательств по настоящему договору.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C6060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Порядок, место, дата начала и дата окончания срока подачи </w:t>
            </w:r>
            <w:r w:rsidR="00C6060C">
              <w:rPr>
                <w:rFonts w:ascii="Times New Roman" w:hAnsi="Times New Roman"/>
                <w:b/>
              </w:rPr>
              <w:t>Заявок</w:t>
            </w:r>
            <w:r>
              <w:rPr>
                <w:rFonts w:ascii="Times New Roman" w:hAnsi="Times New Roman"/>
                <w:b/>
              </w:rPr>
              <w:t xml:space="preserve"> на участие в закупке</w:t>
            </w:r>
          </w:p>
        </w:tc>
      </w:tr>
      <w:tr w:rsidR="00DF5F49" w:rsidTr="009E4256">
        <w:tc>
          <w:tcPr>
            <w:tcW w:w="10421" w:type="dxa"/>
          </w:tcPr>
          <w:p w:rsidR="00D86FD6" w:rsidRPr="00471C64" w:rsidRDefault="00BE793F" w:rsidP="00196A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установлено. 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9E4256">
        <w:tc>
          <w:tcPr>
            <w:tcW w:w="10421" w:type="dxa"/>
          </w:tcPr>
          <w:p w:rsidR="00D86FD6" w:rsidRPr="0091061A" w:rsidRDefault="00715EDB" w:rsidP="00BE79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устанавливается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9E4256">
        <w:tc>
          <w:tcPr>
            <w:tcW w:w="10421" w:type="dxa"/>
          </w:tcPr>
          <w:p w:rsidR="00D86FD6" w:rsidRPr="00B47FEF" w:rsidRDefault="00B47FEF" w:rsidP="00B50F51">
            <w:pPr>
              <w:rPr>
                <w:rFonts w:ascii="Times New Roman" w:hAnsi="Times New Roman"/>
              </w:rPr>
            </w:pPr>
            <w:r w:rsidRPr="00B47FEF">
              <w:rPr>
                <w:rFonts w:ascii="Times New Roman" w:hAnsi="Times New Roman"/>
              </w:rPr>
              <w:t>Не устанавливается</w:t>
            </w: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9E4256">
        <w:tc>
          <w:tcPr>
            <w:tcW w:w="10421" w:type="dxa"/>
          </w:tcPr>
          <w:p w:rsidR="00D86FD6" w:rsidRPr="002A38CD" w:rsidRDefault="00BE793F" w:rsidP="00556F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установлено.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оценки и сопоставления заявок на участие в закупке</w:t>
            </w:r>
          </w:p>
        </w:tc>
      </w:tr>
      <w:tr w:rsidR="001F46AF" w:rsidTr="009E4256">
        <w:tc>
          <w:tcPr>
            <w:tcW w:w="10421" w:type="dxa"/>
          </w:tcPr>
          <w:p w:rsidR="00D86FD6" w:rsidRPr="002A38CD" w:rsidRDefault="00715EDB" w:rsidP="000267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устанавливается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Порядок оценки и сопоставления заявок на участие в закупке</w:t>
            </w:r>
          </w:p>
        </w:tc>
      </w:tr>
      <w:tr w:rsidR="00033B48" w:rsidTr="009E4256">
        <w:tc>
          <w:tcPr>
            <w:tcW w:w="10421" w:type="dxa"/>
          </w:tcPr>
          <w:p w:rsidR="00D86FD6" w:rsidRDefault="00715EDB" w:rsidP="00196A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Не устанавливается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821C9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Требования к сроку и (или) объему предоставления гарантий качества услуг </w:t>
            </w:r>
          </w:p>
        </w:tc>
      </w:tr>
      <w:tr w:rsidR="00033B48" w:rsidTr="009E4256">
        <w:tc>
          <w:tcPr>
            <w:tcW w:w="10421" w:type="dxa"/>
          </w:tcPr>
          <w:p w:rsidR="00D86FD6" w:rsidRPr="002A38CD" w:rsidRDefault="00EB7CC7" w:rsidP="00196AB0">
            <w:pPr>
              <w:rPr>
                <w:rFonts w:ascii="Times New Roman" w:hAnsi="Times New Roman"/>
              </w:rPr>
            </w:pPr>
            <w:r w:rsidRPr="008F465C">
              <w:rPr>
                <w:rFonts w:ascii="Times New Roman" w:hAnsi="Times New Roman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9E4256">
        <w:tc>
          <w:tcPr>
            <w:tcW w:w="10421" w:type="dxa"/>
          </w:tcPr>
          <w:p w:rsidR="00D86FD6" w:rsidRDefault="005348D9" w:rsidP="00B50F51">
            <w:pPr>
              <w:rPr>
                <w:rFonts w:ascii="Times New Roman" w:hAnsi="Times New Roman"/>
                <w:b/>
              </w:rPr>
            </w:pPr>
            <w:r w:rsidRPr="002A38CD">
              <w:rPr>
                <w:rFonts w:ascii="Times New Roman" w:hAnsi="Times New Roman"/>
              </w:rPr>
              <w:t>Не устанавливается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Основания для отказа в допуске к участию в закупке</w:t>
            </w:r>
          </w:p>
        </w:tc>
      </w:tr>
      <w:tr w:rsidR="007D7A09" w:rsidTr="009E4256">
        <w:tc>
          <w:tcPr>
            <w:tcW w:w="10421" w:type="dxa"/>
          </w:tcPr>
          <w:p w:rsidR="00D86FD6" w:rsidRDefault="00BE793F" w:rsidP="00196A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Не установлено. 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9E4256">
        <w:tc>
          <w:tcPr>
            <w:tcW w:w="10421" w:type="dxa"/>
          </w:tcPr>
          <w:p w:rsidR="00D86FD6" w:rsidRPr="00D74756" w:rsidRDefault="00821C9F" w:rsidP="00B50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не устанавливается.</w:t>
            </w: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  <w:r w:rsidR="008E5625">
              <w:rPr>
                <w:rFonts w:ascii="Times New Roman" w:hAnsi="Times New Roman"/>
                <w:b/>
              </w:rPr>
              <w:t>.</w:t>
            </w:r>
          </w:p>
        </w:tc>
      </w:tr>
      <w:tr w:rsidR="007D7A09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не устанавливается</w:t>
            </w:r>
            <w:r w:rsidR="0077607B">
              <w:rPr>
                <w:rFonts w:ascii="Times New Roman" w:hAnsi="Times New Roman"/>
                <w:b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Срок, в течение которого подписывается договор</w:t>
            </w:r>
          </w:p>
        </w:tc>
      </w:tr>
      <w:tr w:rsidR="00A774B3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Срок подписания договора, не устанавливается.</w:t>
            </w:r>
            <w:r w:rsidR="00EB7CC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Основания и последствия признания закупки несостоявшейся</w:t>
            </w:r>
          </w:p>
        </w:tc>
      </w:tr>
      <w:tr w:rsidR="005970BD" w:rsidTr="009E4256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/>
              </w:rPr>
            </w:pPr>
            <w:r w:rsidRPr="002A38CD">
              <w:rPr>
                <w:rFonts w:ascii="Times New Roman" w:hAnsi="Times New Roman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/>
                <w:b/>
              </w:rPr>
            </w:pPr>
          </w:p>
        </w:tc>
      </w:tr>
    </w:tbl>
    <w:p w:rsidR="00BD0121" w:rsidRDefault="00BD0121" w:rsidP="00196AB0">
      <w:pPr>
        <w:rPr>
          <w:rFonts w:ascii="Times New Roman" w:hAnsi="Times New Roman"/>
          <w:b/>
        </w:rPr>
      </w:pPr>
    </w:p>
    <w:p w:rsidR="00EE511F" w:rsidRDefault="00EE511F" w:rsidP="00196AB0">
      <w:pPr>
        <w:rPr>
          <w:rFonts w:ascii="Times New Roman" w:hAnsi="Times New Roman"/>
          <w:b/>
        </w:rPr>
      </w:pPr>
    </w:p>
    <w:p w:rsidR="00B46CC2" w:rsidRDefault="00B46CC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46CC2" w:rsidRPr="00B46CC2" w:rsidRDefault="00B46CC2" w:rsidP="00E2791D">
      <w:pPr>
        <w:widowControl w:val="0"/>
        <w:ind w:firstLine="5387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B46CC2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Приложение № </w:t>
      </w:r>
      <w:r w:rsidR="00BE793F">
        <w:rPr>
          <w:rFonts w:ascii="Times New Roman" w:eastAsia="Times New Roman" w:hAnsi="Times New Roman"/>
          <w:b/>
          <w:bCs/>
          <w:lang w:eastAsia="ru-RU"/>
        </w:rPr>
        <w:t>1</w:t>
      </w:r>
    </w:p>
    <w:p w:rsidR="00B46CC2" w:rsidRDefault="00B46CC2" w:rsidP="00E2791D">
      <w:pPr>
        <w:widowControl w:val="0"/>
        <w:ind w:firstLine="5387"/>
        <w:jc w:val="right"/>
        <w:rPr>
          <w:rFonts w:ascii="Times New Roman" w:eastAsia="Times New Roman" w:hAnsi="Times New Roman"/>
          <w:bCs/>
          <w:lang w:eastAsia="ru-RU"/>
        </w:rPr>
      </w:pPr>
      <w:r w:rsidRPr="00B46CC2">
        <w:rPr>
          <w:rFonts w:ascii="Times New Roman" w:eastAsia="Times New Roman" w:hAnsi="Times New Roman"/>
          <w:bCs/>
          <w:lang w:eastAsia="ru-RU"/>
        </w:rPr>
        <w:t xml:space="preserve">к Документации </w:t>
      </w:r>
      <w:r w:rsidR="001820CC">
        <w:rPr>
          <w:rFonts w:ascii="Times New Roman" w:eastAsia="Times New Roman" w:hAnsi="Times New Roman"/>
          <w:bCs/>
          <w:lang w:eastAsia="ru-RU"/>
        </w:rPr>
        <w:t>о закупке</w:t>
      </w:r>
    </w:p>
    <w:p w:rsidR="001820CC" w:rsidRPr="00B46CC2" w:rsidRDefault="001820CC" w:rsidP="00E2791D">
      <w:pPr>
        <w:widowControl w:val="0"/>
        <w:ind w:firstLine="5387"/>
        <w:jc w:val="right"/>
        <w:rPr>
          <w:rFonts w:ascii="Times New Roman" w:eastAsia="Times New Roman" w:hAnsi="Times New Roman"/>
          <w:bCs/>
          <w:lang w:eastAsia="ru-RU"/>
        </w:rPr>
      </w:pPr>
    </w:p>
    <w:p w:rsidR="002875E4" w:rsidRDefault="009E4256" w:rsidP="00E603BB">
      <w:pPr>
        <w:shd w:val="clear" w:color="auto" w:fill="FFFFFF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B55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договора</w:t>
      </w:r>
    </w:p>
    <w:p w:rsidR="004542D7" w:rsidRPr="00F84D5D" w:rsidRDefault="004542D7" w:rsidP="00E603BB">
      <w:pPr>
        <w:jc w:val="center"/>
        <w:rPr>
          <w:rFonts w:ascii="Times New Roman" w:hAnsi="Times New Roman"/>
        </w:rPr>
      </w:pPr>
      <w:r w:rsidRPr="00F84D5D">
        <w:rPr>
          <w:rFonts w:ascii="Times New Roman" w:hAnsi="Times New Roman"/>
        </w:rPr>
        <w:t>ДОГОВОР № ___________</w:t>
      </w:r>
    </w:p>
    <w:p w:rsidR="004542D7" w:rsidRPr="00F84D5D" w:rsidRDefault="004542D7" w:rsidP="00E603BB">
      <w:pPr>
        <w:jc w:val="center"/>
        <w:rPr>
          <w:rFonts w:ascii="Times New Roman" w:hAnsi="Times New Roman"/>
          <w:b/>
        </w:rPr>
      </w:pPr>
    </w:p>
    <w:p w:rsidR="004542D7" w:rsidRDefault="004542D7" w:rsidP="00E603BB">
      <w:pPr>
        <w:widowControl w:val="0"/>
        <w:suppressAutoHyphens/>
        <w:jc w:val="both"/>
        <w:rPr>
          <w:rFonts w:ascii="Times New Roman" w:hAnsi="Times New Roman"/>
          <w:b/>
          <w:lang w:eastAsia="ar-SA"/>
        </w:rPr>
      </w:pPr>
      <w:r w:rsidRPr="00F84D5D">
        <w:rPr>
          <w:rFonts w:ascii="Times New Roman" w:hAnsi="Times New Roman"/>
          <w:b/>
          <w:lang w:eastAsia="ar-SA"/>
        </w:rPr>
        <w:t xml:space="preserve">г. Астрахань                                                              </w:t>
      </w:r>
      <w:r w:rsidR="00F84D5D" w:rsidRPr="00F84D5D">
        <w:rPr>
          <w:rFonts w:ascii="Times New Roman" w:hAnsi="Times New Roman"/>
          <w:b/>
          <w:lang w:eastAsia="ar-SA"/>
        </w:rPr>
        <w:t xml:space="preserve">                 </w:t>
      </w:r>
      <w:r w:rsidRPr="00F84D5D">
        <w:rPr>
          <w:rFonts w:ascii="Times New Roman" w:hAnsi="Times New Roman"/>
          <w:b/>
          <w:lang w:eastAsia="ar-SA"/>
        </w:rPr>
        <w:t xml:space="preserve">              «_____»  ____________  2022 г.</w:t>
      </w:r>
    </w:p>
    <w:p w:rsidR="001820CC" w:rsidRPr="00F84D5D" w:rsidRDefault="001820CC" w:rsidP="00E603BB">
      <w:pPr>
        <w:widowControl w:val="0"/>
        <w:suppressAutoHyphens/>
        <w:jc w:val="both"/>
        <w:rPr>
          <w:rFonts w:ascii="Times New Roman" w:hAnsi="Times New Roman"/>
          <w:b/>
          <w:lang w:eastAsia="ar-SA"/>
        </w:rPr>
      </w:pPr>
    </w:p>
    <w:p w:rsidR="004542D7" w:rsidRDefault="004542D7" w:rsidP="00E603BB">
      <w:pPr>
        <w:ind w:firstLine="851"/>
        <w:jc w:val="both"/>
        <w:rPr>
          <w:rFonts w:ascii="Times New Roman" w:hAnsi="Times New Roman"/>
        </w:rPr>
      </w:pPr>
      <w:proofErr w:type="gramStart"/>
      <w:r w:rsidRPr="00F84D5D">
        <w:rPr>
          <w:rFonts w:ascii="Times New Roman" w:hAnsi="Times New Roman"/>
          <w:b/>
        </w:rPr>
        <w:t>Федеральное государственное бюджетное учреждение «Администрация морских портов Каспийского моря» (ФГБУ «АМП Каспийского моря»)</w:t>
      </w:r>
      <w:r w:rsidRPr="00F84D5D">
        <w:rPr>
          <w:rFonts w:ascii="Times New Roman" w:hAnsi="Times New Roman"/>
        </w:rPr>
        <w:t xml:space="preserve">, именуемое в дальнейшем Покупатель, в лице </w:t>
      </w:r>
      <w:proofErr w:type="spellStart"/>
      <w:r w:rsidRPr="00F84D5D">
        <w:rPr>
          <w:rFonts w:ascii="Times New Roman" w:hAnsi="Times New Roman"/>
        </w:rPr>
        <w:t>и.о</w:t>
      </w:r>
      <w:proofErr w:type="spellEnd"/>
      <w:r w:rsidRPr="00F84D5D">
        <w:rPr>
          <w:rFonts w:ascii="Times New Roman" w:hAnsi="Times New Roman"/>
        </w:rPr>
        <w:t>. руководителя ФГБУ «АМП Каспийского моря» Ковалева Николая Александровича, действующего на основании Устава и Приказа № 51/к-</w:t>
      </w:r>
      <w:proofErr w:type="spellStart"/>
      <w:r w:rsidRPr="00F84D5D">
        <w:rPr>
          <w:rFonts w:ascii="Times New Roman" w:hAnsi="Times New Roman"/>
        </w:rPr>
        <w:t>мрф</w:t>
      </w:r>
      <w:proofErr w:type="spellEnd"/>
      <w:r w:rsidRPr="00F84D5D">
        <w:rPr>
          <w:rFonts w:ascii="Times New Roman" w:hAnsi="Times New Roman"/>
        </w:rPr>
        <w:t xml:space="preserve"> от 13.01.2022 г., с одной стороны,</w:t>
      </w:r>
      <w:r w:rsidRPr="00F84D5D">
        <w:rPr>
          <w:rFonts w:ascii="Times New Roman" w:hAnsi="Times New Roman"/>
          <w:b/>
        </w:rPr>
        <w:t xml:space="preserve"> </w:t>
      </w:r>
      <w:r w:rsidRPr="00F84D5D">
        <w:rPr>
          <w:rFonts w:ascii="Times New Roman" w:hAnsi="Times New Roman"/>
        </w:rPr>
        <w:t>и</w:t>
      </w:r>
      <w:r w:rsidRPr="00F84D5D">
        <w:rPr>
          <w:rFonts w:ascii="Times New Roman" w:hAnsi="Times New Roman"/>
          <w:b/>
        </w:rPr>
        <w:t xml:space="preserve"> Индивидуальный предприниматель Минаков Денис Святославович (ИП Минаков Д.С.)</w:t>
      </w:r>
      <w:r w:rsidRPr="00F84D5D">
        <w:rPr>
          <w:rFonts w:ascii="Times New Roman" w:hAnsi="Times New Roman"/>
          <w:b/>
          <w:lang w:eastAsia="ar-SA"/>
        </w:rPr>
        <w:t xml:space="preserve">, </w:t>
      </w:r>
      <w:r w:rsidRPr="00F84D5D">
        <w:rPr>
          <w:rFonts w:ascii="Times New Roman" w:hAnsi="Times New Roman"/>
          <w:lang w:eastAsia="ar-SA"/>
        </w:rPr>
        <w:t>именуемый в дальнейшем Поставщик, Лист записи Единого</w:t>
      </w:r>
      <w:proofErr w:type="gramEnd"/>
      <w:r w:rsidRPr="00F84D5D">
        <w:rPr>
          <w:rFonts w:ascii="Times New Roman" w:hAnsi="Times New Roman"/>
          <w:lang w:eastAsia="ar-SA"/>
        </w:rPr>
        <w:t xml:space="preserve"> государственного реестра индивидуальных предпринимателей ОГРНИП 318302500044612 от 16.10.2018 года, </w:t>
      </w:r>
      <w:r w:rsidRPr="00F84D5D">
        <w:rPr>
          <w:rFonts w:ascii="Times New Roman" w:hAnsi="Times New Roman"/>
        </w:rPr>
        <w:t>с другой стороны,  далее именуемые Стороны,</w:t>
      </w:r>
      <w:r w:rsidRPr="00F84D5D">
        <w:rPr>
          <w:rFonts w:ascii="Times New Roman" w:hAnsi="Times New Roman"/>
          <w:iCs/>
        </w:rPr>
        <w:t xml:space="preserve"> на основании Обоснования цены Договора № 766 от 23.06.2022 г.,</w:t>
      </w:r>
      <w:r w:rsidRPr="00F84D5D">
        <w:rPr>
          <w:rFonts w:ascii="Times New Roman" w:hAnsi="Times New Roman"/>
        </w:rPr>
        <w:t xml:space="preserve"> заключили настоящий договор о нижеследующем:</w:t>
      </w:r>
    </w:p>
    <w:p w:rsidR="004542D7" w:rsidRPr="00F84D5D" w:rsidRDefault="004542D7" w:rsidP="00E603BB">
      <w:pPr>
        <w:jc w:val="center"/>
        <w:rPr>
          <w:rFonts w:ascii="Times New Roman" w:hAnsi="Times New Roman"/>
          <w:b/>
        </w:rPr>
      </w:pPr>
      <w:r w:rsidRPr="00F84D5D">
        <w:rPr>
          <w:rFonts w:ascii="Times New Roman" w:hAnsi="Times New Roman"/>
          <w:b/>
        </w:rPr>
        <w:t>1. ПРЕДМЕТ ДОГОВОРА</w:t>
      </w:r>
    </w:p>
    <w:p w:rsidR="004542D7" w:rsidRPr="00F84D5D" w:rsidRDefault="004542D7" w:rsidP="00E603BB">
      <w:pPr>
        <w:shd w:val="clear" w:color="auto" w:fill="FFFFFF"/>
        <w:tabs>
          <w:tab w:val="left" w:pos="293"/>
        </w:tabs>
        <w:jc w:val="both"/>
        <w:rPr>
          <w:rFonts w:ascii="Times New Roman" w:hAnsi="Times New Roman"/>
        </w:rPr>
      </w:pPr>
      <w:r w:rsidRPr="00F84D5D">
        <w:rPr>
          <w:rFonts w:ascii="Times New Roman" w:hAnsi="Times New Roman"/>
        </w:rPr>
        <w:t xml:space="preserve">1.1. Поставщик обязуется поставить Покупателю товар согласно Спецификации (Приложение № 1 к настоящему договору), являющимся неотъемлемой частью настоящего договора, а Покупатель обязуется принять и оплатить товар. </w:t>
      </w:r>
    </w:p>
    <w:p w:rsidR="004542D7" w:rsidRPr="00F84D5D" w:rsidRDefault="004542D7" w:rsidP="00E603BB">
      <w:pPr>
        <w:pStyle w:val="a8"/>
        <w:ind w:left="0"/>
        <w:jc w:val="both"/>
        <w:rPr>
          <w:rFonts w:ascii="Times New Roman" w:hAnsi="Times New Roman"/>
        </w:rPr>
      </w:pPr>
      <w:r w:rsidRPr="00F84D5D">
        <w:rPr>
          <w:rFonts w:ascii="Times New Roman" w:hAnsi="Times New Roman"/>
        </w:rPr>
        <w:t>1.2. Поставщик осуществляет поставку товара Покупателю путем его доставки Покупателю по адресу</w:t>
      </w:r>
      <w:r w:rsidRPr="00F84D5D">
        <w:rPr>
          <w:rFonts w:ascii="Times New Roman" w:hAnsi="Times New Roman"/>
          <w:spacing w:val="-6"/>
        </w:rPr>
        <w:t>:</w:t>
      </w:r>
    </w:p>
    <w:p w:rsidR="004542D7" w:rsidRDefault="004542D7" w:rsidP="00E603BB">
      <w:pPr>
        <w:pStyle w:val="a8"/>
        <w:ind w:left="0"/>
        <w:jc w:val="both"/>
      </w:pPr>
      <w:r w:rsidRPr="00F84D5D">
        <w:rPr>
          <w:rFonts w:ascii="Times New Roman" w:hAnsi="Times New Roman"/>
        </w:rPr>
        <w:t>- для Махачкалинского филиала ФГБУ «АМП Каспийского моря» по адресу: Российская Федерация, 367018, Республика Дагестан, г. Махачкала, Проспект Петра I, 115. КПП 057143001, ОКПО 86081060 - Спецификация № 1 (Приложение № 1 к договору).</w:t>
      </w:r>
    </w:p>
    <w:p w:rsidR="004542D7" w:rsidRPr="00F84D5D" w:rsidRDefault="004542D7" w:rsidP="00E603BB">
      <w:pPr>
        <w:ind w:firstLine="284"/>
        <w:jc w:val="center"/>
        <w:rPr>
          <w:rFonts w:ascii="Times New Roman" w:hAnsi="Times New Roman"/>
          <w:b/>
        </w:rPr>
      </w:pPr>
      <w:r w:rsidRPr="00F84D5D">
        <w:rPr>
          <w:rFonts w:ascii="Times New Roman" w:hAnsi="Times New Roman"/>
          <w:b/>
        </w:rPr>
        <w:t>2. СРОК ПОСТАВКИ ТОВАРА</w:t>
      </w:r>
    </w:p>
    <w:p w:rsidR="004542D7" w:rsidRPr="00F84D5D" w:rsidRDefault="004542D7" w:rsidP="00E603BB">
      <w:pPr>
        <w:jc w:val="both"/>
        <w:rPr>
          <w:rFonts w:ascii="Times New Roman" w:hAnsi="Times New Roman"/>
        </w:rPr>
      </w:pPr>
      <w:r w:rsidRPr="00F84D5D">
        <w:rPr>
          <w:rFonts w:ascii="Times New Roman" w:hAnsi="Times New Roman"/>
        </w:rPr>
        <w:t>2.1. Срок поставки товара составляет 15 (Пятнадцать) рабочих дней после подписания Сторонами настоящего договора.</w:t>
      </w:r>
    </w:p>
    <w:p w:rsidR="004542D7" w:rsidRPr="00F84D5D" w:rsidRDefault="004542D7" w:rsidP="00E603BB">
      <w:pPr>
        <w:jc w:val="center"/>
        <w:rPr>
          <w:rFonts w:ascii="Times New Roman" w:hAnsi="Times New Roman"/>
          <w:b/>
        </w:rPr>
      </w:pPr>
      <w:r w:rsidRPr="00F84D5D">
        <w:rPr>
          <w:rFonts w:ascii="Times New Roman" w:hAnsi="Times New Roman"/>
          <w:b/>
        </w:rPr>
        <w:t>3. ЦЕНА ДОГОВОРА И ПОРЯДОК РАСЧЕТОВ</w:t>
      </w:r>
    </w:p>
    <w:p w:rsidR="004542D7" w:rsidRPr="00F84D5D" w:rsidRDefault="004542D7" w:rsidP="00E603BB">
      <w:pPr>
        <w:jc w:val="both"/>
        <w:rPr>
          <w:rFonts w:ascii="Times New Roman" w:hAnsi="Times New Roman"/>
        </w:rPr>
      </w:pPr>
      <w:r w:rsidRPr="00F84D5D">
        <w:rPr>
          <w:rFonts w:ascii="Times New Roman" w:hAnsi="Times New Roman"/>
        </w:rPr>
        <w:t>3.1. Цена настоящего договора в соответствии со Спецификацией (Приложение № 1 к настоящему договору) составляет 114 800 (Сто четырнадцать тысяч восемьсот)</w:t>
      </w:r>
      <w:r w:rsidRPr="00F84D5D">
        <w:rPr>
          <w:rFonts w:ascii="Times New Roman" w:hAnsi="Times New Roman"/>
          <w:b/>
        </w:rPr>
        <w:t xml:space="preserve"> </w:t>
      </w:r>
      <w:r w:rsidRPr="00F84D5D">
        <w:rPr>
          <w:rFonts w:ascii="Times New Roman" w:hAnsi="Times New Roman"/>
        </w:rPr>
        <w:t>рублей 00 копеек, НДС не облагается в соответствии с пунктом 3 статьи 346.11 Налогового кодекса РФ (Уведомление о переходе на упрощенную систему налогообложения (форма № 26.2-1) от 17.10.2018 г.).</w:t>
      </w:r>
    </w:p>
    <w:p w:rsidR="004542D7" w:rsidRPr="00F84D5D" w:rsidRDefault="004542D7" w:rsidP="00E603BB">
      <w:pPr>
        <w:jc w:val="both"/>
        <w:rPr>
          <w:rFonts w:ascii="Times New Roman" w:hAnsi="Times New Roman"/>
        </w:rPr>
      </w:pPr>
      <w:r w:rsidRPr="00F84D5D">
        <w:rPr>
          <w:rFonts w:ascii="Times New Roman" w:hAnsi="Times New Roman"/>
        </w:rPr>
        <w:t>3.2. В цену настоящего договора входит стоимость товара, все налоги, пошлины, сборы и другие обязательные платежи, которые Поставщик должен выплатить в связи с исполнением обязательств по настоящему договору, расходы на доставку товара, а также все иные расходы Поставщика, связанные с выполнением Поставщиком своих обязательств по настоящему договору.</w:t>
      </w:r>
    </w:p>
    <w:p w:rsidR="004542D7" w:rsidRPr="00F84D5D" w:rsidRDefault="004542D7" w:rsidP="00E603BB">
      <w:pPr>
        <w:jc w:val="both"/>
        <w:rPr>
          <w:rFonts w:ascii="Times New Roman" w:hAnsi="Times New Roman"/>
        </w:rPr>
      </w:pPr>
      <w:r w:rsidRPr="00F84D5D">
        <w:rPr>
          <w:rFonts w:ascii="Times New Roman" w:hAnsi="Times New Roman"/>
        </w:rPr>
        <w:t>3.3. Единичные цены на поставляемый товар являются фиксированными и не подлежат изменению в течение срока действия настоящего договора.</w:t>
      </w:r>
    </w:p>
    <w:p w:rsidR="004542D7" w:rsidRPr="00F84D5D" w:rsidRDefault="004542D7" w:rsidP="00E603BB">
      <w:pPr>
        <w:jc w:val="both"/>
        <w:rPr>
          <w:rFonts w:ascii="Times New Roman" w:hAnsi="Times New Roman"/>
        </w:rPr>
      </w:pPr>
      <w:r w:rsidRPr="00F84D5D">
        <w:rPr>
          <w:rFonts w:ascii="Times New Roman" w:hAnsi="Times New Roman"/>
        </w:rPr>
        <w:t>3.4. Оплата производится после приемки Покупателем всего объема товара, предусмотренного Приложением № 1 к настоящему Договору, в течение 7 (Семи) рабочих дней, в безналичной форме, путем перечисления денежных средств на расчетный счет Поставщика, указанный в разделе 12 настоящего договора. Днем оплаты считается день списания денежных сре</w:t>
      </w:r>
      <w:proofErr w:type="gramStart"/>
      <w:r w:rsidRPr="00F84D5D">
        <w:rPr>
          <w:rFonts w:ascii="Times New Roman" w:hAnsi="Times New Roman"/>
        </w:rPr>
        <w:t>дств с л</w:t>
      </w:r>
      <w:proofErr w:type="gramEnd"/>
      <w:r w:rsidRPr="00F84D5D">
        <w:rPr>
          <w:rFonts w:ascii="Times New Roman" w:hAnsi="Times New Roman"/>
        </w:rPr>
        <w:t>ицевого счета Покупателя.</w:t>
      </w:r>
    </w:p>
    <w:p w:rsidR="004542D7" w:rsidRPr="00F84D5D" w:rsidRDefault="004542D7" w:rsidP="00E603BB">
      <w:pPr>
        <w:jc w:val="both"/>
        <w:rPr>
          <w:rFonts w:ascii="Times New Roman" w:hAnsi="Times New Roman"/>
        </w:rPr>
      </w:pPr>
      <w:r w:rsidRPr="00F84D5D">
        <w:rPr>
          <w:rFonts w:ascii="Times New Roman" w:hAnsi="Times New Roman"/>
        </w:rPr>
        <w:t>3.5. При выявлении факта предоставления ненадлежащим образом оформленных документов (товарной накладной ф. ТОРГ-12), Покупатель обязан сообщить данный факт Поставщику (по факсу или электронной почте). Поставщик обязуется в течение 3 (Трех) календарных дней предоставить корректно оформленные документы или внести в документы исправления в порядке, установленном законодательством, и повторно представить Покупателю.</w:t>
      </w:r>
    </w:p>
    <w:p w:rsidR="004542D7" w:rsidRPr="00F84D5D" w:rsidRDefault="004542D7" w:rsidP="00E603BB">
      <w:pPr>
        <w:jc w:val="center"/>
        <w:rPr>
          <w:rFonts w:ascii="Times New Roman" w:hAnsi="Times New Roman"/>
          <w:b/>
        </w:rPr>
      </w:pPr>
      <w:r w:rsidRPr="00F84D5D">
        <w:rPr>
          <w:rFonts w:ascii="Times New Roman" w:hAnsi="Times New Roman"/>
          <w:b/>
        </w:rPr>
        <w:lastRenderedPageBreak/>
        <w:t>4. ПРАВА И ОБЯЗАННОСТИ СТОРОН</w:t>
      </w:r>
    </w:p>
    <w:p w:rsidR="004542D7" w:rsidRPr="00F84D5D" w:rsidRDefault="004542D7" w:rsidP="00E603BB">
      <w:pPr>
        <w:jc w:val="both"/>
        <w:rPr>
          <w:rFonts w:ascii="Times New Roman" w:hAnsi="Times New Roman"/>
          <w:b/>
        </w:rPr>
      </w:pPr>
      <w:r w:rsidRPr="00F84D5D">
        <w:rPr>
          <w:rFonts w:ascii="Times New Roman" w:hAnsi="Times New Roman"/>
          <w:b/>
        </w:rPr>
        <w:t xml:space="preserve">4.1. Поставщик обязан: </w:t>
      </w:r>
    </w:p>
    <w:p w:rsidR="004542D7" w:rsidRPr="00F84D5D" w:rsidRDefault="004542D7" w:rsidP="00E603BB">
      <w:pPr>
        <w:jc w:val="both"/>
        <w:rPr>
          <w:rFonts w:ascii="Times New Roman" w:hAnsi="Times New Roman"/>
        </w:rPr>
      </w:pPr>
      <w:r w:rsidRPr="00F84D5D">
        <w:rPr>
          <w:rFonts w:ascii="Times New Roman" w:hAnsi="Times New Roman"/>
        </w:rPr>
        <w:t>4.1.1. Своевременно поставить Покупателю товар по адресу, указанному в пункте 1.2 настоящего договора, с предоставлением товарной накладной (ф. ТОРГ-12) в двух экземплярах.</w:t>
      </w:r>
    </w:p>
    <w:p w:rsidR="004542D7" w:rsidRPr="00F84D5D" w:rsidRDefault="004542D7" w:rsidP="00E603BB">
      <w:pPr>
        <w:jc w:val="both"/>
        <w:rPr>
          <w:rFonts w:ascii="Times New Roman" w:hAnsi="Times New Roman"/>
        </w:rPr>
      </w:pPr>
      <w:r w:rsidRPr="00F84D5D">
        <w:rPr>
          <w:rFonts w:ascii="Times New Roman" w:hAnsi="Times New Roman"/>
        </w:rPr>
        <w:t>4.1.2. Обеспечить соответствие поставляемого товара Спецификацией (Приложения № 1к настоящему договору).</w:t>
      </w:r>
    </w:p>
    <w:p w:rsidR="004542D7" w:rsidRPr="00F84D5D" w:rsidRDefault="004542D7" w:rsidP="00E603BB">
      <w:pPr>
        <w:jc w:val="both"/>
        <w:rPr>
          <w:rFonts w:ascii="Times New Roman" w:hAnsi="Times New Roman"/>
        </w:rPr>
      </w:pPr>
      <w:r w:rsidRPr="00F84D5D">
        <w:rPr>
          <w:rFonts w:ascii="Times New Roman" w:hAnsi="Times New Roman"/>
        </w:rPr>
        <w:t>4.1.3. Согласовать дату и время поставки в пределах установленных сроков, в рабочее время Покупателя.</w:t>
      </w:r>
    </w:p>
    <w:p w:rsidR="004542D7" w:rsidRPr="00F84D5D" w:rsidRDefault="004542D7" w:rsidP="00E603BB">
      <w:pPr>
        <w:jc w:val="both"/>
        <w:rPr>
          <w:rFonts w:ascii="Times New Roman" w:hAnsi="Times New Roman"/>
        </w:rPr>
      </w:pPr>
      <w:r w:rsidRPr="00F84D5D">
        <w:rPr>
          <w:rFonts w:ascii="Times New Roman" w:hAnsi="Times New Roman"/>
        </w:rPr>
        <w:t>4.1.4. Поставить товар свободным от прав третьих лиц, не являющимся предметом залога, ареста или иного обременения.</w:t>
      </w:r>
    </w:p>
    <w:p w:rsidR="004542D7" w:rsidRPr="00F84D5D" w:rsidRDefault="004542D7" w:rsidP="00E603BB">
      <w:pPr>
        <w:jc w:val="both"/>
        <w:rPr>
          <w:rFonts w:ascii="Times New Roman" w:hAnsi="Times New Roman"/>
        </w:rPr>
      </w:pPr>
      <w:r w:rsidRPr="00F84D5D">
        <w:rPr>
          <w:rFonts w:ascii="Times New Roman" w:hAnsi="Times New Roman"/>
        </w:rPr>
        <w:t>4.1.5. Оформить все первичные документы бухгалтерского учета в соответствии с требованиями законодательства РФ о бухгалтерском и налоговом учете и иными нормативно-правовыми актами, устанавливающими требования к оформлению данных документов.</w:t>
      </w:r>
    </w:p>
    <w:p w:rsidR="004542D7" w:rsidRPr="00F84D5D" w:rsidRDefault="004542D7" w:rsidP="00E603BB">
      <w:pPr>
        <w:jc w:val="both"/>
        <w:rPr>
          <w:rFonts w:ascii="Times New Roman" w:hAnsi="Times New Roman"/>
          <w:b/>
        </w:rPr>
      </w:pPr>
      <w:r w:rsidRPr="00F84D5D">
        <w:rPr>
          <w:rFonts w:ascii="Times New Roman" w:hAnsi="Times New Roman"/>
          <w:b/>
        </w:rPr>
        <w:t>4.2. Поставщик имеет право:</w:t>
      </w:r>
    </w:p>
    <w:p w:rsidR="004542D7" w:rsidRPr="00F84D5D" w:rsidRDefault="004542D7" w:rsidP="00E603BB">
      <w:pPr>
        <w:jc w:val="both"/>
        <w:rPr>
          <w:rFonts w:ascii="Times New Roman" w:hAnsi="Times New Roman"/>
        </w:rPr>
      </w:pPr>
      <w:r w:rsidRPr="00F84D5D">
        <w:rPr>
          <w:rFonts w:ascii="Times New Roman" w:hAnsi="Times New Roman"/>
        </w:rPr>
        <w:t>4.2.1. Досрочно поставить товар Покупателю.</w:t>
      </w:r>
    </w:p>
    <w:p w:rsidR="004542D7" w:rsidRPr="00F84D5D" w:rsidRDefault="004542D7" w:rsidP="00E603BB">
      <w:pPr>
        <w:jc w:val="both"/>
        <w:rPr>
          <w:rFonts w:ascii="Times New Roman" w:hAnsi="Times New Roman"/>
          <w:b/>
        </w:rPr>
      </w:pPr>
      <w:r w:rsidRPr="00F84D5D">
        <w:rPr>
          <w:rFonts w:ascii="Times New Roman" w:hAnsi="Times New Roman"/>
          <w:b/>
        </w:rPr>
        <w:t>4.3. Покупатель обязан:</w:t>
      </w:r>
    </w:p>
    <w:p w:rsidR="004542D7" w:rsidRPr="00F84D5D" w:rsidRDefault="004542D7" w:rsidP="00E603BB">
      <w:pPr>
        <w:jc w:val="both"/>
        <w:rPr>
          <w:rFonts w:ascii="Times New Roman" w:hAnsi="Times New Roman"/>
        </w:rPr>
      </w:pPr>
      <w:r w:rsidRPr="00F84D5D">
        <w:rPr>
          <w:rFonts w:ascii="Times New Roman" w:hAnsi="Times New Roman"/>
        </w:rPr>
        <w:t>4.3.1. Принять и оплатить товар в размере и сроки, установленные настоящим договором.</w:t>
      </w:r>
    </w:p>
    <w:p w:rsidR="004542D7" w:rsidRPr="00F84D5D" w:rsidRDefault="004542D7" w:rsidP="00E603BB">
      <w:pPr>
        <w:jc w:val="both"/>
        <w:rPr>
          <w:rFonts w:ascii="Times New Roman" w:hAnsi="Times New Roman"/>
          <w:b/>
        </w:rPr>
      </w:pPr>
      <w:r w:rsidRPr="00F84D5D">
        <w:rPr>
          <w:rFonts w:ascii="Times New Roman" w:hAnsi="Times New Roman"/>
          <w:b/>
        </w:rPr>
        <w:t>4.4. Покупатель имеет право:</w:t>
      </w:r>
    </w:p>
    <w:p w:rsidR="004542D7" w:rsidRPr="00F84D5D" w:rsidRDefault="004542D7" w:rsidP="00E603BB">
      <w:pPr>
        <w:jc w:val="both"/>
        <w:rPr>
          <w:rFonts w:ascii="Times New Roman" w:hAnsi="Times New Roman"/>
        </w:rPr>
      </w:pPr>
      <w:r w:rsidRPr="00F84D5D">
        <w:rPr>
          <w:rFonts w:ascii="Times New Roman" w:hAnsi="Times New Roman"/>
        </w:rPr>
        <w:t>4.4.1. Получать от Поставщика информацию о ходе исполнения Поставщиком обязательств по настоящему договору.</w:t>
      </w:r>
    </w:p>
    <w:p w:rsidR="004542D7" w:rsidRPr="00F84D5D" w:rsidRDefault="004542D7" w:rsidP="00E603BB">
      <w:pPr>
        <w:ind w:firstLine="709"/>
        <w:jc w:val="center"/>
        <w:rPr>
          <w:rFonts w:ascii="Times New Roman" w:hAnsi="Times New Roman"/>
          <w:b/>
        </w:rPr>
      </w:pPr>
      <w:r w:rsidRPr="00F84D5D">
        <w:rPr>
          <w:rFonts w:ascii="Times New Roman" w:hAnsi="Times New Roman"/>
          <w:b/>
        </w:rPr>
        <w:t>5. ПОРЯДОК СДАЧИ-ПРИЕМКИ ТОВАРА</w:t>
      </w:r>
    </w:p>
    <w:p w:rsidR="004542D7" w:rsidRPr="00F84D5D" w:rsidRDefault="004542D7" w:rsidP="00E603BB">
      <w:pPr>
        <w:pStyle w:val="aff"/>
        <w:ind w:firstLine="0"/>
        <w:rPr>
          <w:rFonts w:ascii="Times New Roman" w:hAnsi="Times New Roman"/>
          <w:szCs w:val="24"/>
        </w:rPr>
      </w:pPr>
      <w:r w:rsidRPr="00F84D5D">
        <w:rPr>
          <w:rFonts w:ascii="Times New Roman" w:hAnsi="Times New Roman"/>
          <w:szCs w:val="24"/>
        </w:rPr>
        <w:t>5.1. Приемку товара осуществляет уполномоченный представитель Покупателя по адресу, указанному в п. 1.2. настоящего договора.</w:t>
      </w:r>
    </w:p>
    <w:p w:rsidR="004542D7" w:rsidRPr="00F84D5D" w:rsidRDefault="004542D7" w:rsidP="00E603BB">
      <w:pPr>
        <w:pStyle w:val="aff"/>
        <w:ind w:firstLine="0"/>
        <w:rPr>
          <w:rFonts w:ascii="Times New Roman" w:hAnsi="Times New Roman"/>
          <w:szCs w:val="24"/>
        </w:rPr>
      </w:pPr>
      <w:r w:rsidRPr="00F84D5D">
        <w:rPr>
          <w:rFonts w:ascii="Times New Roman" w:hAnsi="Times New Roman"/>
          <w:szCs w:val="24"/>
        </w:rPr>
        <w:t xml:space="preserve">5.2. Поставка товара, указанного в Приложение № 1 к настоящему договору, осуществляется в полном объеме. </w:t>
      </w:r>
    </w:p>
    <w:p w:rsidR="004542D7" w:rsidRPr="00F84D5D" w:rsidRDefault="004542D7" w:rsidP="00E603BB">
      <w:pPr>
        <w:pStyle w:val="aff"/>
        <w:ind w:firstLine="0"/>
        <w:rPr>
          <w:rFonts w:ascii="Times New Roman" w:hAnsi="Times New Roman"/>
          <w:szCs w:val="24"/>
        </w:rPr>
      </w:pPr>
      <w:r w:rsidRPr="00F84D5D">
        <w:rPr>
          <w:rFonts w:ascii="Times New Roman" w:hAnsi="Times New Roman"/>
          <w:szCs w:val="24"/>
        </w:rPr>
        <w:t>5.3. При приемке товара представитель Покупателя проверяет количество и качество товара.</w:t>
      </w:r>
    </w:p>
    <w:p w:rsidR="004542D7" w:rsidRPr="00F84D5D" w:rsidRDefault="004542D7" w:rsidP="00E603BB">
      <w:pPr>
        <w:pStyle w:val="aff"/>
        <w:ind w:firstLine="0"/>
        <w:rPr>
          <w:rFonts w:ascii="Times New Roman" w:hAnsi="Times New Roman"/>
          <w:szCs w:val="24"/>
        </w:rPr>
      </w:pPr>
      <w:r w:rsidRPr="00F84D5D">
        <w:rPr>
          <w:rFonts w:ascii="Times New Roman" w:hAnsi="Times New Roman"/>
          <w:szCs w:val="24"/>
        </w:rPr>
        <w:t>5.4. Покупатель в течение 5 (Пяти) рабочих дней осуществляет приемку товара, при отсутствии у Покупателя замечаний относительно количества и качества товара, Стороны подписывают в двух экземплярах товарную накладную (ф. ТОРГ-12).</w:t>
      </w:r>
    </w:p>
    <w:p w:rsidR="004542D7" w:rsidRPr="00F84D5D" w:rsidRDefault="004542D7" w:rsidP="00E603BB">
      <w:pPr>
        <w:pStyle w:val="aff"/>
        <w:ind w:firstLine="0"/>
        <w:rPr>
          <w:rFonts w:ascii="Times New Roman" w:hAnsi="Times New Roman"/>
          <w:szCs w:val="24"/>
        </w:rPr>
      </w:pPr>
      <w:r w:rsidRPr="00F84D5D">
        <w:rPr>
          <w:rFonts w:ascii="Times New Roman" w:hAnsi="Times New Roman"/>
          <w:szCs w:val="24"/>
        </w:rPr>
        <w:t xml:space="preserve">5.5.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товара. Поставщик обязуется в срок, не превышающий 3 (Трех) календарных дней </w:t>
      </w:r>
      <w:proofErr w:type="gramStart"/>
      <w:r w:rsidRPr="00F84D5D">
        <w:rPr>
          <w:rFonts w:ascii="Times New Roman" w:hAnsi="Times New Roman"/>
          <w:szCs w:val="24"/>
        </w:rPr>
        <w:t>с даты получения</w:t>
      </w:r>
      <w:proofErr w:type="gramEnd"/>
      <w:r w:rsidRPr="00F84D5D">
        <w:rPr>
          <w:rFonts w:ascii="Times New Roman" w:hAnsi="Times New Roman"/>
          <w:szCs w:val="24"/>
        </w:rPr>
        <w:t xml:space="preserve"> отказа от приемки товара, произвести замену товара на товар, соответствующий требованиям настоящего договора. При этом Поставщик не освобождается от ответственности за просрочку исполнения обязательств, предусмотренной п. 7.2. настоящего договора.</w:t>
      </w:r>
    </w:p>
    <w:p w:rsidR="004542D7" w:rsidRPr="00F84D5D" w:rsidRDefault="004542D7" w:rsidP="00E603BB">
      <w:pPr>
        <w:pStyle w:val="aff"/>
        <w:ind w:firstLine="0"/>
        <w:rPr>
          <w:rFonts w:ascii="Times New Roman" w:hAnsi="Times New Roman"/>
          <w:szCs w:val="24"/>
        </w:rPr>
      </w:pPr>
      <w:r w:rsidRPr="00F84D5D">
        <w:rPr>
          <w:rFonts w:ascii="Times New Roman" w:hAnsi="Times New Roman"/>
          <w:szCs w:val="24"/>
        </w:rPr>
        <w:t xml:space="preserve">5.6. Право собственности, риск случайной гибели или повреждения поставленного товара переходит от Поставщика к Покупателю </w:t>
      </w:r>
      <w:proofErr w:type="gramStart"/>
      <w:r w:rsidRPr="00F84D5D">
        <w:rPr>
          <w:rFonts w:ascii="Times New Roman" w:hAnsi="Times New Roman"/>
          <w:szCs w:val="24"/>
        </w:rPr>
        <w:t>с даты поставки</w:t>
      </w:r>
      <w:proofErr w:type="gramEnd"/>
      <w:r w:rsidRPr="00F84D5D">
        <w:rPr>
          <w:rFonts w:ascii="Times New Roman" w:hAnsi="Times New Roman"/>
          <w:szCs w:val="24"/>
        </w:rPr>
        <w:t xml:space="preserve"> товара. Датой поставки товара является дата подписания Сторонами товарной накладной (ф. ТОРГ-12).</w:t>
      </w:r>
    </w:p>
    <w:p w:rsidR="004542D7" w:rsidRPr="00F84D5D" w:rsidRDefault="004542D7" w:rsidP="00E603BB">
      <w:pPr>
        <w:pStyle w:val="aff"/>
        <w:ind w:firstLine="284"/>
        <w:jc w:val="center"/>
        <w:rPr>
          <w:rFonts w:ascii="Times New Roman" w:hAnsi="Times New Roman"/>
          <w:b/>
          <w:szCs w:val="24"/>
        </w:rPr>
      </w:pPr>
      <w:r w:rsidRPr="00F84D5D">
        <w:rPr>
          <w:rFonts w:ascii="Times New Roman" w:hAnsi="Times New Roman"/>
          <w:b/>
          <w:szCs w:val="24"/>
        </w:rPr>
        <w:t>6. КАЧЕСТВО ТОВАРА</w:t>
      </w:r>
    </w:p>
    <w:p w:rsidR="004542D7" w:rsidRPr="00F84D5D" w:rsidRDefault="004542D7" w:rsidP="00E603BB">
      <w:pPr>
        <w:pStyle w:val="aff"/>
        <w:ind w:firstLine="0"/>
        <w:rPr>
          <w:rFonts w:ascii="Times New Roman" w:hAnsi="Times New Roman"/>
          <w:szCs w:val="24"/>
        </w:rPr>
      </w:pPr>
      <w:r w:rsidRPr="00F84D5D">
        <w:rPr>
          <w:rFonts w:ascii="Times New Roman" w:hAnsi="Times New Roman"/>
          <w:szCs w:val="24"/>
        </w:rPr>
        <w:t>6.1. Поставляемый товар должен быть новым, не бывшим в эксплуатации, без внешних повреждений.</w:t>
      </w:r>
    </w:p>
    <w:p w:rsidR="004542D7" w:rsidRPr="00F84D5D" w:rsidRDefault="004542D7" w:rsidP="00E603BB">
      <w:pPr>
        <w:pStyle w:val="aff"/>
        <w:ind w:firstLine="0"/>
        <w:rPr>
          <w:rFonts w:ascii="Times New Roman" w:hAnsi="Times New Roman"/>
          <w:szCs w:val="24"/>
        </w:rPr>
      </w:pPr>
      <w:bookmarkStart w:id="0" w:name="OLE_LINK2"/>
      <w:bookmarkStart w:id="1" w:name="OLE_LINK1"/>
      <w:r w:rsidRPr="00F84D5D">
        <w:rPr>
          <w:rFonts w:ascii="Times New Roman" w:hAnsi="Times New Roman"/>
          <w:szCs w:val="24"/>
        </w:rPr>
        <w:t>6.2. Весь поставляемый товар должен быть в упаковке, без видимых признаков повреждения упаковки. Упаковка должна обеспечивать сохранность товара при его транспортировке, хранении и выгрузке.</w:t>
      </w:r>
    </w:p>
    <w:p w:rsidR="004542D7" w:rsidRPr="00F84D5D" w:rsidRDefault="004542D7" w:rsidP="00E603BB">
      <w:pPr>
        <w:pStyle w:val="aff"/>
        <w:ind w:firstLine="0"/>
        <w:rPr>
          <w:rFonts w:ascii="Times New Roman" w:hAnsi="Times New Roman"/>
          <w:szCs w:val="24"/>
        </w:rPr>
      </w:pPr>
      <w:r w:rsidRPr="00F84D5D">
        <w:rPr>
          <w:rFonts w:ascii="Times New Roman" w:hAnsi="Times New Roman"/>
          <w:szCs w:val="24"/>
        </w:rPr>
        <w:t>6.3.</w:t>
      </w:r>
      <w:r w:rsidRPr="00F84D5D">
        <w:rPr>
          <w:rFonts w:ascii="Times New Roman" w:hAnsi="Times New Roman"/>
          <w:szCs w:val="24"/>
        </w:rPr>
        <w:tab/>
        <w:t xml:space="preserve"> Гарантия качества товара предоставляется на весь объём товара и включает замену некачественного товара по вине Поставщика в течение 7(Семи) календарных дней со дня поступлений претензий Покупателя. Возврат некачественного товара осуществляется за счёт Поставщика.</w:t>
      </w:r>
    </w:p>
    <w:bookmarkEnd w:id="0"/>
    <w:bookmarkEnd w:id="1"/>
    <w:p w:rsidR="004542D7" w:rsidRPr="00F84D5D" w:rsidRDefault="004542D7" w:rsidP="00E603BB">
      <w:pPr>
        <w:shd w:val="clear" w:color="auto" w:fill="FFFFFF"/>
        <w:ind w:right="1"/>
        <w:contextualSpacing/>
        <w:jc w:val="center"/>
        <w:rPr>
          <w:rFonts w:ascii="Times New Roman" w:hAnsi="Times New Roman"/>
          <w:b/>
          <w:color w:val="000000"/>
        </w:rPr>
      </w:pPr>
      <w:r w:rsidRPr="00F84D5D">
        <w:rPr>
          <w:rFonts w:ascii="Times New Roman" w:hAnsi="Times New Roman"/>
          <w:b/>
          <w:color w:val="000000"/>
        </w:rPr>
        <w:t>7. ОТВЕТСТВЕННОСТЬ СТОРОН</w:t>
      </w:r>
    </w:p>
    <w:p w:rsidR="004542D7" w:rsidRPr="00F84D5D" w:rsidRDefault="004542D7" w:rsidP="00E603BB">
      <w:pPr>
        <w:widowControl w:val="0"/>
        <w:tabs>
          <w:tab w:val="left" w:pos="709"/>
        </w:tabs>
        <w:ind w:right="20"/>
        <w:contextualSpacing/>
        <w:jc w:val="both"/>
        <w:rPr>
          <w:rFonts w:ascii="Times New Roman" w:hAnsi="Times New Roman"/>
        </w:rPr>
      </w:pPr>
      <w:r w:rsidRPr="00F84D5D">
        <w:rPr>
          <w:rFonts w:ascii="Times New Roman" w:hAnsi="Times New Roman"/>
        </w:rPr>
        <w:t xml:space="preserve">7.1. В случае неисполнения или ненадлежащего исполнения обязательств, вытекающих из </w:t>
      </w:r>
      <w:r w:rsidRPr="00F84D5D">
        <w:rPr>
          <w:rFonts w:ascii="Times New Roman" w:hAnsi="Times New Roman"/>
        </w:rPr>
        <w:lastRenderedPageBreak/>
        <w:t>настоящего договора, Стороны несут ответственность в соответствии с действующим законодательством Российской Федерации.</w:t>
      </w:r>
    </w:p>
    <w:p w:rsidR="004542D7" w:rsidRPr="00F84D5D" w:rsidRDefault="004542D7" w:rsidP="00E603BB">
      <w:pPr>
        <w:tabs>
          <w:tab w:val="left" w:pos="709"/>
        </w:tabs>
        <w:jc w:val="both"/>
        <w:rPr>
          <w:rFonts w:ascii="Times New Roman" w:hAnsi="Times New Roman"/>
          <w:color w:val="000000"/>
        </w:rPr>
      </w:pPr>
      <w:r w:rsidRPr="00F84D5D">
        <w:rPr>
          <w:rFonts w:ascii="Times New Roman" w:hAnsi="Times New Roman"/>
          <w:color w:val="000000"/>
        </w:rPr>
        <w:t xml:space="preserve">7.2. В случае просрочки исполнения Поставщиком обязательств, предусмотренных настоящим договором, Поставщик уплачивает Покупателю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настоящего договора. </w:t>
      </w:r>
    </w:p>
    <w:p w:rsidR="004542D7" w:rsidRPr="00F84D5D" w:rsidRDefault="004542D7" w:rsidP="00E603BB">
      <w:pPr>
        <w:tabs>
          <w:tab w:val="left" w:pos="709"/>
        </w:tabs>
        <w:jc w:val="both"/>
        <w:rPr>
          <w:rFonts w:ascii="Times New Roman" w:hAnsi="Times New Roman"/>
          <w:color w:val="000000"/>
        </w:rPr>
      </w:pPr>
      <w:r w:rsidRPr="00F84D5D">
        <w:rPr>
          <w:rFonts w:ascii="Times New Roman" w:hAnsi="Times New Roman"/>
          <w:color w:val="000000"/>
        </w:rPr>
        <w:t>7.3. В случае просрочки исполнения Покупателем обязательств, предусмотренных настоящим договором, Покупатель уплачивает Поставщику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уплату пени ключевой ставки Центрального банка Российской Федерации от цены настоящего договора.</w:t>
      </w:r>
    </w:p>
    <w:p w:rsidR="004542D7" w:rsidRPr="00F84D5D" w:rsidRDefault="004542D7" w:rsidP="00E603BB">
      <w:pPr>
        <w:tabs>
          <w:tab w:val="left" w:pos="709"/>
        </w:tabs>
        <w:jc w:val="both"/>
        <w:rPr>
          <w:rFonts w:ascii="Times New Roman" w:hAnsi="Times New Roman"/>
          <w:color w:val="000000"/>
        </w:rPr>
      </w:pPr>
      <w:r w:rsidRPr="00F84D5D">
        <w:rPr>
          <w:rFonts w:ascii="Times New Roman" w:hAnsi="Times New Roman"/>
          <w:color w:val="000000"/>
        </w:rPr>
        <w:t>7.4. Уплата пени не освобождает Сторону, нарушившую обязательства, от исполнения обязательства в полном объеме.</w:t>
      </w:r>
    </w:p>
    <w:p w:rsidR="004542D7" w:rsidRPr="00F84D5D" w:rsidRDefault="004542D7" w:rsidP="00E603BB">
      <w:pPr>
        <w:tabs>
          <w:tab w:val="left" w:pos="709"/>
        </w:tabs>
        <w:jc w:val="both"/>
        <w:rPr>
          <w:rFonts w:ascii="Times New Roman" w:hAnsi="Times New Roman"/>
          <w:color w:val="000000"/>
        </w:rPr>
      </w:pPr>
      <w:r w:rsidRPr="00F84D5D">
        <w:rPr>
          <w:rFonts w:ascii="Times New Roman" w:hAnsi="Times New Roman"/>
          <w:color w:val="000000"/>
        </w:rPr>
        <w:t>7.5.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4542D7" w:rsidRPr="00F84D5D" w:rsidRDefault="004542D7" w:rsidP="00E603BB">
      <w:pPr>
        <w:tabs>
          <w:tab w:val="left" w:pos="709"/>
        </w:tabs>
        <w:jc w:val="both"/>
        <w:rPr>
          <w:rFonts w:ascii="Times New Roman" w:hAnsi="Times New Roman"/>
          <w:color w:val="000000"/>
        </w:rPr>
      </w:pPr>
      <w:r w:rsidRPr="00F84D5D">
        <w:rPr>
          <w:rFonts w:ascii="Times New Roman" w:hAnsi="Times New Roman"/>
          <w:color w:val="000000"/>
        </w:rPr>
        <w:t>7.6. В случае неисполнения или ненадлежащего исполнения Поставщиком обязательств, предусмотренных настоящим договором, Покупатель вправе произвести оплату по настоящему договору за вычетом соответствующего размера пени.</w:t>
      </w:r>
    </w:p>
    <w:p w:rsidR="004542D7" w:rsidRPr="00F84D5D" w:rsidRDefault="004542D7" w:rsidP="00E603BB">
      <w:pPr>
        <w:tabs>
          <w:tab w:val="left" w:pos="709"/>
        </w:tabs>
        <w:jc w:val="center"/>
        <w:rPr>
          <w:rFonts w:ascii="Times New Roman" w:hAnsi="Times New Roman"/>
          <w:b/>
          <w:color w:val="000000"/>
        </w:rPr>
      </w:pPr>
      <w:r w:rsidRPr="00F84D5D">
        <w:rPr>
          <w:rFonts w:ascii="Times New Roman" w:hAnsi="Times New Roman"/>
          <w:b/>
          <w:color w:val="000000"/>
        </w:rPr>
        <w:t>8. ПОРЯДОК РАЗРЕШЕНИЯ СПОРОВ</w:t>
      </w:r>
    </w:p>
    <w:p w:rsidR="004542D7" w:rsidRPr="00F84D5D" w:rsidRDefault="004542D7" w:rsidP="00E603BB">
      <w:pPr>
        <w:tabs>
          <w:tab w:val="left" w:pos="709"/>
        </w:tabs>
        <w:jc w:val="both"/>
        <w:rPr>
          <w:rFonts w:ascii="Times New Roman" w:hAnsi="Times New Roman"/>
          <w:color w:val="000000"/>
        </w:rPr>
      </w:pPr>
      <w:r w:rsidRPr="00F84D5D">
        <w:rPr>
          <w:rFonts w:ascii="Times New Roman" w:hAnsi="Times New Roman"/>
          <w:color w:val="000000"/>
        </w:rPr>
        <w:t>8.1. Споры и разногласия, которые могут возникнуть между Сторонами в ходе исполнения настоящего договора, будут разрешаться путем переговоров.</w:t>
      </w:r>
      <w:r w:rsidRPr="00F84D5D">
        <w:rPr>
          <w:rFonts w:ascii="Times New Roman" w:hAnsi="Times New Roman"/>
        </w:rPr>
        <w:t xml:space="preserve"> </w:t>
      </w:r>
      <w:r w:rsidRPr="00F84D5D">
        <w:rPr>
          <w:rFonts w:ascii="Times New Roman" w:hAnsi="Times New Roman"/>
          <w:color w:val="000000"/>
        </w:rPr>
        <w:t>Срок ответа на претензию – 10 (Десять) календарных дней со дня ее получения.</w:t>
      </w:r>
    </w:p>
    <w:p w:rsidR="004542D7" w:rsidRPr="00F84D5D" w:rsidRDefault="004542D7" w:rsidP="00E603BB">
      <w:pPr>
        <w:tabs>
          <w:tab w:val="left" w:pos="709"/>
        </w:tabs>
        <w:jc w:val="both"/>
        <w:rPr>
          <w:rFonts w:ascii="Times New Roman" w:hAnsi="Times New Roman"/>
          <w:color w:val="000000"/>
        </w:rPr>
      </w:pPr>
      <w:r w:rsidRPr="00F84D5D">
        <w:rPr>
          <w:rFonts w:ascii="Times New Roman" w:hAnsi="Times New Roman"/>
          <w:color w:val="000000"/>
        </w:rPr>
        <w:t xml:space="preserve">8.2. Все спорные вопросы при невозможности урегулирования в процессе переговоров разрешаются в арбитражном суде </w:t>
      </w:r>
      <w:r w:rsidR="006C15CD">
        <w:rPr>
          <w:rFonts w:ascii="Times New Roman" w:hAnsi="Times New Roman"/>
          <w:color w:val="000000"/>
        </w:rPr>
        <w:t>Астраханской области</w:t>
      </w:r>
      <w:r w:rsidRPr="00F84D5D">
        <w:rPr>
          <w:rFonts w:ascii="Times New Roman" w:hAnsi="Times New Roman"/>
          <w:color w:val="000000"/>
        </w:rPr>
        <w:t>.</w:t>
      </w:r>
    </w:p>
    <w:p w:rsidR="004542D7" w:rsidRPr="00F84D5D" w:rsidRDefault="004542D7" w:rsidP="00E603BB">
      <w:pPr>
        <w:tabs>
          <w:tab w:val="left" w:pos="709"/>
        </w:tabs>
        <w:jc w:val="center"/>
        <w:rPr>
          <w:rFonts w:ascii="Times New Roman" w:hAnsi="Times New Roman"/>
          <w:b/>
          <w:color w:val="000000"/>
        </w:rPr>
      </w:pPr>
      <w:r w:rsidRPr="00F84D5D">
        <w:rPr>
          <w:rFonts w:ascii="Times New Roman" w:hAnsi="Times New Roman"/>
          <w:b/>
          <w:color w:val="000000"/>
        </w:rPr>
        <w:t>9. СРОК ДЕЙСТВИЯ ДОГОВОРА</w:t>
      </w:r>
    </w:p>
    <w:p w:rsidR="004542D7" w:rsidRPr="00F84D5D" w:rsidRDefault="004542D7" w:rsidP="00E603BB">
      <w:pPr>
        <w:tabs>
          <w:tab w:val="left" w:pos="709"/>
        </w:tabs>
        <w:jc w:val="both"/>
        <w:rPr>
          <w:rFonts w:ascii="Times New Roman" w:hAnsi="Times New Roman"/>
          <w:color w:val="000000"/>
        </w:rPr>
      </w:pPr>
      <w:r w:rsidRPr="00F84D5D">
        <w:rPr>
          <w:rFonts w:ascii="Times New Roman" w:hAnsi="Times New Roman"/>
          <w:color w:val="000000"/>
        </w:rPr>
        <w:t>9.1. Настоящий договор вступает в силу после подписания его Сторонами и действует до полного исполнения Сторонами своих обязательств по настоящему договору.</w:t>
      </w:r>
    </w:p>
    <w:p w:rsidR="004542D7" w:rsidRPr="00F84D5D" w:rsidRDefault="004542D7" w:rsidP="00E603BB">
      <w:pPr>
        <w:tabs>
          <w:tab w:val="left" w:pos="709"/>
        </w:tabs>
        <w:jc w:val="both"/>
        <w:rPr>
          <w:rFonts w:ascii="Times New Roman" w:hAnsi="Times New Roman"/>
          <w:color w:val="000000"/>
        </w:rPr>
      </w:pPr>
      <w:r w:rsidRPr="00F84D5D">
        <w:rPr>
          <w:rFonts w:ascii="Times New Roman" w:hAnsi="Times New Roman"/>
          <w:color w:val="000000"/>
        </w:rPr>
        <w:t>9.2. Расторжение настоящего договора допускается по соглашению Сторон, по решению суда или в связи с односторонним отказом Стороны договора от исполнения настоящего договора в соответствии с гражданским законодательством.</w:t>
      </w:r>
    </w:p>
    <w:p w:rsidR="004542D7" w:rsidRPr="00F84D5D" w:rsidRDefault="004542D7" w:rsidP="00E603BB">
      <w:pPr>
        <w:tabs>
          <w:tab w:val="left" w:pos="709"/>
        </w:tabs>
        <w:ind w:firstLine="284"/>
        <w:jc w:val="center"/>
        <w:rPr>
          <w:rFonts w:ascii="Times New Roman" w:hAnsi="Times New Roman"/>
          <w:b/>
          <w:color w:val="000000"/>
        </w:rPr>
      </w:pPr>
      <w:r w:rsidRPr="00F84D5D">
        <w:rPr>
          <w:rFonts w:ascii="Times New Roman" w:hAnsi="Times New Roman"/>
          <w:b/>
          <w:color w:val="000000"/>
        </w:rPr>
        <w:t>10. АНТИКОРРУПЦИОННАЯ ОГОВОРКА</w:t>
      </w:r>
    </w:p>
    <w:p w:rsidR="00B7136E" w:rsidRDefault="004542D7" w:rsidP="00E603BB">
      <w:pPr>
        <w:jc w:val="both"/>
        <w:rPr>
          <w:rFonts w:ascii="Times New Roman" w:hAnsi="Times New Roman"/>
        </w:rPr>
      </w:pPr>
      <w:r w:rsidRPr="00F84D5D">
        <w:rPr>
          <w:rFonts w:ascii="Times New Roman" w:hAnsi="Times New Roman"/>
        </w:rPr>
        <w:t xml:space="preserve">10.1. 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</w:t>
      </w:r>
      <w:proofErr w:type="spellStart"/>
      <w:r w:rsidRPr="00F84D5D">
        <w:rPr>
          <w:rFonts w:ascii="Times New Roman" w:hAnsi="Times New Roman"/>
        </w:rPr>
        <w:t>предлож</w:t>
      </w:r>
      <w:proofErr w:type="spellEnd"/>
    </w:p>
    <w:p w:rsidR="004542D7" w:rsidRPr="00F84D5D" w:rsidRDefault="004542D7" w:rsidP="00E603BB">
      <w:pPr>
        <w:jc w:val="both"/>
        <w:rPr>
          <w:rFonts w:ascii="Times New Roman" w:hAnsi="Times New Roman"/>
        </w:rPr>
      </w:pPr>
      <w:bookmarkStart w:id="2" w:name="_GoBack"/>
      <w:bookmarkEnd w:id="2"/>
      <w:r w:rsidRPr="00F84D5D">
        <w:rPr>
          <w:rFonts w:ascii="Times New Roman" w:hAnsi="Times New Roman"/>
        </w:rPr>
        <w:t>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4542D7" w:rsidRPr="00F84D5D" w:rsidRDefault="004542D7" w:rsidP="00E603BB">
      <w:pPr>
        <w:jc w:val="both"/>
        <w:rPr>
          <w:rFonts w:ascii="Times New Roman" w:hAnsi="Times New Roman"/>
        </w:rPr>
      </w:pPr>
      <w:r w:rsidRPr="00F84D5D">
        <w:rPr>
          <w:rFonts w:ascii="Times New Roman" w:hAnsi="Times New Roman"/>
        </w:rPr>
        <w:t>10.2.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настоящего договора в соответствии с данным пунктом.</w:t>
      </w:r>
    </w:p>
    <w:p w:rsidR="004542D7" w:rsidRPr="00F84D5D" w:rsidRDefault="004542D7" w:rsidP="00E603BB">
      <w:pPr>
        <w:jc w:val="center"/>
        <w:rPr>
          <w:rFonts w:ascii="Times New Roman" w:hAnsi="Times New Roman"/>
          <w:b/>
        </w:rPr>
      </w:pPr>
      <w:r w:rsidRPr="00F84D5D">
        <w:rPr>
          <w:rFonts w:ascii="Times New Roman" w:hAnsi="Times New Roman"/>
          <w:b/>
        </w:rPr>
        <w:t>11. ПРОЧИЕ УСЛОВИЯ</w:t>
      </w:r>
    </w:p>
    <w:p w:rsidR="004542D7" w:rsidRPr="00F84D5D" w:rsidRDefault="004542D7" w:rsidP="00E603BB">
      <w:pPr>
        <w:shd w:val="clear" w:color="auto" w:fill="FFFFFF"/>
        <w:ind w:right="-2"/>
        <w:contextualSpacing/>
        <w:jc w:val="both"/>
        <w:rPr>
          <w:rFonts w:ascii="Times New Roman" w:hAnsi="Times New Roman"/>
          <w:color w:val="000000"/>
        </w:rPr>
      </w:pPr>
      <w:r w:rsidRPr="00F84D5D">
        <w:rPr>
          <w:rFonts w:ascii="Times New Roman" w:hAnsi="Times New Roman"/>
          <w:color w:val="000000"/>
        </w:rPr>
        <w:t>11.1. 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542D7" w:rsidRPr="00F84D5D" w:rsidRDefault="004542D7" w:rsidP="00E603BB">
      <w:pPr>
        <w:shd w:val="clear" w:color="auto" w:fill="FFFFFF"/>
        <w:ind w:right="-2"/>
        <w:contextualSpacing/>
        <w:jc w:val="both"/>
        <w:rPr>
          <w:rFonts w:ascii="Times New Roman" w:hAnsi="Times New Roman"/>
          <w:color w:val="000000"/>
        </w:rPr>
      </w:pPr>
      <w:r w:rsidRPr="00F84D5D">
        <w:rPr>
          <w:rFonts w:ascii="Times New Roman" w:hAnsi="Times New Roman"/>
          <w:color w:val="000000"/>
        </w:rPr>
        <w:t>11.2. В случае изменения у одной из Сторон местонахождения, названия, банковских и прочих сведений, указанных в разделе 12 настоящего договора, она обязана в течение 5 (Пяти) календарных дней письменно известить об этом другую Сторону.</w:t>
      </w:r>
    </w:p>
    <w:p w:rsidR="004542D7" w:rsidRPr="00F84D5D" w:rsidRDefault="004542D7" w:rsidP="00E603BB">
      <w:pPr>
        <w:shd w:val="clear" w:color="auto" w:fill="FFFFFF"/>
        <w:ind w:right="-2"/>
        <w:contextualSpacing/>
        <w:jc w:val="both"/>
        <w:rPr>
          <w:rFonts w:ascii="Times New Roman" w:hAnsi="Times New Roman"/>
          <w:color w:val="000000"/>
        </w:rPr>
      </w:pPr>
      <w:r w:rsidRPr="00F84D5D">
        <w:rPr>
          <w:rFonts w:ascii="Times New Roman" w:hAnsi="Times New Roman"/>
          <w:color w:val="000000"/>
        </w:rPr>
        <w:lastRenderedPageBreak/>
        <w:t>11.3.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4542D7" w:rsidRPr="00F84D5D" w:rsidRDefault="004542D7" w:rsidP="00E603BB">
      <w:pPr>
        <w:shd w:val="clear" w:color="auto" w:fill="FFFFFF"/>
        <w:ind w:right="-2"/>
        <w:contextualSpacing/>
        <w:jc w:val="both"/>
        <w:rPr>
          <w:rFonts w:ascii="Times New Roman" w:hAnsi="Times New Roman"/>
          <w:color w:val="000000"/>
        </w:rPr>
      </w:pPr>
      <w:r w:rsidRPr="00F84D5D">
        <w:rPr>
          <w:rFonts w:ascii="Times New Roman" w:hAnsi="Times New Roman"/>
          <w:color w:val="000000"/>
        </w:rPr>
        <w:t>11.4.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4542D7" w:rsidRPr="00F84D5D" w:rsidRDefault="004542D7" w:rsidP="00E603BB">
      <w:pPr>
        <w:shd w:val="clear" w:color="auto" w:fill="FFFFFF"/>
        <w:ind w:right="-2"/>
        <w:contextualSpacing/>
        <w:jc w:val="both"/>
        <w:rPr>
          <w:rFonts w:ascii="Times New Roman" w:hAnsi="Times New Roman"/>
        </w:rPr>
      </w:pPr>
      <w:r w:rsidRPr="00F84D5D">
        <w:rPr>
          <w:rFonts w:ascii="Times New Roman" w:hAnsi="Times New Roman"/>
        </w:rPr>
        <w:t>11.5.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4542D7" w:rsidRPr="00F84D5D" w:rsidRDefault="004542D7" w:rsidP="00E603BB">
      <w:pPr>
        <w:shd w:val="clear" w:color="auto" w:fill="FFFFFF"/>
        <w:ind w:right="-2"/>
        <w:contextualSpacing/>
        <w:jc w:val="both"/>
        <w:rPr>
          <w:rFonts w:ascii="Times New Roman" w:hAnsi="Times New Roman"/>
        </w:rPr>
      </w:pPr>
      <w:r w:rsidRPr="00F84D5D">
        <w:rPr>
          <w:rFonts w:ascii="Times New Roman" w:hAnsi="Times New Roman"/>
        </w:rPr>
        <w:t>11.6. Неотъемлемой частью настоящего договора является следующие Приложение:</w:t>
      </w:r>
    </w:p>
    <w:p w:rsidR="004542D7" w:rsidRPr="00F84D5D" w:rsidRDefault="004542D7" w:rsidP="00E603BB">
      <w:pPr>
        <w:shd w:val="clear" w:color="auto" w:fill="FFFFFF"/>
        <w:ind w:right="-2"/>
        <w:contextualSpacing/>
        <w:jc w:val="both"/>
        <w:rPr>
          <w:rFonts w:ascii="Times New Roman" w:hAnsi="Times New Roman"/>
        </w:rPr>
      </w:pPr>
      <w:r w:rsidRPr="00F84D5D">
        <w:rPr>
          <w:rFonts w:ascii="Times New Roman" w:hAnsi="Times New Roman"/>
        </w:rPr>
        <w:t>- Приложение № 1 - Спецификация.</w:t>
      </w:r>
    </w:p>
    <w:p w:rsidR="004542D7" w:rsidRPr="00F84D5D" w:rsidRDefault="004542D7" w:rsidP="00E603BB">
      <w:pPr>
        <w:shd w:val="clear" w:color="auto" w:fill="FFFFFF"/>
        <w:ind w:right="-2" w:firstLine="284"/>
        <w:contextualSpacing/>
        <w:jc w:val="both"/>
        <w:rPr>
          <w:rFonts w:ascii="Times New Roman" w:hAnsi="Times New Roman"/>
        </w:rPr>
      </w:pPr>
    </w:p>
    <w:p w:rsidR="004542D7" w:rsidRPr="00F84D5D" w:rsidRDefault="004542D7" w:rsidP="00E603BB">
      <w:pPr>
        <w:widowControl w:val="0"/>
        <w:suppressAutoHyphens/>
        <w:autoSpaceDE w:val="0"/>
        <w:jc w:val="center"/>
        <w:rPr>
          <w:rFonts w:ascii="Times New Roman" w:hAnsi="Times New Roman"/>
          <w:b/>
          <w:color w:val="000000"/>
          <w:lang w:eastAsia="ar-SA"/>
        </w:rPr>
      </w:pPr>
      <w:r w:rsidRPr="00F84D5D">
        <w:rPr>
          <w:rFonts w:ascii="Times New Roman" w:hAnsi="Times New Roman"/>
          <w:b/>
          <w:color w:val="000000"/>
          <w:lang w:eastAsia="ar-SA"/>
        </w:rPr>
        <w:t>12. ПОДПИСИ И РЕКВИЗИТЫ СТОРОН</w:t>
      </w:r>
    </w:p>
    <w:tbl>
      <w:tblPr>
        <w:tblW w:w="10626" w:type="dxa"/>
        <w:tblInd w:w="64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04"/>
        <w:gridCol w:w="222"/>
      </w:tblGrid>
      <w:tr w:rsidR="004542D7" w:rsidRPr="00F84D5D" w:rsidTr="007577AD">
        <w:tc>
          <w:tcPr>
            <w:tcW w:w="104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42D7" w:rsidRPr="00F84D5D" w:rsidRDefault="004542D7" w:rsidP="00E603BB">
            <w:pPr>
              <w:rPr>
                <w:rFonts w:ascii="Times New Roman" w:hAnsi="Times New Roman"/>
              </w:rPr>
            </w:pPr>
          </w:p>
          <w:tbl>
            <w:tblPr>
              <w:tblW w:w="9132" w:type="dxa"/>
              <w:tblLook w:val="04A0" w:firstRow="1" w:lastRow="0" w:firstColumn="1" w:lastColumn="0" w:noHBand="0" w:noVBand="1"/>
            </w:tblPr>
            <w:tblGrid>
              <w:gridCol w:w="4733"/>
              <w:gridCol w:w="4399"/>
            </w:tblGrid>
            <w:tr w:rsidR="004542D7" w:rsidRPr="00F84D5D" w:rsidTr="007577AD">
              <w:trPr>
                <w:trHeight w:val="3848"/>
              </w:trPr>
              <w:tc>
                <w:tcPr>
                  <w:tcW w:w="4733" w:type="dxa"/>
                </w:tcPr>
                <w:p w:rsidR="004542D7" w:rsidRPr="00F84D5D" w:rsidRDefault="004542D7" w:rsidP="00E603BB">
                  <w:pPr>
                    <w:shd w:val="clear" w:color="auto" w:fill="FFFFFF"/>
                    <w:tabs>
                      <w:tab w:val="left" w:pos="5314"/>
                    </w:tabs>
                    <w:rPr>
                      <w:rFonts w:ascii="Times New Roman" w:hAnsi="Times New Roman"/>
                      <w:bCs/>
                      <w:spacing w:val="-3"/>
                      <w:u w:val="single"/>
                    </w:rPr>
                  </w:pPr>
                  <w:r w:rsidRPr="00F84D5D">
                    <w:rPr>
                      <w:rFonts w:ascii="Times New Roman" w:hAnsi="Times New Roman"/>
                      <w:bCs/>
                      <w:spacing w:val="-3"/>
                      <w:u w:val="single"/>
                    </w:rPr>
                    <w:t>ПОСТАВЩИК:</w:t>
                  </w:r>
                </w:p>
                <w:p w:rsidR="004542D7" w:rsidRPr="00F84D5D" w:rsidRDefault="004542D7" w:rsidP="00E603BB">
                  <w:pPr>
                    <w:tabs>
                      <w:tab w:val="num" w:pos="-284"/>
                    </w:tabs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F84D5D">
                    <w:rPr>
                      <w:rFonts w:ascii="Times New Roman" w:hAnsi="Times New Roman"/>
                      <w:b/>
                      <w:lang w:eastAsia="ar-SA"/>
                    </w:rPr>
                    <w:t>Индивидуальный предприниматель Минаков Денис Святославович</w:t>
                  </w:r>
                </w:p>
                <w:p w:rsidR="004542D7" w:rsidRPr="00F84D5D" w:rsidRDefault="004542D7" w:rsidP="00E603BB">
                  <w:pPr>
                    <w:tabs>
                      <w:tab w:val="num" w:pos="-284"/>
                    </w:tabs>
                    <w:rPr>
                      <w:rFonts w:ascii="Times New Roman" w:eastAsia="Calibri" w:hAnsi="Times New Roman"/>
                    </w:rPr>
                  </w:pPr>
                  <w:r w:rsidRPr="00F84D5D">
                    <w:rPr>
                      <w:rFonts w:ascii="Times New Roman" w:eastAsia="Calibri" w:hAnsi="Times New Roman"/>
                    </w:rPr>
                    <w:t>414021, г. Астрахань, ул. Набережная реки Царева, д.63, кв. 1</w:t>
                  </w:r>
                </w:p>
                <w:p w:rsidR="004542D7" w:rsidRPr="00F84D5D" w:rsidRDefault="004542D7" w:rsidP="00E603BB">
                  <w:pPr>
                    <w:tabs>
                      <w:tab w:val="num" w:pos="-284"/>
                    </w:tabs>
                    <w:jc w:val="both"/>
                    <w:rPr>
                      <w:rFonts w:ascii="Times New Roman" w:eastAsia="Calibri" w:hAnsi="Times New Roman"/>
                    </w:rPr>
                  </w:pPr>
                  <w:r w:rsidRPr="00F84D5D">
                    <w:rPr>
                      <w:rFonts w:ascii="Times New Roman" w:eastAsia="Calibri" w:hAnsi="Times New Roman"/>
                    </w:rPr>
                    <w:t>ИНН 301703913290</w:t>
                  </w:r>
                </w:p>
                <w:p w:rsidR="004542D7" w:rsidRPr="00F84D5D" w:rsidRDefault="004542D7" w:rsidP="00E603BB">
                  <w:pPr>
                    <w:tabs>
                      <w:tab w:val="num" w:pos="-284"/>
                    </w:tabs>
                    <w:jc w:val="both"/>
                    <w:rPr>
                      <w:rFonts w:ascii="Times New Roman" w:eastAsia="Calibri" w:hAnsi="Times New Roman"/>
                    </w:rPr>
                  </w:pPr>
                  <w:r w:rsidRPr="00F84D5D">
                    <w:rPr>
                      <w:rFonts w:ascii="Times New Roman" w:eastAsia="Calibri" w:hAnsi="Times New Roman"/>
                    </w:rPr>
                    <w:t>ОГРНИП 318302500044612</w:t>
                  </w:r>
                </w:p>
                <w:p w:rsidR="004542D7" w:rsidRPr="00F84D5D" w:rsidRDefault="004542D7" w:rsidP="00E603BB">
                  <w:pPr>
                    <w:tabs>
                      <w:tab w:val="num" w:pos="-284"/>
                    </w:tabs>
                    <w:jc w:val="both"/>
                    <w:rPr>
                      <w:rFonts w:ascii="Times New Roman" w:eastAsia="Calibri" w:hAnsi="Times New Roman"/>
                    </w:rPr>
                  </w:pPr>
                  <w:proofErr w:type="gramStart"/>
                  <w:r w:rsidRPr="00F84D5D">
                    <w:rPr>
                      <w:rFonts w:ascii="Times New Roman" w:eastAsia="Calibri" w:hAnsi="Times New Roman"/>
                    </w:rPr>
                    <w:t>р</w:t>
                  </w:r>
                  <w:proofErr w:type="gramEnd"/>
                  <w:r w:rsidRPr="00F84D5D">
                    <w:rPr>
                      <w:rFonts w:ascii="Times New Roman" w:eastAsia="Calibri" w:hAnsi="Times New Roman"/>
                    </w:rPr>
                    <w:t>/</w:t>
                  </w:r>
                  <w:proofErr w:type="spellStart"/>
                  <w:r w:rsidRPr="00F84D5D">
                    <w:rPr>
                      <w:rFonts w:ascii="Times New Roman" w:eastAsia="Calibri" w:hAnsi="Times New Roman"/>
                    </w:rPr>
                    <w:t>сч</w:t>
                  </w:r>
                  <w:proofErr w:type="spellEnd"/>
                  <w:r w:rsidRPr="00F84D5D">
                    <w:rPr>
                      <w:rFonts w:ascii="Times New Roman" w:eastAsia="Calibri" w:hAnsi="Times New Roman"/>
                    </w:rPr>
                    <w:t xml:space="preserve"> 40802810346300000248</w:t>
                  </w:r>
                </w:p>
                <w:p w:rsidR="004542D7" w:rsidRPr="00F84D5D" w:rsidRDefault="004542D7" w:rsidP="00E603BB">
                  <w:pPr>
                    <w:tabs>
                      <w:tab w:val="num" w:pos="-284"/>
                    </w:tabs>
                    <w:rPr>
                      <w:rFonts w:ascii="Times New Roman" w:eastAsia="Calibri" w:hAnsi="Times New Roman"/>
                    </w:rPr>
                  </w:pPr>
                  <w:r w:rsidRPr="00F84D5D">
                    <w:rPr>
                      <w:rFonts w:ascii="Times New Roman" w:eastAsia="Calibri" w:hAnsi="Times New Roman"/>
                    </w:rPr>
                    <w:t xml:space="preserve">в </w:t>
                  </w:r>
                  <w:proofErr w:type="gramStart"/>
                  <w:r w:rsidRPr="00F84D5D">
                    <w:rPr>
                      <w:rFonts w:ascii="Times New Roman" w:eastAsia="Calibri" w:hAnsi="Times New Roman"/>
                    </w:rPr>
                    <w:t>ВОЛГОГРАДСКОМ</w:t>
                  </w:r>
                  <w:proofErr w:type="gramEnd"/>
                  <w:r w:rsidRPr="00F84D5D">
                    <w:rPr>
                      <w:rFonts w:ascii="Times New Roman" w:eastAsia="Calibri" w:hAnsi="Times New Roman"/>
                    </w:rPr>
                    <w:t xml:space="preserve"> РФ </w:t>
                  </w:r>
                </w:p>
                <w:p w:rsidR="004542D7" w:rsidRPr="00F84D5D" w:rsidRDefault="004542D7" w:rsidP="00E603BB">
                  <w:pPr>
                    <w:tabs>
                      <w:tab w:val="num" w:pos="-284"/>
                    </w:tabs>
                    <w:rPr>
                      <w:rFonts w:ascii="Times New Roman" w:eastAsia="Calibri" w:hAnsi="Times New Roman"/>
                    </w:rPr>
                  </w:pPr>
                  <w:r w:rsidRPr="00F84D5D">
                    <w:rPr>
                      <w:rFonts w:ascii="Times New Roman" w:eastAsia="Calibri" w:hAnsi="Times New Roman"/>
                    </w:rPr>
                    <w:t xml:space="preserve">АО «РОССЕЛЬХОЗБАНКА» </w:t>
                  </w:r>
                </w:p>
                <w:p w:rsidR="004542D7" w:rsidRPr="00F84D5D" w:rsidRDefault="004542D7" w:rsidP="00E603BB">
                  <w:pPr>
                    <w:tabs>
                      <w:tab w:val="num" w:pos="-284"/>
                    </w:tabs>
                    <w:rPr>
                      <w:rFonts w:ascii="Times New Roman" w:eastAsia="Calibri" w:hAnsi="Times New Roman"/>
                    </w:rPr>
                  </w:pPr>
                  <w:r w:rsidRPr="00F84D5D">
                    <w:rPr>
                      <w:rFonts w:ascii="Times New Roman" w:eastAsia="Calibri" w:hAnsi="Times New Roman"/>
                    </w:rPr>
                    <w:t>г. Волгоград</w:t>
                  </w:r>
                </w:p>
                <w:p w:rsidR="004542D7" w:rsidRPr="00F84D5D" w:rsidRDefault="004542D7" w:rsidP="00E603BB">
                  <w:pPr>
                    <w:tabs>
                      <w:tab w:val="num" w:pos="-284"/>
                    </w:tabs>
                    <w:jc w:val="both"/>
                    <w:rPr>
                      <w:rFonts w:ascii="Times New Roman" w:eastAsia="Calibri" w:hAnsi="Times New Roman"/>
                    </w:rPr>
                  </w:pPr>
                  <w:r w:rsidRPr="00F84D5D">
                    <w:rPr>
                      <w:rFonts w:ascii="Times New Roman" w:eastAsia="Calibri" w:hAnsi="Times New Roman"/>
                    </w:rPr>
                    <w:t>БИК 041806863</w:t>
                  </w:r>
                </w:p>
                <w:p w:rsidR="004542D7" w:rsidRPr="00F84D5D" w:rsidRDefault="004542D7" w:rsidP="00E603BB">
                  <w:pPr>
                    <w:tabs>
                      <w:tab w:val="num" w:pos="-284"/>
                    </w:tabs>
                    <w:jc w:val="both"/>
                    <w:rPr>
                      <w:rFonts w:ascii="Times New Roman" w:eastAsia="Calibri" w:hAnsi="Times New Roman"/>
                    </w:rPr>
                  </w:pPr>
                  <w:r w:rsidRPr="00F84D5D">
                    <w:rPr>
                      <w:rFonts w:ascii="Times New Roman" w:eastAsia="Calibri" w:hAnsi="Times New Roman"/>
                    </w:rPr>
                    <w:t>к/</w:t>
                  </w:r>
                  <w:proofErr w:type="spellStart"/>
                  <w:r w:rsidRPr="00F84D5D">
                    <w:rPr>
                      <w:rFonts w:ascii="Times New Roman" w:eastAsia="Calibri" w:hAnsi="Times New Roman"/>
                    </w:rPr>
                    <w:t>сч</w:t>
                  </w:r>
                  <w:proofErr w:type="spellEnd"/>
                  <w:r w:rsidRPr="00F84D5D">
                    <w:rPr>
                      <w:rFonts w:ascii="Times New Roman" w:eastAsia="Calibri" w:hAnsi="Times New Roman"/>
                    </w:rPr>
                    <w:t xml:space="preserve"> 30101810900000000863</w:t>
                  </w:r>
                </w:p>
                <w:p w:rsidR="004542D7" w:rsidRPr="00F84D5D" w:rsidRDefault="004542D7" w:rsidP="00E603BB">
                  <w:pPr>
                    <w:tabs>
                      <w:tab w:val="num" w:pos="-284"/>
                    </w:tabs>
                    <w:jc w:val="both"/>
                    <w:rPr>
                      <w:rFonts w:ascii="Times New Roman" w:eastAsia="Calibri" w:hAnsi="Times New Roman"/>
                    </w:rPr>
                  </w:pPr>
                  <w:r w:rsidRPr="00F84D5D">
                    <w:rPr>
                      <w:rFonts w:ascii="Times New Roman" w:eastAsia="Calibri" w:hAnsi="Times New Roman"/>
                    </w:rPr>
                    <w:t>ОКПО  0137972784</w:t>
                  </w:r>
                </w:p>
                <w:p w:rsidR="004542D7" w:rsidRPr="00F84D5D" w:rsidRDefault="004542D7" w:rsidP="00E603BB">
                  <w:pPr>
                    <w:tabs>
                      <w:tab w:val="num" w:pos="-284"/>
                    </w:tabs>
                    <w:jc w:val="both"/>
                    <w:rPr>
                      <w:rFonts w:ascii="Times New Roman" w:eastAsia="Calibri" w:hAnsi="Times New Roman"/>
                    </w:rPr>
                  </w:pPr>
                  <w:r w:rsidRPr="00F84D5D">
                    <w:rPr>
                      <w:rFonts w:ascii="Times New Roman" w:eastAsia="Calibri" w:hAnsi="Times New Roman"/>
                    </w:rPr>
                    <w:t>Тел.:, +79375057007</w:t>
                  </w:r>
                </w:p>
                <w:p w:rsidR="004542D7" w:rsidRPr="00F84D5D" w:rsidRDefault="004542D7" w:rsidP="00E603BB">
                  <w:pPr>
                    <w:widowControl w:val="0"/>
                    <w:ind w:firstLine="34"/>
                    <w:jc w:val="both"/>
                    <w:rPr>
                      <w:rFonts w:ascii="Times New Roman" w:eastAsia="Calibri" w:hAnsi="Times New Roman"/>
                      <w:color w:val="0000FF"/>
                      <w:u w:val="single"/>
                    </w:rPr>
                  </w:pPr>
                  <w:r w:rsidRPr="00F84D5D">
                    <w:rPr>
                      <w:rFonts w:ascii="Times New Roman" w:eastAsia="Calibri" w:hAnsi="Times New Roman"/>
                      <w:lang w:val="en-US"/>
                    </w:rPr>
                    <w:t>E</w:t>
                  </w:r>
                  <w:r w:rsidRPr="00F84D5D">
                    <w:rPr>
                      <w:rFonts w:ascii="Times New Roman" w:eastAsia="Calibri" w:hAnsi="Times New Roman"/>
                    </w:rPr>
                    <w:t>-</w:t>
                  </w:r>
                  <w:r w:rsidRPr="00F84D5D">
                    <w:rPr>
                      <w:rFonts w:ascii="Times New Roman" w:eastAsia="Calibri" w:hAnsi="Times New Roman"/>
                      <w:lang w:val="en-US"/>
                    </w:rPr>
                    <w:t>mail</w:t>
                  </w:r>
                  <w:r w:rsidRPr="00F84D5D">
                    <w:rPr>
                      <w:rFonts w:ascii="Times New Roman" w:eastAsia="Calibri" w:hAnsi="Times New Roman"/>
                    </w:rPr>
                    <w:t xml:space="preserve">: </w:t>
                  </w:r>
                  <w:hyperlink r:id="rId7" w:history="1">
                    <w:r w:rsidRPr="00F84D5D">
                      <w:rPr>
                        <w:rStyle w:val="ac"/>
                        <w:rFonts w:ascii="Times New Roman" w:eastAsia="Calibri" w:hAnsi="Times New Roman"/>
                        <w:lang w:val="en-US"/>
                      </w:rPr>
                      <w:t>filtr</w:t>
                    </w:r>
                    <w:r w:rsidRPr="00F84D5D">
                      <w:rPr>
                        <w:rStyle w:val="ac"/>
                        <w:rFonts w:ascii="Times New Roman" w:eastAsia="Calibri" w:hAnsi="Times New Roman"/>
                      </w:rPr>
                      <w:t>-</w:t>
                    </w:r>
                    <w:r w:rsidRPr="00F84D5D">
                      <w:rPr>
                        <w:rStyle w:val="ac"/>
                        <w:rFonts w:ascii="Times New Roman" w:eastAsia="Calibri" w:hAnsi="Times New Roman"/>
                        <w:lang w:val="en-US"/>
                      </w:rPr>
                      <w:t>dizel</w:t>
                    </w:r>
                    <w:r w:rsidRPr="00F84D5D">
                      <w:rPr>
                        <w:rStyle w:val="ac"/>
                        <w:rFonts w:ascii="Times New Roman" w:eastAsia="Calibri" w:hAnsi="Times New Roman"/>
                      </w:rPr>
                      <w:t>@</w:t>
                    </w:r>
                    <w:r w:rsidRPr="00F84D5D">
                      <w:rPr>
                        <w:rStyle w:val="ac"/>
                        <w:rFonts w:ascii="Times New Roman" w:eastAsia="Calibri" w:hAnsi="Times New Roman"/>
                        <w:lang w:val="en-US"/>
                      </w:rPr>
                      <w:t>mail</w:t>
                    </w:r>
                    <w:r w:rsidRPr="00F84D5D">
                      <w:rPr>
                        <w:rStyle w:val="ac"/>
                        <w:rFonts w:ascii="Times New Roman" w:eastAsia="Calibri" w:hAnsi="Times New Roman"/>
                      </w:rPr>
                      <w:t>.</w:t>
                    </w:r>
                    <w:proofErr w:type="spellStart"/>
                    <w:r w:rsidRPr="00F84D5D">
                      <w:rPr>
                        <w:rStyle w:val="ac"/>
                        <w:rFonts w:ascii="Times New Roman" w:eastAsia="Calibri" w:hAnsi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4399" w:type="dxa"/>
                  <w:hideMark/>
                </w:tcPr>
                <w:p w:rsidR="004542D7" w:rsidRPr="00F84D5D" w:rsidRDefault="004542D7" w:rsidP="00E603BB">
                  <w:pPr>
                    <w:shd w:val="clear" w:color="auto" w:fill="FFFFFF"/>
                    <w:rPr>
                      <w:rFonts w:ascii="Times New Roman" w:hAnsi="Times New Roman"/>
                      <w:bCs/>
                      <w:spacing w:val="-5"/>
                      <w:u w:val="single"/>
                    </w:rPr>
                  </w:pPr>
                  <w:r w:rsidRPr="00F84D5D">
                    <w:rPr>
                      <w:rFonts w:ascii="Times New Roman" w:hAnsi="Times New Roman"/>
                      <w:bCs/>
                      <w:spacing w:val="-5"/>
                      <w:u w:val="single"/>
                    </w:rPr>
                    <w:t>ПОКУПАТЕЛЬ:</w:t>
                  </w:r>
                </w:p>
                <w:p w:rsidR="004542D7" w:rsidRPr="00F84D5D" w:rsidRDefault="004542D7" w:rsidP="00E603BB">
                  <w:pPr>
                    <w:tabs>
                      <w:tab w:val="num" w:pos="1260"/>
                    </w:tabs>
                    <w:rPr>
                      <w:rFonts w:ascii="Times New Roman" w:hAnsi="Times New Roman"/>
                      <w:b/>
                    </w:rPr>
                  </w:pPr>
                  <w:r w:rsidRPr="00F84D5D">
                    <w:rPr>
                      <w:rFonts w:ascii="Times New Roman" w:hAnsi="Times New Roman"/>
                      <w:b/>
                    </w:rPr>
                    <w:t>ФГБУ «АМП Каспийского моря»</w:t>
                  </w:r>
                </w:p>
                <w:p w:rsidR="004542D7" w:rsidRPr="00F84D5D" w:rsidRDefault="004542D7" w:rsidP="00E603BB">
                  <w:pPr>
                    <w:tabs>
                      <w:tab w:val="num" w:pos="1260"/>
                    </w:tabs>
                    <w:rPr>
                      <w:rFonts w:ascii="Times New Roman" w:hAnsi="Times New Roman"/>
                    </w:rPr>
                  </w:pPr>
                  <w:r w:rsidRPr="00F84D5D">
                    <w:rPr>
                      <w:rFonts w:ascii="Times New Roman" w:hAnsi="Times New Roman"/>
                    </w:rPr>
                    <w:t>Россия, 414016, г. Астрахань, ул. Капитана Краснова, 31</w:t>
                  </w:r>
                </w:p>
                <w:p w:rsidR="004542D7" w:rsidRPr="00F84D5D" w:rsidRDefault="004542D7" w:rsidP="00E603BB">
                  <w:pPr>
                    <w:tabs>
                      <w:tab w:val="num" w:pos="1260"/>
                    </w:tabs>
                    <w:rPr>
                      <w:rFonts w:ascii="Times New Roman" w:hAnsi="Times New Roman"/>
                    </w:rPr>
                  </w:pPr>
                  <w:r w:rsidRPr="00F84D5D">
                    <w:rPr>
                      <w:rFonts w:ascii="Times New Roman" w:hAnsi="Times New Roman"/>
                    </w:rPr>
                    <w:t>ИНН: 3018010485</w:t>
                  </w:r>
                </w:p>
                <w:p w:rsidR="004542D7" w:rsidRPr="00F84D5D" w:rsidRDefault="004542D7" w:rsidP="00E603BB">
                  <w:pPr>
                    <w:tabs>
                      <w:tab w:val="num" w:pos="1260"/>
                    </w:tabs>
                    <w:rPr>
                      <w:rFonts w:ascii="Times New Roman" w:hAnsi="Times New Roman"/>
                    </w:rPr>
                  </w:pPr>
                  <w:r w:rsidRPr="00F84D5D">
                    <w:rPr>
                      <w:rFonts w:ascii="Times New Roman" w:hAnsi="Times New Roman"/>
                    </w:rPr>
                    <w:t xml:space="preserve">КПП: 301801001 </w:t>
                  </w:r>
                </w:p>
                <w:p w:rsidR="004542D7" w:rsidRPr="00F84D5D" w:rsidRDefault="004542D7" w:rsidP="00E603BB">
                  <w:pPr>
                    <w:tabs>
                      <w:tab w:val="num" w:pos="1260"/>
                    </w:tabs>
                    <w:rPr>
                      <w:rFonts w:ascii="Times New Roman" w:hAnsi="Times New Roman"/>
                    </w:rPr>
                  </w:pPr>
                  <w:r w:rsidRPr="00F84D5D">
                    <w:rPr>
                      <w:rFonts w:ascii="Times New Roman" w:hAnsi="Times New Roman"/>
                    </w:rPr>
                    <w:t>ОКПО 36712354</w:t>
                  </w:r>
                </w:p>
                <w:p w:rsidR="004542D7" w:rsidRPr="00F84D5D" w:rsidRDefault="004542D7" w:rsidP="00E603BB">
                  <w:pPr>
                    <w:tabs>
                      <w:tab w:val="num" w:pos="1260"/>
                    </w:tabs>
                    <w:rPr>
                      <w:rFonts w:ascii="Times New Roman" w:hAnsi="Times New Roman"/>
                    </w:rPr>
                  </w:pPr>
                  <w:r w:rsidRPr="00F84D5D">
                    <w:rPr>
                      <w:rFonts w:ascii="Times New Roman" w:hAnsi="Times New Roman"/>
                    </w:rPr>
                    <w:t>ОГРН: 1023000826177</w:t>
                  </w:r>
                </w:p>
                <w:p w:rsidR="004542D7" w:rsidRPr="00F84D5D" w:rsidRDefault="004542D7" w:rsidP="00E603BB">
                  <w:pPr>
                    <w:tabs>
                      <w:tab w:val="num" w:pos="1260"/>
                    </w:tabs>
                    <w:rPr>
                      <w:rFonts w:ascii="Times New Roman" w:hAnsi="Times New Roman"/>
                    </w:rPr>
                  </w:pPr>
                  <w:proofErr w:type="gramStart"/>
                  <w:r w:rsidRPr="00F84D5D">
                    <w:rPr>
                      <w:rFonts w:ascii="Times New Roman" w:hAnsi="Times New Roman"/>
                    </w:rPr>
                    <w:t>л</w:t>
                  </w:r>
                  <w:proofErr w:type="gramEnd"/>
                  <w:r w:rsidRPr="00F84D5D">
                    <w:rPr>
                      <w:rFonts w:ascii="Times New Roman" w:hAnsi="Times New Roman"/>
                    </w:rPr>
                    <w:t>/с 20256Ц76300 в  УФК по Астраханской области</w:t>
                  </w:r>
                </w:p>
                <w:p w:rsidR="004542D7" w:rsidRPr="00F84D5D" w:rsidRDefault="004542D7" w:rsidP="00E603BB">
                  <w:pPr>
                    <w:tabs>
                      <w:tab w:val="num" w:pos="1260"/>
                    </w:tabs>
                    <w:rPr>
                      <w:rFonts w:ascii="Times New Roman" w:hAnsi="Times New Roman"/>
                    </w:rPr>
                  </w:pPr>
                  <w:r w:rsidRPr="00F84D5D">
                    <w:rPr>
                      <w:rFonts w:ascii="Times New Roman" w:hAnsi="Times New Roman"/>
                    </w:rPr>
                    <w:t>к/</w:t>
                  </w:r>
                  <w:proofErr w:type="spellStart"/>
                  <w:r w:rsidRPr="00F84D5D">
                    <w:rPr>
                      <w:rFonts w:ascii="Times New Roman" w:hAnsi="Times New Roman"/>
                    </w:rPr>
                    <w:t>сч</w:t>
                  </w:r>
                  <w:proofErr w:type="spellEnd"/>
                  <w:r w:rsidRPr="00F84D5D">
                    <w:rPr>
                      <w:rFonts w:ascii="Times New Roman" w:hAnsi="Times New Roman"/>
                    </w:rPr>
                    <w:t xml:space="preserve"> 03214643000000012500</w:t>
                  </w:r>
                </w:p>
                <w:p w:rsidR="004542D7" w:rsidRPr="00F84D5D" w:rsidRDefault="004542D7" w:rsidP="00E603BB">
                  <w:pPr>
                    <w:tabs>
                      <w:tab w:val="num" w:pos="1260"/>
                    </w:tabs>
                    <w:rPr>
                      <w:rFonts w:ascii="Times New Roman" w:hAnsi="Times New Roman"/>
                    </w:rPr>
                  </w:pPr>
                  <w:r w:rsidRPr="00F84D5D">
                    <w:rPr>
                      <w:rFonts w:ascii="Times New Roman" w:hAnsi="Times New Roman"/>
                    </w:rPr>
                    <w:t>в ОТДЕЛЕНИИ АСТРАХАНЬ БАНКА РОССИИ//УФК по Астраханской области г. Астрахань</w:t>
                  </w:r>
                </w:p>
                <w:p w:rsidR="004542D7" w:rsidRPr="00F84D5D" w:rsidRDefault="004542D7" w:rsidP="00E603BB">
                  <w:pPr>
                    <w:tabs>
                      <w:tab w:val="num" w:pos="1260"/>
                    </w:tabs>
                    <w:rPr>
                      <w:rFonts w:ascii="Times New Roman" w:hAnsi="Times New Roman"/>
                    </w:rPr>
                  </w:pPr>
                  <w:r w:rsidRPr="00F84D5D">
                    <w:rPr>
                      <w:rFonts w:ascii="Times New Roman" w:hAnsi="Times New Roman"/>
                    </w:rPr>
                    <w:t>БИК: 011203901</w:t>
                  </w:r>
                </w:p>
                <w:p w:rsidR="004542D7" w:rsidRPr="00F84D5D" w:rsidRDefault="004542D7" w:rsidP="00E603BB">
                  <w:pPr>
                    <w:tabs>
                      <w:tab w:val="num" w:pos="1260"/>
                    </w:tabs>
                    <w:rPr>
                      <w:rFonts w:ascii="Times New Roman" w:hAnsi="Times New Roman"/>
                    </w:rPr>
                  </w:pPr>
                  <w:r w:rsidRPr="00F84D5D">
                    <w:rPr>
                      <w:rFonts w:ascii="Times New Roman" w:hAnsi="Times New Roman"/>
                    </w:rPr>
                    <w:t>ЕКС 40102810445370000017</w:t>
                  </w:r>
                </w:p>
                <w:p w:rsidR="004542D7" w:rsidRPr="00F84D5D" w:rsidRDefault="004542D7" w:rsidP="00E603BB">
                  <w:pPr>
                    <w:tabs>
                      <w:tab w:val="num" w:pos="1260"/>
                    </w:tabs>
                    <w:rPr>
                      <w:rFonts w:ascii="Times New Roman" w:hAnsi="Times New Roman"/>
                    </w:rPr>
                  </w:pPr>
                  <w:r w:rsidRPr="00F84D5D">
                    <w:rPr>
                      <w:rFonts w:ascii="Times New Roman" w:hAnsi="Times New Roman"/>
                    </w:rPr>
                    <w:t>Телефон: +7 (8512) 58-45-69</w:t>
                  </w:r>
                </w:p>
                <w:p w:rsidR="004542D7" w:rsidRPr="00F84D5D" w:rsidRDefault="004542D7" w:rsidP="00E603BB">
                  <w:pPr>
                    <w:tabs>
                      <w:tab w:val="num" w:pos="1260"/>
                    </w:tabs>
                    <w:rPr>
                      <w:rFonts w:ascii="Times New Roman" w:hAnsi="Times New Roman"/>
                    </w:rPr>
                  </w:pPr>
                  <w:r w:rsidRPr="00F84D5D">
                    <w:rPr>
                      <w:rFonts w:ascii="Times New Roman" w:hAnsi="Times New Roman"/>
                    </w:rPr>
                    <w:t xml:space="preserve">Факс: +7 (8512) 58-45-66, 58-55-02 </w:t>
                  </w:r>
                </w:p>
                <w:p w:rsidR="004542D7" w:rsidRPr="00F84D5D" w:rsidRDefault="004542D7" w:rsidP="00E603BB">
                  <w:pPr>
                    <w:tabs>
                      <w:tab w:val="num" w:pos="1260"/>
                    </w:tabs>
                    <w:rPr>
                      <w:rFonts w:ascii="Times New Roman" w:hAnsi="Times New Roman"/>
                    </w:rPr>
                  </w:pPr>
                  <w:r w:rsidRPr="00F84D5D">
                    <w:rPr>
                      <w:rFonts w:ascii="Times New Roman" w:hAnsi="Times New Roman"/>
                    </w:rPr>
                    <w:t>E-</w:t>
                  </w:r>
                  <w:proofErr w:type="spellStart"/>
                  <w:r w:rsidRPr="00F84D5D">
                    <w:rPr>
                      <w:rFonts w:ascii="Times New Roman" w:hAnsi="Times New Roman"/>
                    </w:rPr>
                    <w:t>mail</w:t>
                  </w:r>
                  <w:proofErr w:type="spellEnd"/>
                  <w:r w:rsidRPr="00F84D5D">
                    <w:rPr>
                      <w:rFonts w:ascii="Times New Roman" w:hAnsi="Times New Roman"/>
                    </w:rPr>
                    <w:t>: mail@ampastra.ru</w:t>
                  </w:r>
                </w:p>
              </w:tc>
            </w:tr>
            <w:tr w:rsidR="004542D7" w:rsidRPr="00F84D5D" w:rsidTr="007577AD">
              <w:trPr>
                <w:trHeight w:val="1413"/>
              </w:trPr>
              <w:tc>
                <w:tcPr>
                  <w:tcW w:w="4733" w:type="dxa"/>
                </w:tcPr>
                <w:p w:rsidR="004542D7" w:rsidRPr="00F84D5D" w:rsidRDefault="004542D7" w:rsidP="00E603BB">
                  <w:pPr>
                    <w:tabs>
                      <w:tab w:val="left" w:pos="1190"/>
                    </w:tabs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</w:rPr>
                  </w:pPr>
                </w:p>
                <w:p w:rsidR="004542D7" w:rsidRPr="00F84D5D" w:rsidRDefault="004542D7" w:rsidP="00E603BB">
                  <w:pPr>
                    <w:tabs>
                      <w:tab w:val="num" w:pos="-284"/>
                    </w:tabs>
                    <w:rPr>
                      <w:rFonts w:ascii="Times New Roman" w:hAnsi="Times New Roman"/>
                      <w:b/>
                      <w:lang w:eastAsia="ar-SA"/>
                    </w:rPr>
                  </w:pPr>
                  <w:r w:rsidRPr="00F84D5D">
                    <w:rPr>
                      <w:rFonts w:ascii="Times New Roman" w:eastAsia="Calibri" w:hAnsi="Times New Roman"/>
                      <w:b/>
                    </w:rPr>
                    <w:t xml:space="preserve">Индивидуальный предприниматель </w:t>
                  </w:r>
                  <w:r w:rsidRPr="00F84D5D">
                    <w:rPr>
                      <w:rFonts w:ascii="Times New Roman" w:hAnsi="Times New Roman"/>
                      <w:b/>
                      <w:lang w:eastAsia="ar-SA"/>
                    </w:rPr>
                    <w:t>Минаков Денис Святославович</w:t>
                  </w:r>
                </w:p>
                <w:p w:rsidR="004542D7" w:rsidRPr="00F84D5D" w:rsidRDefault="004542D7" w:rsidP="00E603BB">
                  <w:pPr>
                    <w:tabs>
                      <w:tab w:val="left" w:pos="1190"/>
                    </w:tabs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</w:rPr>
                  </w:pPr>
                </w:p>
                <w:p w:rsidR="004542D7" w:rsidRPr="00F84D5D" w:rsidRDefault="004542D7" w:rsidP="00E603BB">
                  <w:pPr>
                    <w:jc w:val="both"/>
                    <w:rPr>
                      <w:rFonts w:ascii="Times New Roman" w:eastAsia="Calibri" w:hAnsi="Times New Roman"/>
                      <w:i/>
                    </w:rPr>
                  </w:pPr>
                </w:p>
                <w:p w:rsidR="004542D7" w:rsidRPr="00F84D5D" w:rsidRDefault="004542D7" w:rsidP="00E603BB">
                  <w:pPr>
                    <w:tabs>
                      <w:tab w:val="num" w:pos="-284"/>
                    </w:tabs>
                    <w:ind w:right="95"/>
                    <w:jc w:val="both"/>
                    <w:rPr>
                      <w:rFonts w:ascii="Times New Roman" w:eastAsia="Calibri" w:hAnsi="Times New Roman"/>
                    </w:rPr>
                  </w:pPr>
                  <w:r w:rsidRPr="00F84D5D">
                    <w:rPr>
                      <w:rFonts w:ascii="Times New Roman" w:eastAsia="Calibri" w:hAnsi="Times New Roman"/>
                    </w:rPr>
                    <w:t xml:space="preserve">___________________/ </w:t>
                  </w:r>
                  <w:r w:rsidRPr="00F84D5D">
                    <w:rPr>
                      <w:rFonts w:ascii="Times New Roman" w:eastAsia="Calibri" w:hAnsi="Times New Roman"/>
                      <w:b/>
                    </w:rPr>
                    <w:t>Д.С. Минаков/</w:t>
                  </w:r>
                </w:p>
                <w:p w:rsidR="004542D7" w:rsidRPr="00F84D5D" w:rsidRDefault="004542D7" w:rsidP="00E603BB">
                  <w:pPr>
                    <w:shd w:val="clear" w:color="auto" w:fill="FFFFFF"/>
                    <w:tabs>
                      <w:tab w:val="left" w:pos="5314"/>
                    </w:tabs>
                    <w:rPr>
                      <w:rFonts w:ascii="Times New Roman" w:hAnsi="Times New Roman"/>
                      <w:bCs/>
                      <w:spacing w:val="-3"/>
                      <w:u w:val="single"/>
                    </w:rPr>
                  </w:pPr>
                  <w:r w:rsidRPr="00F84D5D">
                    <w:rPr>
                      <w:rFonts w:ascii="Times New Roman" w:eastAsia="Calibri" w:hAnsi="Times New Roman"/>
                    </w:rPr>
                    <w:t>М.П.</w:t>
                  </w:r>
                </w:p>
              </w:tc>
              <w:tc>
                <w:tcPr>
                  <w:tcW w:w="4399" w:type="dxa"/>
                </w:tcPr>
                <w:p w:rsidR="004542D7" w:rsidRPr="00F84D5D" w:rsidRDefault="004542D7" w:rsidP="00E603BB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4542D7" w:rsidRPr="00F84D5D" w:rsidRDefault="004542D7" w:rsidP="00E603BB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F84D5D">
                    <w:rPr>
                      <w:rFonts w:ascii="Times New Roman" w:hAnsi="Times New Roman"/>
                      <w:b/>
                    </w:rPr>
                    <w:t>И.о</w:t>
                  </w:r>
                  <w:proofErr w:type="spellEnd"/>
                  <w:r w:rsidRPr="00F84D5D">
                    <w:rPr>
                      <w:rFonts w:ascii="Times New Roman" w:hAnsi="Times New Roman"/>
                      <w:b/>
                    </w:rPr>
                    <w:t>. руководителя</w:t>
                  </w:r>
                </w:p>
                <w:p w:rsidR="004542D7" w:rsidRPr="00F84D5D" w:rsidRDefault="004542D7" w:rsidP="00E603BB">
                  <w:pPr>
                    <w:rPr>
                      <w:rFonts w:ascii="Times New Roman" w:hAnsi="Times New Roman"/>
                      <w:b/>
                    </w:rPr>
                  </w:pPr>
                  <w:r w:rsidRPr="00F84D5D">
                    <w:rPr>
                      <w:rFonts w:ascii="Times New Roman" w:hAnsi="Times New Roman"/>
                      <w:b/>
                    </w:rPr>
                    <w:t>ФГБУ «АМП Каспийского моря»</w:t>
                  </w:r>
                </w:p>
                <w:p w:rsidR="004542D7" w:rsidRPr="00F84D5D" w:rsidRDefault="004542D7" w:rsidP="00E603BB">
                  <w:pPr>
                    <w:rPr>
                      <w:rFonts w:ascii="Times New Roman" w:hAnsi="Times New Roman"/>
                    </w:rPr>
                  </w:pPr>
                </w:p>
                <w:p w:rsidR="004542D7" w:rsidRPr="00F84D5D" w:rsidRDefault="004542D7" w:rsidP="00E603BB">
                  <w:pPr>
                    <w:rPr>
                      <w:rFonts w:ascii="Times New Roman" w:hAnsi="Times New Roman"/>
                    </w:rPr>
                  </w:pPr>
                </w:p>
                <w:p w:rsidR="004542D7" w:rsidRPr="00F84D5D" w:rsidRDefault="004542D7" w:rsidP="00E603BB">
                  <w:pPr>
                    <w:rPr>
                      <w:rFonts w:ascii="Times New Roman" w:hAnsi="Times New Roman"/>
                    </w:rPr>
                  </w:pPr>
                  <w:r w:rsidRPr="00F84D5D">
                    <w:rPr>
                      <w:rFonts w:ascii="Times New Roman" w:hAnsi="Times New Roman"/>
                      <w:b/>
                    </w:rPr>
                    <w:t>_________________ /Н.А. Ковалев/</w:t>
                  </w:r>
                  <w:r w:rsidRPr="00F84D5D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4542D7" w:rsidRPr="00F84D5D" w:rsidRDefault="004542D7" w:rsidP="00E603BB">
                  <w:pPr>
                    <w:shd w:val="clear" w:color="auto" w:fill="FFFFFF"/>
                    <w:rPr>
                      <w:rFonts w:ascii="Times New Roman" w:hAnsi="Times New Roman"/>
                      <w:b/>
                      <w:bCs/>
                      <w:spacing w:val="-5"/>
                      <w:u w:val="single"/>
                    </w:rPr>
                  </w:pPr>
                  <w:r w:rsidRPr="00F84D5D">
                    <w:rPr>
                      <w:rFonts w:ascii="Times New Roman" w:hAnsi="Times New Roman"/>
                    </w:rPr>
                    <w:t xml:space="preserve">М.П. </w:t>
                  </w:r>
                </w:p>
              </w:tc>
            </w:tr>
          </w:tbl>
          <w:p w:rsidR="004542D7" w:rsidRPr="00F84D5D" w:rsidRDefault="004542D7" w:rsidP="00E603BB">
            <w:pPr>
              <w:tabs>
                <w:tab w:val="left" w:pos="4200"/>
              </w:tabs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42D7" w:rsidRPr="00F84D5D" w:rsidRDefault="004542D7" w:rsidP="00E603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</w:tr>
    </w:tbl>
    <w:p w:rsidR="004542D7" w:rsidRPr="00F84D5D" w:rsidRDefault="004542D7" w:rsidP="00E603BB">
      <w:pPr>
        <w:tabs>
          <w:tab w:val="num" w:pos="-284"/>
          <w:tab w:val="left" w:pos="5983"/>
          <w:tab w:val="right" w:pos="10110"/>
        </w:tabs>
        <w:ind w:left="-284" w:right="95"/>
        <w:contextualSpacing/>
        <w:jc w:val="right"/>
        <w:rPr>
          <w:rFonts w:ascii="Times New Roman" w:hAnsi="Times New Roman"/>
        </w:rPr>
      </w:pPr>
      <w:r w:rsidRPr="00F84D5D">
        <w:rPr>
          <w:rFonts w:ascii="Times New Roman" w:hAnsi="Times New Roman"/>
        </w:rPr>
        <w:br w:type="page"/>
      </w:r>
      <w:r w:rsidRPr="00F84D5D">
        <w:rPr>
          <w:rFonts w:ascii="Times New Roman" w:hAnsi="Times New Roman"/>
        </w:rPr>
        <w:lastRenderedPageBreak/>
        <w:t xml:space="preserve">Приложение № 1 </w:t>
      </w:r>
    </w:p>
    <w:p w:rsidR="004542D7" w:rsidRPr="00F84D5D" w:rsidRDefault="004542D7" w:rsidP="00E603BB">
      <w:pPr>
        <w:tabs>
          <w:tab w:val="num" w:pos="-284"/>
          <w:tab w:val="left" w:pos="5983"/>
          <w:tab w:val="right" w:pos="10110"/>
        </w:tabs>
        <w:ind w:right="95"/>
        <w:contextualSpacing/>
        <w:jc w:val="right"/>
        <w:rPr>
          <w:rFonts w:ascii="Times New Roman" w:hAnsi="Times New Roman"/>
        </w:rPr>
      </w:pPr>
      <w:r w:rsidRPr="00F84D5D">
        <w:rPr>
          <w:rFonts w:ascii="Times New Roman" w:hAnsi="Times New Roman"/>
        </w:rPr>
        <w:t>к договору № __________</w:t>
      </w:r>
    </w:p>
    <w:p w:rsidR="004542D7" w:rsidRDefault="004542D7" w:rsidP="00E603BB">
      <w:pPr>
        <w:jc w:val="right"/>
        <w:rPr>
          <w:rFonts w:ascii="Times New Roman" w:hAnsi="Times New Roman"/>
        </w:rPr>
      </w:pPr>
      <w:r w:rsidRPr="00F84D5D">
        <w:rPr>
          <w:rFonts w:ascii="Times New Roman" w:hAnsi="Times New Roman"/>
        </w:rPr>
        <w:t>от «_____»_____________ 2022 г.</w:t>
      </w:r>
    </w:p>
    <w:p w:rsidR="00873F43" w:rsidRPr="00F84D5D" w:rsidRDefault="00873F43" w:rsidP="00E603BB">
      <w:pPr>
        <w:jc w:val="right"/>
        <w:rPr>
          <w:rFonts w:ascii="Times New Roman" w:hAnsi="Times New Roman"/>
        </w:rPr>
      </w:pPr>
    </w:p>
    <w:p w:rsidR="004542D7" w:rsidRPr="00F84D5D" w:rsidRDefault="004542D7" w:rsidP="00E603BB">
      <w:pPr>
        <w:jc w:val="center"/>
        <w:rPr>
          <w:rFonts w:ascii="Times New Roman" w:hAnsi="Times New Roman"/>
        </w:rPr>
      </w:pPr>
      <w:r w:rsidRPr="00F84D5D">
        <w:rPr>
          <w:rFonts w:ascii="Times New Roman" w:hAnsi="Times New Roman"/>
        </w:rPr>
        <w:t xml:space="preserve">СПЕЦИФИКАЦИЯ </w:t>
      </w:r>
    </w:p>
    <w:tbl>
      <w:tblPr>
        <w:tblW w:w="1050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528"/>
        <w:gridCol w:w="851"/>
        <w:gridCol w:w="957"/>
        <w:gridCol w:w="1203"/>
        <w:gridCol w:w="1401"/>
      </w:tblGrid>
      <w:tr w:rsidR="004542D7" w:rsidRPr="00F84D5D" w:rsidTr="007577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  <w:b/>
              </w:rPr>
            </w:pPr>
            <w:r w:rsidRPr="00F84D5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84D5D">
              <w:rPr>
                <w:rFonts w:ascii="Times New Roman" w:hAnsi="Times New Roman"/>
                <w:b/>
              </w:rPr>
              <w:t>п</w:t>
            </w:r>
            <w:proofErr w:type="gramEnd"/>
            <w:r w:rsidRPr="00F84D5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  <w:b/>
              </w:rPr>
            </w:pPr>
            <w:r w:rsidRPr="00F84D5D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  <w:b/>
              </w:rPr>
            </w:pPr>
            <w:r w:rsidRPr="00F84D5D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  <w:b/>
              </w:rPr>
            </w:pPr>
            <w:r w:rsidRPr="00F84D5D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  <w:b/>
              </w:rPr>
            </w:pPr>
            <w:r w:rsidRPr="00F84D5D">
              <w:rPr>
                <w:rFonts w:ascii="Times New Roman" w:hAnsi="Times New Roman"/>
                <w:b/>
              </w:rPr>
              <w:t>Цена за единицу товара, руб.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  <w:b/>
              </w:rPr>
            </w:pPr>
            <w:r w:rsidRPr="00F84D5D">
              <w:rPr>
                <w:rFonts w:ascii="Times New Roman" w:hAnsi="Times New Roman"/>
                <w:b/>
              </w:rPr>
              <w:t>Стоимость товара, руб.</w:t>
            </w:r>
          </w:p>
        </w:tc>
      </w:tr>
      <w:tr w:rsidR="004542D7" w:rsidRPr="00F84D5D" w:rsidTr="007577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2D7" w:rsidRPr="00F84D5D" w:rsidRDefault="004542D7" w:rsidP="00E603BB">
            <w:pPr>
              <w:suppressAutoHyphens/>
              <w:snapToGrid w:val="0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Книга: «Международная конвенция по охране человеческой жизни на море 1974 года - СОЛАС-74 (текст, измененный Протоколом 1988 года к ней, с поправками), изд. 2021 г. - СПб: АО «ЦНИИМФ»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шт.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  <w:kern w:val="2"/>
                <w:lang w:eastAsia="ar-SA"/>
              </w:rPr>
              <w:t>9 250,00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18 500,00</w:t>
            </w:r>
          </w:p>
        </w:tc>
      </w:tr>
      <w:tr w:rsidR="004542D7" w:rsidRPr="00F84D5D" w:rsidTr="007577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>Бюллетень № 40 изменений и дополнений к консолидированному тексту  МК СОЛАС-74. - СПб: АО «ЦНИИМФ»,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шт.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  <w:kern w:val="2"/>
                <w:lang w:eastAsia="ar-SA"/>
              </w:rPr>
              <w:t>800,00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1 600,00</w:t>
            </w:r>
          </w:p>
        </w:tc>
      </w:tr>
      <w:tr w:rsidR="004542D7" w:rsidRPr="00F84D5D" w:rsidTr="007577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 xml:space="preserve">Книга: «Выпуск № 36: Кодекс безопасной практики 2011 года для судов, перевозящих палубные лесные грузы (Кодекс ПЛГ 2011), изд. 2021 г. - СПб: АО «ЦНИИМФ»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шт.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  <w:kern w:val="2"/>
                <w:lang w:eastAsia="ar-SA"/>
              </w:rPr>
              <w:t>1 650,00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3 300,00</w:t>
            </w:r>
          </w:p>
        </w:tc>
      </w:tr>
      <w:tr w:rsidR="004542D7" w:rsidRPr="00F84D5D" w:rsidTr="007577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>Книга: «Международный кодекс по системам пожарной безопасности – Серия судовладельцам и капитана</w:t>
            </w:r>
            <w:proofErr w:type="gramStart"/>
            <w:r w:rsidRPr="00F84D5D">
              <w:rPr>
                <w:rFonts w:ascii="Times New Roman" w:hAnsi="Times New Roman"/>
              </w:rPr>
              <w:t>м(</w:t>
            </w:r>
            <w:proofErr w:type="gramEnd"/>
            <w:r w:rsidRPr="00F84D5D">
              <w:rPr>
                <w:rFonts w:ascii="Times New Roman" w:hAnsi="Times New Roman"/>
              </w:rPr>
              <w:t>Кодекс СПБ = Рез.</w:t>
            </w:r>
            <w:r w:rsidRPr="00F84D5D">
              <w:rPr>
                <w:rFonts w:ascii="Times New Roman" w:hAnsi="Times New Roman"/>
                <w:lang w:val="en-US"/>
              </w:rPr>
              <w:t>MSC</w:t>
            </w:r>
            <w:r w:rsidRPr="00F84D5D">
              <w:rPr>
                <w:rFonts w:ascii="Times New Roman" w:hAnsi="Times New Roman"/>
              </w:rPr>
              <w:t>.98(73)) с поправками, изд. 2020 г. - СПб: АО «ЦНИИМФ»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шт.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  <w:kern w:val="2"/>
                <w:lang w:eastAsia="ar-SA"/>
              </w:rPr>
              <w:t>3 300,00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6 600,00</w:t>
            </w:r>
          </w:p>
        </w:tc>
      </w:tr>
      <w:tr w:rsidR="004542D7" w:rsidRPr="00F84D5D" w:rsidTr="007577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>Книга: «Процедуры контроля судов государством порта 2021 года - резолюция A.1155(32) ИМО. - СПб: АО «ЦНИИМФ»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шт.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  <w:kern w:val="2"/>
                <w:lang w:eastAsia="ar-SA"/>
              </w:rPr>
              <w:t>3 750,00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7 500,00</w:t>
            </w:r>
          </w:p>
        </w:tc>
      </w:tr>
      <w:tr w:rsidR="004542D7" w:rsidRPr="00F84D5D" w:rsidTr="007577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>Книга: «Международный кодекс по спасательным средствам (Кодекс ЛСА) - 8-е изд., доп., 2018 г. Серия «Судовладельцам и капитанам», выпуск 3. - СПб: АО «ЦНИИМФ»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шт.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  <w:kern w:val="2"/>
                <w:lang w:eastAsia="ar-SA"/>
              </w:rPr>
              <w:t>2 850,00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5 700,00</w:t>
            </w:r>
          </w:p>
        </w:tc>
      </w:tr>
      <w:tr w:rsidR="004542D7" w:rsidRPr="00F84D5D" w:rsidTr="007577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rPr>
                <w:rFonts w:ascii="Times New Roman" w:hAnsi="Times New Roman"/>
                <w:kern w:val="2"/>
                <w:lang w:eastAsia="ar-SA"/>
              </w:rPr>
            </w:pPr>
            <w:proofErr w:type="gramStart"/>
            <w:r w:rsidRPr="00F84D5D">
              <w:rPr>
                <w:rFonts w:ascii="Times New Roman" w:hAnsi="Times New Roman"/>
              </w:rPr>
              <w:t>Бюллетень изменений и дополнений 2017 г. к Международной Конвенции по предотвращению загрязнения с судов (МК МАРПОЛ 73/78- СПб:</w:t>
            </w:r>
            <w:proofErr w:type="gramEnd"/>
            <w:r w:rsidRPr="00F84D5D">
              <w:rPr>
                <w:rFonts w:ascii="Times New Roman" w:hAnsi="Times New Roman"/>
              </w:rPr>
              <w:t xml:space="preserve"> АО «ЦНИИМФ», 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шт.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  <w:kern w:val="2"/>
                <w:lang w:eastAsia="ar-SA"/>
              </w:rPr>
              <w:t>800,00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1 600,00</w:t>
            </w:r>
          </w:p>
        </w:tc>
      </w:tr>
      <w:tr w:rsidR="004542D7" w:rsidRPr="00F84D5D" w:rsidTr="007577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>Бюллетень изменений и дополнений 2019 г. к Международной Конвенции по предотвращению загрязнения с судов (МК МАРПОЛ 73/78) - СПб: АО «ЦНИИМФ», 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шт.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  <w:kern w:val="2"/>
                <w:lang w:eastAsia="ar-SA"/>
              </w:rPr>
              <w:t>800,00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1 600,00</w:t>
            </w:r>
          </w:p>
        </w:tc>
      </w:tr>
      <w:tr w:rsidR="004542D7" w:rsidRPr="00F84D5D" w:rsidTr="007577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>Бюллетень изменений и дополнений 2021 г. к Международной Конвенции по предотвращению загрязнения с судов (МК МАРПОЛ 73/78) - СПб: АО «ЦНИИМФ»,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шт.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  <w:kern w:val="2"/>
                <w:lang w:eastAsia="ar-SA"/>
              </w:rPr>
              <w:t>800,00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1 600,00</w:t>
            </w:r>
          </w:p>
        </w:tc>
      </w:tr>
      <w:tr w:rsidR="004542D7" w:rsidRPr="00F84D5D" w:rsidTr="007577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>Книга: «Кодекс безопасной практики размещения и крепления груза (Кодекс РКГ), Рез. ИМО А.714(17),. Серия «Судовладельцам и капитанам», выпуск 38. - СПб: АО «ЦНИИМФ»,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шт.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  <w:kern w:val="2"/>
                <w:lang w:eastAsia="ar-SA"/>
              </w:rPr>
              <w:t>3 750,00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7 500,00</w:t>
            </w:r>
          </w:p>
        </w:tc>
      </w:tr>
      <w:tr w:rsidR="004542D7" w:rsidRPr="00F84D5D" w:rsidTr="007577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 xml:space="preserve">Книга: «Международный кодекс морской перевозки опасных грузов в 2-х томах, (включая </w:t>
            </w:r>
            <w:r w:rsidRPr="00F84D5D">
              <w:rPr>
                <w:rFonts w:ascii="Times New Roman" w:hAnsi="Times New Roman"/>
              </w:rPr>
              <w:lastRenderedPageBreak/>
              <w:t>дополнения 40-20) на русском языке  - СПб: АО «ЦНИИМФ», 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  <w:kern w:val="2"/>
                <w:lang w:eastAsia="ar-SA"/>
              </w:rPr>
              <w:t>16 950,00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33 900,00</w:t>
            </w:r>
          </w:p>
        </w:tc>
      </w:tr>
      <w:tr w:rsidR="004542D7" w:rsidRPr="00F84D5D" w:rsidTr="007577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 xml:space="preserve">Книга: «Международная конвенция о подготовке и </w:t>
            </w:r>
            <w:proofErr w:type="spellStart"/>
            <w:r w:rsidRPr="00F84D5D">
              <w:rPr>
                <w:rFonts w:ascii="Times New Roman" w:hAnsi="Times New Roman"/>
              </w:rPr>
              <w:t>дипломировании</w:t>
            </w:r>
            <w:proofErr w:type="spellEnd"/>
            <w:r w:rsidRPr="00F84D5D">
              <w:rPr>
                <w:rFonts w:ascii="Times New Roman" w:hAnsi="Times New Roman"/>
              </w:rPr>
              <w:t xml:space="preserve"> моряков и несении вахты 1978 года (МК ПДНВ-78) с поправками (консолидированный текст) - СПб: АО «ЦНИИМФ», 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шт.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  <w:kern w:val="2"/>
                <w:lang w:eastAsia="ar-SA"/>
              </w:rPr>
              <w:t>9 000,00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18 000,00</w:t>
            </w:r>
          </w:p>
        </w:tc>
      </w:tr>
      <w:tr w:rsidR="004542D7" w:rsidRPr="00F84D5D" w:rsidTr="007577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 xml:space="preserve">Книга: «Остойчивость морского судна" / </w:t>
            </w:r>
            <w:proofErr w:type="spellStart"/>
            <w:r w:rsidRPr="00F84D5D">
              <w:rPr>
                <w:rFonts w:ascii="Times New Roman" w:hAnsi="Times New Roman"/>
              </w:rPr>
              <w:t>Х.Дж</w:t>
            </w:r>
            <w:proofErr w:type="spellEnd"/>
            <w:r w:rsidRPr="00F84D5D">
              <w:rPr>
                <w:rFonts w:ascii="Times New Roman" w:hAnsi="Times New Roman"/>
              </w:rPr>
              <w:t xml:space="preserve">. Перси (перевод с английского Д.Д. Соколова), 2007 г., </w:t>
            </w:r>
            <w:proofErr w:type="spellStart"/>
            <w:r w:rsidRPr="00F84D5D">
              <w:rPr>
                <w:rFonts w:ascii="Times New Roman" w:hAnsi="Times New Roman"/>
              </w:rPr>
              <w:t>илл</w:t>
            </w:r>
            <w:proofErr w:type="spellEnd"/>
            <w:r w:rsidRPr="00F84D5D">
              <w:rPr>
                <w:rFonts w:ascii="Times New Roman" w:hAnsi="Times New Roman"/>
              </w:rPr>
              <w:t>., табл. - СПб: ООО МОРСАР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шт.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  <w:kern w:val="2"/>
                <w:lang w:eastAsia="ar-SA"/>
              </w:rPr>
              <w:t>1 350,00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2700,00</w:t>
            </w:r>
          </w:p>
        </w:tc>
      </w:tr>
      <w:tr w:rsidR="004542D7" w:rsidRPr="00F84D5D" w:rsidTr="007577A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14.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Книга: «Международная конвенция о грузовой марке 1966г, изм. Протоколом 1988 г к ней (КГМ-66/88) (пересмотренная в 2003 г.), Серия «Судовладельцам и капитанам», выпуск 29.</w:t>
            </w:r>
          </w:p>
          <w:p w:rsidR="004542D7" w:rsidRPr="00F84D5D" w:rsidRDefault="004542D7" w:rsidP="00E603BB">
            <w:pPr>
              <w:suppressAutoHyphens/>
              <w:snapToGrid w:val="0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>- СПб: АО «ЦНИИМФ», 5-е изд. 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шт.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suppressAutoHyphens/>
              <w:snapToGrid w:val="0"/>
              <w:jc w:val="center"/>
              <w:rPr>
                <w:rFonts w:ascii="Times New Roman" w:hAnsi="Times New Roman"/>
                <w:kern w:val="2"/>
                <w:lang w:eastAsia="ar-SA"/>
              </w:rPr>
            </w:pPr>
            <w:r w:rsidRPr="00F84D5D">
              <w:rPr>
                <w:rFonts w:ascii="Times New Roman" w:hAnsi="Times New Roman"/>
                <w:kern w:val="2"/>
                <w:lang w:eastAsia="ar-SA"/>
              </w:rPr>
              <w:t>2 350,00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</w:rPr>
              <w:t>4 700,00</w:t>
            </w:r>
          </w:p>
        </w:tc>
      </w:tr>
      <w:tr w:rsidR="004542D7" w:rsidRPr="00F84D5D" w:rsidTr="007577AD">
        <w:tc>
          <w:tcPr>
            <w:tcW w:w="9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2D7" w:rsidRPr="00F84D5D" w:rsidRDefault="004542D7" w:rsidP="00E603BB">
            <w:pPr>
              <w:suppressAutoHyphens/>
              <w:snapToGrid w:val="0"/>
              <w:jc w:val="right"/>
              <w:rPr>
                <w:rFonts w:ascii="Times New Roman" w:hAnsi="Times New Roman"/>
              </w:rPr>
            </w:pPr>
            <w:r w:rsidRPr="00F84D5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2D7" w:rsidRPr="00F84D5D" w:rsidRDefault="004542D7" w:rsidP="00E603BB">
            <w:pPr>
              <w:jc w:val="center"/>
              <w:rPr>
                <w:rFonts w:ascii="Times New Roman" w:hAnsi="Times New Roman"/>
                <w:b/>
              </w:rPr>
            </w:pPr>
            <w:r w:rsidRPr="00F84D5D">
              <w:rPr>
                <w:rFonts w:ascii="Times New Roman" w:hAnsi="Times New Roman"/>
                <w:b/>
              </w:rPr>
              <w:t>114 800,00</w:t>
            </w:r>
          </w:p>
        </w:tc>
      </w:tr>
    </w:tbl>
    <w:p w:rsidR="004542D7" w:rsidRPr="00F84D5D" w:rsidRDefault="004542D7" w:rsidP="00E603BB">
      <w:pPr>
        <w:tabs>
          <w:tab w:val="left" w:pos="5460"/>
        </w:tabs>
        <w:rPr>
          <w:rFonts w:ascii="Times New Roman" w:hAnsi="Times New Roman"/>
          <w:b/>
        </w:rPr>
      </w:pPr>
    </w:p>
    <w:p w:rsidR="004542D7" w:rsidRDefault="004542D7" w:rsidP="00E603BB">
      <w:pPr>
        <w:tabs>
          <w:tab w:val="left" w:pos="5460"/>
        </w:tabs>
        <w:rPr>
          <w:rFonts w:ascii="Times New Roman" w:hAnsi="Times New Roman"/>
          <w:b/>
        </w:rPr>
      </w:pPr>
      <w:r w:rsidRPr="00F84D5D">
        <w:rPr>
          <w:rFonts w:ascii="Times New Roman" w:hAnsi="Times New Roman"/>
          <w:b/>
        </w:rPr>
        <w:t>Всего на сумму: 114 800 (Сто четырнадцать тысяч восемьсот) рублей 00 копеек, НДС не облагается.</w:t>
      </w:r>
    </w:p>
    <w:p w:rsidR="004307C0" w:rsidRDefault="004307C0" w:rsidP="00E603BB">
      <w:pPr>
        <w:tabs>
          <w:tab w:val="left" w:pos="5460"/>
        </w:tabs>
        <w:rPr>
          <w:rFonts w:ascii="Times New Roman" w:hAnsi="Times New Roman"/>
          <w:b/>
        </w:rPr>
      </w:pPr>
    </w:p>
    <w:p w:rsidR="004307C0" w:rsidRPr="00F84D5D" w:rsidRDefault="004307C0" w:rsidP="00E603BB">
      <w:pPr>
        <w:tabs>
          <w:tab w:val="left" w:pos="5460"/>
        </w:tabs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4542D7" w:rsidRPr="00F84D5D" w:rsidTr="007577AD">
        <w:tc>
          <w:tcPr>
            <w:tcW w:w="4926" w:type="dxa"/>
            <w:hideMark/>
          </w:tcPr>
          <w:p w:rsidR="004542D7" w:rsidRPr="00F84D5D" w:rsidRDefault="004542D7" w:rsidP="00E603BB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F84D5D">
              <w:rPr>
                <w:rFonts w:ascii="Times New Roman" w:hAnsi="Times New Roman"/>
                <w:b/>
              </w:rPr>
              <w:t>Поставщик:</w:t>
            </w:r>
          </w:p>
        </w:tc>
        <w:tc>
          <w:tcPr>
            <w:tcW w:w="4926" w:type="dxa"/>
          </w:tcPr>
          <w:p w:rsidR="004542D7" w:rsidRPr="00F84D5D" w:rsidRDefault="004542D7" w:rsidP="00E603BB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F84D5D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4542D7" w:rsidRPr="00F84D5D" w:rsidTr="007577AD">
        <w:tc>
          <w:tcPr>
            <w:tcW w:w="4926" w:type="dxa"/>
            <w:hideMark/>
          </w:tcPr>
          <w:p w:rsidR="004542D7" w:rsidRPr="00F84D5D" w:rsidRDefault="004542D7" w:rsidP="00E603BB">
            <w:pPr>
              <w:tabs>
                <w:tab w:val="left" w:pos="0"/>
              </w:tabs>
              <w:rPr>
                <w:rFonts w:ascii="Times New Roman" w:eastAsia="Calibri" w:hAnsi="Times New Roman"/>
                <w:b/>
              </w:rPr>
            </w:pPr>
            <w:r w:rsidRPr="00F84D5D">
              <w:rPr>
                <w:rFonts w:ascii="Times New Roman" w:eastAsia="Calibri" w:hAnsi="Times New Roman"/>
                <w:b/>
              </w:rPr>
              <w:t>Индивидуальный предприниматель</w:t>
            </w:r>
          </w:p>
          <w:p w:rsidR="004542D7" w:rsidRPr="00F84D5D" w:rsidRDefault="004542D7" w:rsidP="00E603BB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F84D5D">
              <w:rPr>
                <w:rFonts w:ascii="Times New Roman" w:hAnsi="Times New Roman"/>
                <w:b/>
                <w:lang w:eastAsia="ar-SA"/>
              </w:rPr>
              <w:t>Минаков Денис Святославович</w:t>
            </w:r>
          </w:p>
        </w:tc>
        <w:tc>
          <w:tcPr>
            <w:tcW w:w="4926" w:type="dxa"/>
          </w:tcPr>
          <w:p w:rsidR="004542D7" w:rsidRPr="00F84D5D" w:rsidRDefault="004542D7" w:rsidP="00E603BB">
            <w:pPr>
              <w:rPr>
                <w:rFonts w:ascii="Times New Roman" w:hAnsi="Times New Roman"/>
                <w:b/>
              </w:rPr>
            </w:pPr>
            <w:proofErr w:type="spellStart"/>
            <w:r w:rsidRPr="00F84D5D">
              <w:rPr>
                <w:rFonts w:ascii="Times New Roman" w:hAnsi="Times New Roman"/>
                <w:b/>
              </w:rPr>
              <w:t>И.о</w:t>
            </w:r>
            <w:proofErr w:type="spellEnd"/>
            <w:r w:rsidRPr="00F84D5D">
              <w:rPr>
                <w:rFonts w:ascii="Times New Roman" w:hAnsi="Times New Roman"/>
                <w:b/>
              </w:rPr>
              <w:t xml:space="preserve">. руководителя </w:t>
            </w:r>
          </w:p>
          <w:p w:rsidR="004542D7" w:rsidRDefault="004542D7" w:rsidP="00E603BB">
            <w:pPr>
              <w:rPr>
                <w:rFonts w:ascii="Times New Roman" w:hAnsi="Times New Roman"/>
                <w:b/>
              </w:rPr>
            </w:pPr>
            <w:r w:rsidRPr="00F84D5D">
              <w:rPr>
                <w:rFonts w:ascii="Times New Roman" w:hAnsi="Times New Roman"/>
                <w:b/>
              </w:rPr>
              <w:t>ФГБУ «АМП Каспийского моря»</w:t>
            </w:r>
          </w:p>
          <w:p w:rsidR="004307C0" w:rsidRPr="00F84D5D" w:rsidRDefault="004307C0" w:rsidP="00E603BB">
            <w:pPr>
              <w:rPr>
                <w:rFonts w:ascii="Times New Roman" w:hAnsi="Times New Roman"/>
                <w:b/>
              </w:rPr>
            </w:pPr>
          </w:p>
          <w:p w:rsidR="004542D7" w:rsidRPr="00F84D5D" w:rsidRDefault="004542D7" w:rsidP="00E603BB">
            <w:pPr>
              <w:rPr>
                <w:rFonts w:ascii="Times New Roman" w:hAnsi="Times New Roman"/>
                <w:b/>
              </w:rPr>
            </w:pPr>
          </w:p>
        </w:tc>
      </w:tr>
      <w:tr w:rsidR="004542D7" w:rsidRPr="00F84D5D" w:rsidTr="007577AD">
        <w:tc>
          <w:tcPr>
            <w:tcW w:w="4926" w:type="dxa"/>
            <w:vAlign w:val="bottom"/>
            <w:hideMark/>
          </w:tcPr>
          <w:p w:rsidR="004542D7" w:rsidRPr="00F84D5D" w:rsidRDefault="004542D7" w:rsidP="00E603BB">
            <w:pPr>
              <w:tabs>
                <w:tab w:val="num" w:pos="-284"/>
              </w:tabs>
              <w:ind w:right="95" w:firstLine="34"/>
              <w:rPr>
                <w:rFonts w:ascii="Times New Roman" w:hAnsi="Times New Roman"/>
                <w:b/>
                <w:lang w:eastAsia="ar-SA"/>
              </w:rPr>
            </w:pPr>
            <w:r w:rsidRPr="00F84D5D">
              <w:rPr>
                <w:rFonts w:ascii="Times New Roman" w:hAnsi="Times New Roman"/>
                <w:b/>
                <w:lang w:eastAsia="ar-SA"/>
              </w:rPr>
              <w:t>___________________ /Д.С. Минаков/</w:t>
            </w:r>
          </w:p>
        </w:tc>
        <w:tc>
          <w:tcPr>
            <w:tcW w:w="4926" w:type="dxa"/>
            <w:vAlign w:val="bottom"/>
          </w:tcPr>
          <w:p w:rsidR="004542D7" w:rsidRPr="00F84D5D" w:rsidRDefault="004542D7" w:rsidP="00E603BB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F84D5D">
              <w:rPr>
                <w:rFonts w:ascii="Times New Roman" w:hAnsi="Times New Roman"/>
                <w:b/>
              </w:rPr>
              <w:t>__________________ /Н.А. Ковалев/</w:t>
            </w:r>
          </w:p>
        </w:tc>
      </w:tr>
      <w:tr w:rsidR="004542D7" w:rsidRPr="00F84D5D" w:rsidTr="007577AD">
        <w:tc>
          <w:tcPr>
            <w:tcW w:w="4926" w:type="dxa"/>
            <w:vAlign w:val="bottom"/>
            <w:hideMark/>
          </w:tcPr>
          <w:p w:rsidR="004542D7" w:rsidRPr="00F84D5D" w:rsidRDefault="004542D7" w:rsidP="00E603BB">
            <w:pPr>
              <w:tabs>
                <w:tab w:val="num" w:pos="-284"/>
              </w:tabs>
              <w:ind w:right="95"/>
              <w:rPr>
                <w:rFonts w:ascii="Times New Roman" w:hAnsi="Times New Roman"/>
                <w:b/>
                <w:lang w:eastAsia="ar-SA"/>
              </w:rPr>
            </w:pPr>
            <w:r w:rsidRPr="00F84D5D">
              <w:rPr>
                <w:rFonts w:ascii="Times New Roman" w:hAnsi="Times New Roman"/>
                <w:b/>
                <w:lang w:eastAsia="ar-SA"/>
              </w:rPr>
              <w:t>М.П.</w:t>
            </w:r>
          </w:p>
        </w:tc>
        <w:tc>
          <w:tcPr>
            <w:tcW w:w="4926" w:type="dxa"/>
            <w:vAlign w:val="bottom"/>
          </w:tcPr>
          <w:p w:rsidR="004542D7" w:rsidRPr="00F84D5D" w:rsidRDefault="004542D7" w:rsidP="00E603BB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F84D5D">
              <w:rPr>
                <w:rFonts w:ascii="Times New Roman" w:hAnsi="Times New Roman"/>
                <w:b/>
              </w:rPr>
              <w:t>М.П.</w:t>
            </w:r>
          </w:p>
        </w:tc>
      </w:tr>
    </w:tbl>
    <w:p w:rsidR="004542D7" w:rsidRDefault="004542D7" w:rsidP="00E603BB">
      <w:pPr>
        <w:tabs>
          <w:tab w:val="num" w:pos="-284"/>
          <w:tab w:val="left" w:pos="5983"/>
          <w:tab w:val="right" w:pos="10110"/>
        </w:tabs>
        <w:ind w:right="95"/>
        <w:contextualSpacing/>
        <w:jc w:val="right"/>
      </w:pPr>
    </w:p>
    <w:p w:rsidR="004542D7" w:rsidRPr="00A20D3A" w:rsidRDefault="004542D7" w:rsidP="00E603BB"/>
    <w:p w:rsidR="0055414F" w:rsidRPr="00F31722" w:rsidRDefault="0055414F" w:rsidP="00E603BB">
      <w:pPr>
        <w:ind w:left="426" w:right="282"/>
        <w:jc w:val="center"/>
        <w:rPr>
          <w:rFonts w:ascii="Times New Roman" w:hAnsi="Times New Roman"/>
        </w:rPr>
      </w:pPr>
    </w:p>
    <w:sectPr w:rsidR="0055414F" w:rsidRPr="00F31722" w:rsidSect="001419F5">
      <w:type w:val="continuous"/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8Num2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4">
    <w:nsid w:val="14F35845"/>
    <w:multiLevelType w:val="hybridMultilevel"/>
    <w:tmpl w:val="121658F4"/>
    <w:lvl w:ilvl="0" w:tplc="DD48C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26A88"/>
    <w:multiLevelType w:val="multilevel"/>
    <w:tmpl w:val="73642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DEC15FB"/>
    <w:multiLevelType w:val="hybridMultilevel"/>
    <w:tmpl w:val="43B03EDA"/>
    <w:lvl w:ilvl="0" w:tplc="B4965B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0EEB9C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E3C22FA"/>
    <w:multiLevelType w:val="hybridMultilevel"/>
    <w:tmpl w:val="3848852A"/>
    <w:lvl w:ilvl="0" w:tplc="514EA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821A2"/>
    <w:multiLevelType w:val="multilevel"/>
    <w:tmpl w:val="5C72F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23372596"/>
    <w:multiLevelType w:val="multilevel"/>
    <w:tmpl w:val="1862EE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54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1">
    <w:nsid w:val="23430B99"/>
    <w:multiLevelType w:val="hybridMultilevel"/>
    <w:tmpl w:val="343C51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6BF1839"/>
    <w:multiLevelType w:val="multilevel"/>
    <w:tmpl w:val="7B38A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1A299D"/>
    <w:multiLevelType w:val="hybridMultilevel"/>
    <w:tmpl w:val="573CF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A4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0A38CF"/>
    <w:multiLevelType w:val="hybridMultilevel"/>
    <w:tmpl w:val="3BBE5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A4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6D3FD4"/>
    <w:multiLevelType w:val="hybridMultilevel"/>
    <w:tmpl w:val="D81E85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E85E15"/>
    <w:multiLevelType w:val="hybridMultilevel"/>
    <w:tmpl w:val="36C0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2A4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20DCF6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491537"/>
    <w:multiLevelType w:val="hybridMultilevel"/>
    <w:tmpl w:val="5BD4586E"/>
    <w:lvl w:ilvl="0" w:tplc="109476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B302D"/>
    <w:multiLevelType w:val="multilevel"/>
    <w:tmpl w:val="2A74F2B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510B490B"/>
    <w:multiLevelType w:val="hybridMultilevel"/>
    <w:tmpl w:val="FD427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A4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B264A4"/>
    <w:multiLevelType w:val="multilevel"/>
    <w:tmpl w:val="5A68D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56D78A2"/>
    <w:multiLevelType w:val="hybridMultilevel"/>
    <w:tmpl w:val="5ABEC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A4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B75DBA"/>
    <w:multiLevelType w:val="hybridMultilevel"/>
    <w:tmpl w:val="2D488C46"/>
    <w:lvl w:ilvl="0" w:tplc="FBCC47FC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87E17"/>
    <w:multiLevelType w:val="hybridMultilevel"/>
    <w:tmpl w:val="1032A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9A1611"/>
    <w:multiLevelType w:val="multilevel"/>
    <w:tmpl w:val="A2D08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2D13D7F"/>
    <w:multiLevelType w:val="hybridMultilevel"/>
    <w:tmpl w:val="EEA275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2E24A9D"/>
    <w:multiLevelType w:val="hybridMultilevel"/>
    <w:tmpl w:val="9364E4EC"/>
    <w:lvl w:ilvl="0" w:tplc="D608A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7">
    <w:nsid w:val="74151A30"/>
    <w:multiLevelType w:val="hybridMultilevel"/>
    <w:tmpl w:val="BA70C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B1C7B"/>
    <w:multiLevelType w:val="hybridMultilevel"/>
    <w:tmpl w:val="8ADCB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A4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FB4C4A"/>
    <w:multiLevelType w:val="hybridMultilevel"/>
    <w:tmpl w:val="E9B679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6"/>
  </w:num>
  <w:num w:numId="4">
    <w:abstractNumId w:val="11"/>
  </w:num>
  <w:num w:numId="5">
    <w:abstractNumId w:val="4"/>
  </w:num>
  <w:num w:numId="6">
    <w:abstractNumId w:val="22"/>
  </w:num>
  <w:num w:numId="7">
    <w:abstractNumId w:val="8"/>
  </w:num>
  <w:num w:numId="8">
    <w:abstractNumId w:val="6"/>
  </w:num>
  <w:num w:numId="9">
    <w:abstractNumId w:val="15"/>
  </w:num>
  <w:num w:numId="10">
    <w:abstractNumId w:val="23"/>
  </w:num>
  <w:num w:numId="11">
    <w:abstractNumId w:val="17"/>
  </w:num>
  <w:num w:numId="12">
    <w:abstractNumId w:val="25"/>
  </w:num>
  <w:num w:numId="13">
    <w:abstractNumId w:val="29"/>
  </w:num>
  <w:num w:numId="14">
    <w:abstractNumId w:val="28"/>
  </w:num>
  <w:num w:numId="15">
    <w:abstractNumId w:val="21"/>
  </w:num>
  <w:num w:numId="16">
    <w:abstractNumId w:val="19"/>
  </w:num>
  <w:num w:numId="17">
    <w:abstractNumId w:val="14"/>
  </w:num>
  <w:num w:numId="18">
    <w:abstractNumId w:val="13"/>
  </w:num>
  <w:num w:numId="19">
    <w:abstractNumId w:val="27"/>
  </w:num>
  <w:num w:numId="20">
    <w:abstractNumId w:val="5"/>
  </w:num>
  <w:num w:numId="21">
    <w:abstractNumId w:val="12"/>
  </w:num>
  <w:num w:numId="22">
    <w:abstractNumId w:val="9"/>
  </w:num>
  <w:num w:numId="23">
    <w:abstractNumId w:val="20"/>
  </w:num>
  <w:num w:numId="24">
    <w:abstractNumId w:val="24"/>
  </w:num>
  <w:num w:numId="25">
    <w:abstractNumId w:val="7"/>
  </w:num>
  <w:num w:numId="2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1B90"/>
    <w:rsid w:val="0000402A"/>
    <w:rsid w:val="00004E79"/>
    <w:rsid w:val="00004F3B"/>
    <w:rsid w:val="0000741F"/>
    <w:rsid w:val="0002672D"/>
    <w:rsid w:val="00033062"/>
    <w:rsid w:val="00033B48"/>
    <w:rsid w:val="000342BD"/>
    <w:rsid w:val="000404F1"/>
    <w:rsid w:val="0004102E"/>
    <w:rsid w:val="0004562C"/>
    <w:rsid w:val="00052181"/>
    <w:rsid w:val="00055B8D"/>
    <w:rsid w:val="0006110E"/>
    <w:rsid w:val="000848BA"/>
    <w:rsid w:val="000D0C4E"/>
    <w:rsid w:val="000E31F9"/>
    <w:rsid w:val="000F31CB"/>
    <w:rsid w:val="00102E70"/>
    <w:rsid w:val="001419F5"/>
    <w:rsid w:val="0014477F"/>
    <w:rsid w:val="00161AB9"/>
    <w:rsid w:val="001820CC"/>
    <w:rsid w:val="00196AB0"/>
    <w:rsid w:val="001A3683"/>
    <w:rsid w:val="001B0337"/>
    <w:rsid w:val="001C0A77"/>
    <w:rsid w:val="001E7B5A"/>
    <w:rsid w:val="001F46AF"/>
    <w:rsid w:val="001F7B55"/>
    <w:rsid w:val="0021464D"/>
    <w:rsid w:val="00223C78"/>
    <w:rsid w:val="00233855"/>
    <w:rsid w:val="00252A48"/>
    <w:rsid w:val="0026420F"/>
    <w:rsid w:val="00273245"/>
    <w:rsid w:val="002875E4"/>
    <w:rsid w:val="002A19C7"/>
    <w:rsid w:val="002A38CD"/>
    <w:rsid w:val="002B023C"/>
    <w:rsid w:val="002B100F"/>
    <w:rsid w:val="002C36A0"/>
    <w:rsid w:val="002D3B49"/>
    <w:rsid w:val="002E68E7"/>
    <w:rsid w:val="002F036E"/>
    <w:rsid w:val="002F15E7"/>
    <w:rsid w:val="002F356E"/>
    <w:rsid w:val="002F7F28"/>
    <w:rsid w:val="00302C7D"/>
    <w:rsid w:val="003352E7"/>
    <w:rsid w:val="003423BD"/>
    <w:rsid w:val="00372205"/>
    <w:rsid w:val="00380397"/>
    <w:rsid w:val="00387888"/>
    <w:rsid w:val="003A0052"/>
    <w:rsid w:val="003E0212"/>
    <w:rsid w:val="003E0ED8"/>
    <w:rsid w:val="003F78E8"/>
    <w:rsid w:val="00410A1F"/>
    <w:rsid w:val="00414B45"/>
    <w:rsid w:val="00415DB9"/>
    <w:rsid w:val="00420258"/>
    <w:rsid w:val="00420695"/>
    <w:rsid w:val="00424509"/>
    <w:rsid w:val="004307C0"/>
    <w:rsid w:val="004454A7"/>
    <w:rsid w:val="004542D7"/>
    <w:rsid w:val="004549BD"/>
    <w:rsid w:val="00460973"/>
    <w:rsid w:val="00471C64"/>
    <w:rsid w:val="00473115"/>
    <w:rsid w:val="004A39A9"/>
    <w:rsid w:val="004B7884"/>
    <w:rsid w:val="004C4FD8"/>
    <w:rsid w:val="004F05D8"/>
    <w:rsid w:val="004F2AC3"/>
    <w:rsid w:val="005154CF"/>
    <w:rsid w:val="00516248"/>
    <w:rsid w:val="00521D0C"/>
    <w:rsid w:val="005248AB"/>
    <w:rsid w:val="005348D9"/>
    <w:rsid w:val="0055414F"/>
    <w:rsid w:val="00556F3D"/>
    <w:rsid w:val="00565CAF"/>
    <w:rsid w:val="00586B08"/>
    <w:rsid w:val="00586DC0"/>
    <w:rsid w:val="005936BA"/>
    <w:rsid w:val="005970BD"/>
    <w:rsid w:val="005A227C"/>
    <w:rsid w:val="005A7338"/>
    <w:rsid w:val="005B4C2B"/>
    <w:rsid w:val="005E2E5E"/>
    <w:rsid w:val="005F449B"/>
    <w:rsid w:val="00622689"/>
    <w:rsid w:val="00632410"/>
    <w:rsid w:val="00636D7A"/>
    <w:rsid w:val="00637232"/>
    <w:rsid w:val="00641B96"/>
    <w:rsid w:val="006540B8"/>
    <w:rsid w:val="00655557"/>
    <w:rsid w:val="00664103"/>
    <w:rsid w:val="00692F92"/>
    <w:rsid w:val="00695F55"/>
    <w:rsid w:val="006A5559"/>
    <w:rsid w:val="006C15CD"/>
    <w:rsid w:val="006E278B"/>
    <w:rsid w:val="006E2EA0"/>
    <w:rsid w:val="006F10F4"/>
    <w:rsid w:val="006F5656"/>
    <w:rsid w:val="006F787E"/>
    <w:rsid w:val="00715EDB"/>
    <w:rsid w:val="00731A60"/>
    <w:rsid w:val="00745EEE"/>
    <w:rsid w:val="00753260"/>
    <w:rsid w:val="0077607B"/>
    <w:rsid w:val="00776F69"/>
    <w:rsid w:val="00796F8B"/>
    <w:rsid w:val="007A129A"/>
    <w:rsid w:val="007A464B"/>
    <w:rsid w:val="007C5E43"/>
    <w:rsid w:val="007D4533"/>
    <w:rsid w:val="007D7A09"/>
    <w:rsid w:val="007E787C"/>
    <w:rsid w:val="007F6753"/>
    <w:rsid w:val="008017D2"/>
    <w:rsid w:val="00821C9F"/>
    <w:rsid w:val="008267FF"/>
    <w:rsid w:val="00837C37"/>
    <w:rsid w:val="00873F43"/>
    <w:rsid w:val="008B7CF1"/>
    <w:rsid w:val="008C59E0"/>
    <w:rsid w:val="008E3BCE"/>
    <w:rsid w:val="008E5625"/>
    <w:rsid w:val="008E7CB1"/>
    <w:rsid w:val="008F4392"/>
    <w:rsid w:val="008F465C"/>
    <w:rsid w:val="0091061A"/>
    <w:rsid w:val="0091293B"/>
    <w:rsid w:val="00920608"/>
    <w:rsid w:val="009461D0"/>
    <w:rsid w:val="00953AA3"/>
    <w:rsid w:val="00972101"/>
    <w:rsid w:val="00982BAE"/>
    <w:rsid w:val="009D0519"/>
    <w:rsid w:val="009E3CAE"/>
    <w:rsid w:val="009E4256"/>
    <w:rsid w:val="00A02020"/>
    <w:rsid w:val="00A03E57"/>
    <w:rsid w:val="00A23DDA"/>
    <w:rsid w:val="00A47D75"/>
    <w:rsid w:val="00A756ED"/>
    <w:rsid w:val="00A75DDF"/>
    <w:rsid w:val="00A774B3"/>
    <w:rsid w:val="00A86C1C"/>
    <w:rsid w:val="00A97BBA"/>
    <w:rsid w:val="00AA14AD"/>
    <w:rsid w:val="00AB251F"/>
    <w:rsid w:val="00B024BD"/>
    <w:rsid w:val="00B32C1F"/>
    <w:rsid w:val="00B46CC2"/>
    <w:rsid w:val="00B475E3"/>
    <w:rsid w:val="00B47FEF"/>
    <w:rsid w:val="00B50F51"/>
    <w:rsid w:val="00B62B30"/>
    <w:rsid w:val="00B7136E"/>
    <w:rsid w:val="00B74F9C"/>
    <w:rsid w:val="00BB45CD"/>
    <w:rsid w:val="00BC2CB1"/>
    <w:rsid w:val="00BD0121"/>
    <w:rsid w:val="00BD24F1"/>
    <w:rsid w:val="00BD3BD2"/>
    <w:rsid w:val="00BE0900"/>
    <w:rsid w:val="00BE793F"/>
    <w:rsid w:val="00C165AC"/>
    <w:rsid w:val="00C17E04"/>
    <w:rsid w:val="00C4132B"/>
    <w:rsid w:val="00C41F0C"/>
    <w:rsid w:val="00C6060C"/>
    <w:rsid w:val="00C656C9"/>
    <w:rsid w:val="00CA49F5"/>
    <w:rsid w:val="00CA646D"/>
    <w:rsid w:val="00D107E3"/>
    <w:rsid w:val="00D175FB"/>
    <w:rsid w:val="00D21F2B"/>
    <w:rsid w:val="00D25FF3"/>
    <w:rsid w:val="00D30F27"/>
    <w:rsid w:val="00D715F8"/>
    <w:rsid w:val="00D74756"/>
    <w:rsid w:val="00D83B52"/>
    <w:rsid w:val="00D86FD6"/>
    <w:rsid w:val="00DA392C"/>
    <w:rsid w:val="00DA3C94"/>
    <w:rsid w:val="00DC6C67"/>
    <w:rsid w:val="00DF009B"/>
    <w:rsid w:val="00DF5F49"/>
    <w:rsid w:val="00E00CCE"/>
    <w:rsid w:val="00E00D94"/>
    <w:rsid w:val="00E10A66"/>
    <w:rsid w:val="00E11CC0"/>
    <w:rsid w:val="00E13863"/>
    <w:rsid w:val="00E15264"/>
    <w:rsid w:val="00E27801"/>
    <w:rsid w:val="00E2791D"/>
    <w:rsid w:val="00E35E5D"/>
    <w:rsid w:val="00E40EB7"/>
    <w:rsid w:val="00E603BB"/>
    <w:rsid w:val="00E843F4"/>
    <w:rsid w:val="00E9109D"/>
    <w:rsid w:val="00E972F4"/>
    <w:rsid w:val="00EB3440"/>
    <w:rsid w:val="00EB39EF"/>
    <w:rsid w:val="00EB7CC7"/>
    <w:rsid w:val="00EC079B"/>
    <w:rsid w:val="00EC29B5"/>
    <w:rsid w:val="00ED0B9E"/>
    <w:rsid w:val="00ED2756"/>
    <w:rsid w:val="00EE511F"/>
    <w:rsid w:val="00EF6583"/>
    <w:rsid w:val="00F075A1"/>
    <w:rsid w:val="00F23F20"/>
    <w:rsid w:val="00F41534"/>
    <w:rsid w:val="00F84D5D"/>
    <w:rsid w:val="00F87642"/>
    <w:rsid w:val="00FA4C42"/>
    <w:rsid w:val="00FE150B"/>
    <w:rsid w:val="00FE4141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5E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5E2E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E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E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E5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E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E5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E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uiPriority w:val="59"/>
    <w:rsid w:val="00B46CC2"/>
    <w:pPr>
      <w:widowControl w:val="0"/>
      <w:spacing w:line="3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E2E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E2E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5E2E5E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5E2E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5E2E5E"/>
    <w:rPr>
      <w:rFonts w:asciiTheme="majorHAnsi" w:eastAsiaTheme="majorEastAsia" w:hAnsiTheme="majorHAnsi"/>
      <w:sz w:val="24"/>
      <w:szCs w:val="24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/>
      <w:ind w:left="567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E2E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2E5E"/>
    <w:rPr>
      <w:rFonts w:cstheme="majorBidi"/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rsid w:val="009E425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">
    <w:name w:val="header"/>
    <w:basedOn w:val="a"/>
    <w:link w:val="af0"/>
    <w:unhideWhenUsed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rsid w:val="009E4256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14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rsid w:val="009E4256"/>
    <w:pPr>
      <w:ind w:firstLine="1072"/>
      <w:jc w:val="both"/>
    </w:pPr>
    <w:rPr>
      <w:rFonts w:ascii="Times New Roman" w:eastAsia="Times New Roman" w:hAnsi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E4256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E4256"/>
    <w:pPr>
      <w:spacing w:after="120" w:line="48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rsid w:val="009E425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9E425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Стиль3"/>
    <w:basedOn w:val="21"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E42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rsid w:val="009E4256"/>
    <w:rPr>
      <w:rFonts w:ascii="Calibri" w:eastAsia="Calibri" w:hAnsi="Calibri"/>
      <w:lang w:eastAsia="ru-RU"/>
    </w:rPr>
  </w:style>
  <w:style w:type="paragraph" w:customStyle="1" w:styleId="Standard">
    <w:name w:val="Standard"/>
    <w:rsid w:val="009E4256"/>
    <w:pPr>
      <w:suppressAutoHyphens/>
      <w:autoSpaceDN w:val="0"/>
      <w:spacing w:before="60"/>
      <w:ind w:firstLine="709"/>
    </w:pPr>
    <w:rPr>
      <w:rFonts w:ascii="Times New Roman" w:eastAsia="Lucida Sans Unicode" w:hAnsi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rsid w:val="009E425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310">
    <w:name w:val="Основной текст с отступом 31"/>
    <w:basedOn w:val="a"/>
    <w:rsid w:val="009E4256"/>
    <w:pPr>
      <w:tabs>
        <w:tab w:val="left" w:pos="7088"/>
      </w:tabs>
      <w:suppressAutoHyphens/>
      <w:spacing w:line="280" w:lineRule="exact"/>
      <w:ind w:firstLine="851"/>
      <w:jc w:val="both"/>
    </w:pPr>
    <w:rPr>
      <w:rFonts w:ascii="Times New Roman" w:eastAsia="Times New Roman" w:hAnsi="Times New Roman"/>
      <w:lang w:eastAsia="ar-SA"/>
    </w:rPr>
  </w:style>
  <w:style w:type="paragraph" w:customStyle="1" w:styleId="Normalunindented">
    <w:name w:val="Normal unindented"/>
    <w:rsid w:val="009E4256"/>
    <w:pPr>
      <w:spacing w:before="120" w:after="120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rsid w:val="004A39A9"/>
    <w:pPr>
      <w:suppressAutoHyphens/>
      <w:jc w:val="center"/>
    </w:pPr>
    <w:rPr>
      <w:rFonts w:ascii="Times New Roman" w:eastAsia="Times New Roman" w:hAnsi="Times New Roman"/>
      <w:sz w:val="28"/>
      <w:lang w:eastAsia="ar-SA"/>
    </w:rPr>
  </w:style>
  <w:style w:type="paragraph" w:styleId="af7">
    <w:name w:val="footer"/>
    <w:basedOn w:val="a"/>
    <w:link w:val="af8"/>
    <w:uiPriority w:val="99"/>
    <w:unhideWhenUsed/>
    <w:rsid w:val="004A39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rsid w:val="004A39A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rsid w:val="004A39A9"/>
    <w:pPr>
      <w:suppressAutoHyphens/>
    </w:pPr>
    <w:rPr>
      <w:rFonts w:cs="Mangal"/>
    </w:rPr>
  </w:style>
  <w:style w:type="character" w:customStyle="1" w:styleId="15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rsid w:val="004A39A9"/>
    <w:pPr>
      <w:ind w:left="240" w:hanging="240"/>
    </w:pPr>
    <w:rPr>
      <w:rFonts w:ascii="Times New Roman" w:eastAsia="Times New Roman" w:hAnsi="Times New Roman"/>
      <w:lang w:eastAsia="ru-RU"/>
    </w:rPr>
  </w:style>
  <w:style w:type="paragraph" w:styleId="afb">
    <w:name w:val="index heading"/>
    <w:basedOn w:val="a"/>
    <w:rsid w:val="004A39A9"/>
    <w:pPr>
      <w:suppressLineNumbers/>
      <w:suppressAutoHyphens/>
    </w:pPr>
    <w:rPr>
      <w:rFonts w:ascii="Times New Roman" w:eastAsia="Times New Roman" w:hAnsi="Times New Roman" w:cs="Mangal"/>
      <w:lang w:eastAsia="ru-RU"/>
    </w:rPr>
  </w:style>
  <w:style w:type="character" w:customStyle="1" w:styleId="17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953AA3"/>
  </w:style>
  <w:style w:type="numbering" w:customStyle="1" w:styleId="41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4">
    <w:name w:val="Сетка таблицы2"/>
    <w:basedOn w:val="a1"/>
    <w:next w:val="a3"/>
    <w:uiPriority w:val="59"/>
    <w:rsid w:val="00BC2CB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Стиль1"/>
    <w:basedOn w:val="a8"/>
    <w:link w:val="18"/>
    <w:rsid w:val="002B023C"/>
    <w:pPr>
      <w:numPr>
        <w:numId w:val="1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bidi="en-US"/>
    </w:rPr>
  </w:style>
  <w:style w:type="character" w:customStyle="1" w:styleId="18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table" w:customStyle="1" w:styleId="35">
    <w:name w:val="Сетка таблицы3"/>
    <w:basedOn w:val="a1"/>
    <w:next w:val="a3"/>
    <w:uiPriority w:val="59"/>
    <w:rsid w:val="00D25FF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5E2E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semiHidden/>
    <w:rsid w:val="005E2E5E"/>
    <w:rPr>
      <w:rFonts w:cstheme="majorBidi"/>
      <w:i/>
      <w:iCs/>
      <w:sz w:val="24"/>
      <w:szCs w:val="24"/>
    </w:rPr>
  </w:style>
  <w:style w:type="table" w:customStyle="1" w:styleId="42">
    <w:name w:val="Сетка таблицы4"/>
    <w:basedOn w:val="a1"/>
    <w:next w:val="a3"/>
    <w:uiPriority w:val="59"/>
    <w:rsid w:val="00055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51624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516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"/>
    <w:rsid w:val="00516248"/>
    <w:pPr>
      <w:widowControl w:val="0"/>
      <w:shd w:val="clear" w:color="auto" w:fill="FFFFFF"/>
      <w:autoSpaceDE w:val="0"/>
      <w:autoSpaceDN w:val="0"/>
      <w:adjustRightInd w:val="0"/>
      <w:spacing w:before="266" w:line="274" w:lineRule="exact"/>
      <w:ind w:left="29" w:right="29" w:firstLine="569"/>
      <w:jc w:val="both"/>
    </w:pPr>
    <w:rPr>
      <w:rFonts w:ascii="Times New Roman" w:eastAsia="Times New Roman" w:hAnsi="Times New Roman"/>
      <w:color w:val="FF0000"/>
      <w:sz w:val="28"/>
      <w:lang w:eastAsia="ru-RU"/>
    </w:rPr>
  </w:style>
  <w:style w:type="paragraph" w:customStyle="1" w:styleId="afe">
    <w:name w:val="Готовый"/>
    <w:basedOn w:val="a"/>
    <w:rsid w:val="005162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Default">
    <w:name w:val="Default"/>
    <w:rsid w:val="005162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">
    <w:name w:val="???????"/>
    <w:rsid w:val="004542D7"/>
    <w:pPr>
      <w:ind w:firstLine="864"/>
      <w:jc w:val="both"/>
    </w:pPr>
    <w:rPr>
      <w:rFonts w:ascii="Baltica" w:eastAsia="Times New Roman" w:hAnsi="Baltic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2E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2E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2E5E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5E2E5E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2E5E"/>
    <w:rPr>
      <w:rFonts w:asciiTheme="majorHAnsi" w:eastAsiaTheme="majorEastAsia" w:hAnsiTheme="majorHAnsi"/>
    </w:rPr>
  </w:style>
  <w:style w:type="character" w:styleId="aff0">
    <w:name w:val="Strong"/>
    <w:basedOn w:val="a0"/>
    <w:uiPriority w:val="22"/>
    <w:qFormat/>
    <w:rsid w:val="005E2E5E"/>
    <w:rPr>
      <w:b/>
      <w:bCs/>
    </w:rPr>
  </w:style>
  <w:style w:type="character" w:styleId="aff1">
    <w:name w:val="Emphasis"/>
    <w:basedOn w:val="a0"/>
    <w:uiPriority w:val="20"/>
    <w:qFormat/>
    <w:rsid w:val="005E2E5E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5E2E5E"/>
    <w:rPr>
      <w:szCs w:val="32"/>
    </w:rPr>
  </w:style>
  <w:style w:type="paragraph" w:styleId="27">
    <w:name w:val="Quote"/>
    <w:basedOn w:val="a"/>
    <w:next w:val="a"/>
    <w:link w:val="28"/>
    <w:uiPriority w:val="29"/>
    <w:qFormat/>
    <w:rsid w:val="005E2E5E"/>
    <w:rPr>
      <w:i/>
    </w:rPr>
  </w:style>
  <w:style w:type="character" w:customStyle="1" w:styleId="28">
    <w:name w:val="Цитата 2 Знак"/>
    <w:basedOn w:val="a0"/>
    <w:link w:val="27"/>
    <w:uiPriority w:val="29"/>
    <w:rsid w:val="005E2E5E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5E2E5E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5E2E5E"/>
    <w:rPr>
      <w:b/>
      <w:i/>
      <w:sz w:val="24"/>
    </w:rPr>
  </w:style>
  <w:style w:type="character" w:styleId="aff5">
    <w:name w:val="Subtle Emphasis"/>
    <w:uiPriority w:val="19"/>
    <w:qFormat/>
    <w:rsid w:val="005E2E5E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5E2E5E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5E2E5E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5E2E5E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5E2E5E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0"/>
    <w:next w:val="a"/>
    <w:uiPriority w:val="39"/>
    <w:semiHidden/>
    <w:unhideWhenUsed/>
    <w:qFormat/>
    <w:rsid w:val="005E2E5E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5E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5E2E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E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E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E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E5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E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E5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E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3"/>
    <w:uiPriority w:val="59"/>
    <w:rsid w:val="00B46CC2"/>
    <w:pPr>
      <w:widowControl w:val="0"/>
      <w:spacing w:line="3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E2E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E2E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5E2E5E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5E2E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5E2E5E"/>
    <w:rPr>
      <w:rFonts w:asciiTheme="majorHAnsi" w:eastAsiaTheme="majorEastAsia" w:hAnsiTheme="majorHAnsi"/>
      <w:sz w:val="24"/>
      <w:szCs w:val="24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/>
      <w:ind w:left="567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E2E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2E5E"/>
    <w:rPr>
      <w:rFonts w:cstheme="majorBidi"/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rsid w:val="009E425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">
    <w:name w:val="header"/>
    <w:basedOn w:val="a"/>
    <w:link w:val="af0"/>
    <w:unhideWhenUsed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rsid w:val="009E4256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14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rsid w:val="009E4256"/>
    <w:pPr>
      <w:ind w:firstLine="1072"/>
      <w:jc w:val="both"/>
    </w:pPr>
    <w:rPr>
      <w:rFonts w:ascii="Times New Roman" w:eastAsia="Times New Roman" w:hAnsi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E4256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E4256"/>
    <w:pPr>
      <w:spacing w:after="120" w:line="480" w:lineRule="auto"/>
      <w:ind w:left="283"/>
    </w:pPr>
    <w:rPr>
      <w:rFonts w:ascii="Times New Roman" w:eastAsia="Times New Roman" w:hAnsi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rsid w:val="009E425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9E425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Стиль3"/>
    <w:basedOn w:val="21"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E42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rsid w:val="009E4256"/>
    <w:rPr>
      <w:rFonts w:ascii="Calibri" w:eastAsia="Calibri" w:hAnsi="Calibri"/>
      <w:lang w:eastAsia="ru-RU"/>
    </w:rPr>
  </w:style>
  <w:style w:type="paragraph" w:customStyle="1" w:styleId="Standard">
    <w:name w:val="Standard"/>
    <w:rsid w:val="009E4256"/>
    <w:pPr>
      <w:suppressAutoHyphens/>
      <w:autoSpaceDN w:val="0"/>
      <w:spacing w:before="60"/>
      <w:ind w:firstLine="709"/>
    </w:pPr>
    <w:rPr>
      <w:rFonts w:ascii="Times New Roman" w:eastAsia="Lucida Sans Unicode" w:hAnsi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rsid w:val="009E425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310">
    <w:name w:val="Основной текст с отступом 31"/>
    <w:basedOn w:val="a"/>
    <w:rsid w:val="009E4256"/>
    <w:pPr>
      <w:tabs>
        <w:tab w:val="left" w:pos="7088"/>
      </w:tabs>
      <w:suppressAutoHyphens/>
      <w:spacing w:line="280" w:lineRule="exact"/>
      <w:ind w:firstLine="851"/>
      <w:jc w:val="both"/>
    </w:pPr>
    <w:rPr>
      <w:rFonts w:ascii="Times New Roman" w:eastAsia="Times New Roman" w:hAnsi="Times New Roman"/>
      <w:lang w:eastAsia="ar-SA"/>
    </w:rPr>
  </w:style>
  <w:style w:type="paragraph" w:customStyle="1" w:styleId="Normalunindented">
    <w:name w:val="Normal unindented"/>
    <w:rsid w:val="009E4256"/>
    <w:pPr>
      <w:spacing w:before="120" w:after="120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rsid w:val="004A39A9"/>
    <w:pPr>
      <w:suppressAutoHyphens/>
      <w:jc w:val="center"/>
    </w:pPr>
    <w:rPr>
      <w:rFonts w:ascii="Times New Roman" w:eastAsia="Times New Roman" w:hAnsi="Times New Roman"/>
      <w:sz w:val="28"/>
      <w:lang w:eastAsia="ar-SA"/>
    </w:rPr>
  </w:style>
  <w:style w:type="paragraph" w:styleId="af7">
    <w:name w:val="footer"/>
    <w:basedOn w:val="a"/>
    <w:link w:val="af8"/>
    <w:uiPriority w:val="99"/>
    <w:unhideWhenUsed/>
    <w:rsid w:val="004A39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rsid w:val="004A39A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rsid w:val="004A39A9"/>
    <w:pPr>
      <w:suppressAutoHyphens/>
    </w:pPr>
    <w:rPr>
      <w:rFonts w:cs="Mangal"/>
    </w:rPr>
  </w:style>
  <w:style w:type="character" w:customStyle="1" w:styleId="15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rsid w:val="004A39A9"/>
    <w:pPr>
      <w:ind w:left="240" w:hanging="240"/>
    </w:pPr>
    <w:rPr>
      <w:rFonts w:ascii="Times New Roman" w:eastAsia="Times New Roman" w:hAnsi="Times New Roman"/>
      <w:lang w:eastAsia="ru-RU"/>
    </w:rPr>
  </w:style>
  <w:style w:type="paragraph" w:styleId="afb">
    <w:name w:val="index heading"/>
    <w:basedOn w:val="a"/>
    <w:rsid w:val="004A39A9"/>
    <w:pPr>
      <w:suppressLineNumbers/>
      <w:suppressAutoHyphens/>
    </w:pPr>
    <w:rPr>
      <w:rFonts w:ascii="Times New Roman" w:eastAsia="Times New Roman" w:hAnsi="Times New Roman" w:cs="Mangal"/>
      <w:lang w:eastAsia="ru-RU"/>
    </w:rPr>
  </w:style>
  <w:style w:type="character" w:customStyle="1" w:styleId="17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953AA3"/>
  </w:style>
  <w:style w:type="numbering" w:customStyle="1" w:styleId="41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4">
    <w:name w:val="Сетка таблицы2"/>
    <w:basedOn w:val="a1"/>
    <w:next w:val="a3"/>
    <w:uiPriority w:val="59"/>
    <w:rsid w:val="00BC2CB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Стиль1"/>
    <w:basedOn w:val="a8"/>
    <w:link w:val="18"/>
    <w:rsid w:val="002B023C"/>
    <w:pPr>
      <w:numPr>
        <w:numId w:val="1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bidi="en-US"/>
    </w:rPr>
  </w:style>
  <w:style w:type="character" w:customStyle="1" w:styleId="18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table" w:customStyle="1" w:styleId="35">
    <w:name w:val="Сетка таблицы3"/>
    <w:basedOn w:val="a1"/>
    <w:next w:val="a3"/>
    <w:uiPriority w:val="59"/>
    <w:rsid w:val="00D25FF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5E2E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semiHidden/>
    <w:rsid w:val="005E2E5E"/>
    <w:rPr>
      <w:rFonts w:cstheme="majorBidi"/>
      <w:i/>
      <w:iCs/>
      <w:sz w:val="24"/>
      <w:szCs w:val="24"/>
    </w:rPr>
  </w:style>
  <w:style w:type="table" w:customStyle="1" w:styleId="42">
    <w:name w:val="Сетка таблицы4"/>
    <w:basedOn w:val="a1"/>
    <w:next w:val="a3"/>
    <w:uiPriority w:val="59"/>
    <w:rsid w:val="00055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51624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516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"/>
    <w:rsid w:val="00516248"/>
    <w:pPr>
      <w:widowControl w:val="0"/>
      <w:shd w:val="clear" w:color="auto" w:fill="FFFFFF"/>
      <w:autoSpaceDE w:val="0"/>
      <w:autoSpaceDN w:val="0"/>
      <w:adjustRightInd w:val="0"/>
      <w:spacing w:before="266" w:line="274" w:lineRule="exact"/>
      <w:ind w:left="29" w:right="29" w:firstLine="569"/>
      <w:jc w:val="both"/>
    </w:pPr>
    <w:rPr>
      <w:rFonts w:ascii="Times New Roman" w:eastAsia="Times New Roman" w:hAnsi="Times New Roman"/>
      <w:color w:val="FF0000"/>
      <w:sz w:val="28"/>
      <w:lang w:eastAsia="ru-RU"/>
    </w:rPr>
  </w:style>
  <w:style w:type="paragraph" w:customStyle="1" w:styleId="afe">
    <w:name w:val="Готовый"/>
    <w:basedOn w:val="a"/>
    <w:rsid w:val="005162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Default">
    <w:name w:val="Default"/>
    <w:rsid w:val="005162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">
    <w:name w:val="???????"/>
    <w:rsid w:val="004542D7"/>
    <w:pPr>
      <w:ind w:firstLine="864"/>
      <w:jc w:val="both"/>
    </w:pPr>
    <w:rPr>
      <w:rFonts w:ascii="Baltica" w:eastAsia="Times New Roman" w:hAnsi="Baltic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2E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2E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2E5E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5E2E5E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2E5E"/>
    <w:rPr>
      <w:rFonts w:asciiTheme="majorHAnsi" w:eastAsiaTheme="majorEastAsia" w:hAnsiTheme="majorHAnsi"/>
    </w:rPr>
  </w:style>
  <w:style w:type="character" w:styleId="aff0">
    <w:name w:val="Strong"/>
    <w:basedOn w:val="a0"/>
    <w:uiPriority w:val="22"/>
    <w:qFormat/>
    <w:rsid w:val="005E2E5E"/>
    <w:rPr>
      <w:b/>
      <w:bCs/>
    </w:rPr>
  </w:style>
  <w:style w:type="character" w:styleId="aff1">
    <w:name w:val="Emphasis"/>
    <w:basedOn w:val="a0"/>
    <w:uiPriority w:val="20"/>
    <w:qFormat/>
    <w:rsid w:val="005E2E5E"/>
    <w:rPr>
      <w:rFonts w:asciiTheme="minorHAnsi" w:hAnsiTheme="minorHAnsi"/>
      <w:b/>
      <w:i/>
      <w:iCs/>
    </w:rPr>
  </w:style>
  <w:style w:type="paragraph" w:styleId="aff2">
    <w:name w:val="No Spacing"/>
    <w:basedOn w:val="a"/>
    <w:uiPriority w:val="1"/>
    <w:qFormat/>
    <w:rsid w:val="005E2E5E"/>
    <w:rPr>
      <w:szCs w:val="32"/>
    </w:rPr>
  </w:style>
  <w:style w:type="paragraph" w:styleId="27">
    <w:name w:val="Quote"/>
    <w:basedOn w:val="a"/>
    <w:next w:val="a"/>
    <w:link w:val="28"/>
    <w:uiPriority w:val="29"/>
    <w:qFormat/>
    <w:rsid w:val="005E2E5E"/>
    <w:rPr>
      <w:i/>
    </w:rPr>
  </w:style>
  <w:style w:type="character" w:customStyle="1" w:styleId="28">
    <w:name w:val="Цитата 2 Знак"/>
    <w:basedOn w:val="a0"/>
    <w:link w:val="27"/>
    <w:uiPriority w:val="29"/>
    <w:rsid w:val="005E2E5E"/>
    <w:rPr>
      <w:i/>
      <w:sz w:val="24"/>
      <w:szCs w:val="24"/>
    </w:rPr>
  </w:style>
  <w:style w:type="paragraph" w:styleId="aff3">
    <w:name w:val="Intense Quote"/>
    <w:basedOn w:val="a"/>
    <w:next w:val="a"/>
    <w:link w:val="aff4"/>
    <w:uiPriority w:val="30"/>
    <w:qFormat/>
    <w:rsid w:val="005E2E5E"/>
    <w:pPr>
      <w:ind w:left="720" w:right="720"/>
    </w:pPr>
    <w:rPr>
      <w:b/>
      <w:i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5E2E5E"/>
    <w:rPr>
      <w:b/>
      <w:i/>
      <w:sz w:val="24"/>
    </w:rPr>
  </w:style>
  <w:style w:type="character" w:styleId="aff5">
    <w:name w:val="Subtle Emphasis"/>
    <w:uiPriority w:val="19"/>
    <w:qFormat/>
    <w:rsid w:val="005E2E5E"/>
    <w:rPr>
      <w:i/>
      <w:color w:val="5A5A5A" w:themeColor="text1" w:themeTint="A5"/>
    </w:rPr>
  </w:style>
  <w:style w:type="character" w:styleId="aff6">
    <w:name w:val="Intense Emphasis"/>
    <w:basedOn w:val="a0"/>
    <w:uiPriority w:val="21"/>
    <w:qFormat/>
    <w:rsid w:val="005E2E5E"/>
    <w:rPr>
      <w:b/>
      <w:i/>
      <w:sz w:val="24"/>
      <w:szCs w:val="24"/>
      <w:u w:val="single"/>
    </w:rPr>
  </w:style>
  <w:style w:type="character" w:styleId="aff7">
    <w:name w:val="Subtle Reference"/>
    <w:basedOn w:val="a0"/>
    <w:uiPriority w:val="31"/>
    <w:qFormat/>
    <w:rsid w:val="005E2E5E"/>
    <w:rPr>
      <w:sz w:val="24"/>
      <w:szCs w:val="24"/>
      <w:u w:val="single"/>
    </w:rPr>
  </w:style>
  <w:style w:type="character" w:styleId="aff8">
    <w:name w:val="Intense Reference"/>
    <w:basedOn w:val="a0"/>
    <w:uiPriority w:val="32"/>
    <w:qFormat/>
    <w:rsid w:val="005E2E5E"/>
    <w:rPr>
      <w:b/>
      <w:sz w:val="24"/>
      <w:u w:val="single"/>
    </w:rPr>
  </w:style>
  <w:style w:type="character" w:styleId="aff9">
    <w:name w:val="Book Title"/>
    <w:basedOn w:val="a0"/>
    <w:uiPriority w:val="33"/>
    <w:qFormat/>
    <w:rsid w:val="005E2E5E"/>
    <w:rPr>
      <w:rFonts w:asciiTheme="majorHAnsi" w:eastAsiaTheme="majorEastAsia" w:hAnsiTheme="majorHAnsi"/>
      <w:b/>
      <w:i/>
      <w:sz w:val="24"/>
      <w:szCs w:val="24"/>
    </w:rPr>
  </w:style>
  <w:style w:type="paragraph" w:styleId="affa">
    <w:name w:val="TOC Heading"/>
    <w:basedOn w:val="10"/>
    <w:next w:val="a"/>
    <w:uiPriority w:val="39"/>
    <w:semiHidden/>
    <w:unhideWhenUsed/>
    <w:qFormat/>
    <w:rsid w:val="005E2E5E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ltr-diz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1FBFF19-9599-41F3-A2F7-747EC1B2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Зинурова Земфира Самигуллаевна</cp:lastModifiedBy>
  <cp:revision>4</cp:revision>
  <cp:lastPrinted>2022-07-06T13:28:00Z</cp:lastPrinted>
  <dcterms:created xsi:type="dcterms:W3CDTF">2022-07-06T10:41:00Z</dcterms:created>
  <dcterms:modified xsi:type="dcterms:W3CDTF">2022-07-06T13:29:00Z</dcterms:modified>
</cp:coreProperties>
</file>