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C1816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C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___М.А. </w:t>
      </w:r>
      <w:proofErr w:type="spellStart"/>
      <w:r w:rsidR="004C1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74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141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F4CF0" w:rsidRPr="005F4CF0">
        <w:rPr>
          <w:rFonts w:ascii="Times New Roman" w:hAnsi="Times New Roman" w:cs="Times New Roman"/>
          <w:sz w:val="24"/>
          <w:szCs w:val="24"/>
        </w:rPr>
        <w:t>Оказание у</w:t>
      </w:r>
      <w:r w:rsidR="004C1816" w:rsidRPr="005F4CF0">
        <w:rPr>
          <w:rFonts w:ascii="Times New Roman" w:hAnsi="Times New Roman" w:cs="Times New Roman"/>
          <w:sz w:val="24"/>
          <w:szCs w:val="24"/>
        </w:rPr>
        <w:t xml:space="preserve">слуги связи </w:t>
      </w:r>
      <w:r w:rsidR="005F4CF0" w:rsidRPr="005F4CF0">
        <w:rPr>
          <w:rFonts w:ascii="Times New Roman" w:hAnsi="Times New Roman" w:cs="Times New Roman"/>
          <w:sz w:val="24"/>
          <w:szCs w:val="24"/>
        </w:rPr>
        <w:t xml:space="preserve">“Билайн” для ФГБУ “АМП Каспийского моря”» </w:t>
      </w:r>
    </w:p>
    <w:p w:rsidR="00DB7ADA" w:rsidRDefault="005F4CF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E6B">
        <w:rPr>
          <w:rFonts w:ascii="Times New Roman" w:hAnsi="Times New Roman" w:cs="Times New Roman"/>
          <w:sz w:val="24"/>
          <w:szCs w:val="24"/>
        </w:rPr>
        <w:t>16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A43D34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5F4CF0" w:rsidRDefault="005F4CF0" w:rsidP="004F059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«Билайн» для ФГБУ «АМП Каспийского моря»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5F4CF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5F4CF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120 000 (Сто двадцать тысяч) рублей 00 копеек, в том чи</w:t>
            </w:r>
            <w:r w:rsidR="00111BE6">
              <w:rPr>
                <w:rFonts w:ascii="Times New Roman" w:hAnsi="Times New Roman" w:cs="Times New Roman"/>
                <w:sz w:val="24"/>
                <w:szCs w:val="24"/>
              </w:rPr>
              <w:t>сле НДС 20%</w:t>
            </w: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5F4CF0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F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5F4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74E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50141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F4CF0" w:rsidRPr="005F4CF0">
        <w:rPr>
          <w:rFonts w:ascii="Times New Roman" w:hAnsi="Times New Roman" w:cs="Times New Roman"/>
          <w:sz w:val="24"/>
          <w:szCs w:val="24"/>
        </w:rPr>
        <w:t>Оказание услуги связи “Билайн” для ФГБУ “АМП Каспийского моря”</w:t>
      </w:r>
      <w:r w:rsidR="005F4C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5F4CF0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16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AF25CB" w:rsidRDefault="00AF25CB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A74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774E6B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C50141" w:rsidP="00C5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120 000 (Сто двадцать тысяч) рублей 0</w:t>
            </w:r>
            <w:r w:rsidR="00AA4D3F">
              <w:rPr>
                <w:rFonts w:ascii="Times New Roman" w:hAnsi="Times New Roman" w:cs="Times New Roman"/>
                <w:sz w:val="24"/>
                <w:szCs w:val="24"/>
              </w:rPr>
              <w:t>0 копеек, в том числе НДС 20%</w:t>
            </w: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277DC2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277DC2" w:rsidRP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77DC2">
        <w:rPr>
          <w:rFonts w:ascii="Times New Roman" w:hAnsi="Times New Roman" w:cs="Times New Roman"/>
          <w:color w:val="FF0000"/>
          <w:sz w:val="20"/>
          <w:szCs w:val="20"/>
        </w:rPr>
        <w:t>*Проект договора представлен в отдельном файле формата *</w:t>
      </w:r>
      <w:r w:rsidRPr="00277DC2">
        <w:rPr>
          <w:rFonts w:ascii="Times New Roman" w:hAnsi="Times New Roman" w:cs="Times New Roman"/>
          <w:color w:val="FF0000"/>
          <w:sz w:val="20"/>
          <w:szCs w:val="20"/>
          <w:lang w:val="en-US"/>
        </w:rPr>
        <w:t>pdf</w:t>
      </w: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E6B" w:rsidRPr="003331E3" w:rsidRDefault="00774E6B" w:rsidP="00774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1E3">
        <w:rPr>
          <w:rFonts w:ascii="Times New Roman" w:hAnsi="Times New Roman" w:cs="Times New Roman"/>
          <w:sz w:val="20"/>
          <w:szCs w:val="20"/>
        </w:rPr>
        <w:lastRenderedPageBreak/>
        <w:t xml:space="preserve">Протокол разногласий </w:t>
      </w:r>
    </w:p>
    <w:p w:rsidR="00774E6B" w:rsidRPr="00727AC6" w:rsidRDefault="00774E6B" w:rsidP="00774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</w:t>
      </w:r>
      <w:r w:rsidRPr="00727AC6">
        <w:rPr>
          <w:rFonts w:ascii="Times New Roman" w:hAnsi="Times New Roman" w:cs="Times New Roman"/>
          <w:sz w:val="20"/>
          <w:szCs w:val="20"/>
        </w:rPr>
        <w:t xml:space="preserve">оговору об оказании услуг связи «Билайн» </w:t>
      </w:r>
    </w:p>
    <w:p w:rsidR="00774E6B" w:rsidRPr="00727AC6" w:rsidRDefault="00774E6B" w:rsidP="00774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AC6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677717303 от «___»______2020 </w:t>
      </w:r>
      <w:r w:rsidRPr="00727AC6">
        <w:rPr>
          <w:rFonts w:ascii="Times New Roman" w:hAnsi="Times New Roman" w:cs="Times New Roman"/>
          <w:sz w:val="20"/>
          <w:szCs w:val="20"/>
        </w:rPr>
        <w:t>г.</w:t>
      </w:r>
    </w:p>
    <w:p w:rsidR="00774E6B" w:rsidRPr="00727AC6" w:rsidRDefault="00774E6B" w:rsidP="00774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E6B" w:rsidRPr="00324365" w:rsidRDefault="00774E6B" w:rsidP="0077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4365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324365">
        <w:rPr>
          <w:rFonts w:ascii="Times New Roman" w:hAnsi="Times New Roman"/>
          <w:bCs/>
          <w:sz w:val="20"/>
          <w:szCs w:val="20"/>
        </w:rPr>
        <w:t>Публичным акционерным обществом «</w:t>
      </w:r>
      <w:proofErr w:type="gramStart"/>
      <w:r w:rsidRPr="00324365">
        <w:rPr>
          <w:rFonts w:ascii="Times New Roman" w:hAnsi="Times New Roman"/>
          <w:bCs/>
          <w:sz w:val="20"/>
          <w:szCs w:val="20"/>
        </w:rPr>
        <w:t>Вымпел-Коммуникации</w:t>
      </w:r>
      <w:proofErr w:type="gramEnd"/>
      <w:r w:rsidRPr="00324365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(далее – «Исполнитель</w:t>
      </w:r>
      <w:r w:rsidRPr="00324365">
        <w:rPr>
          <w:rFonts w:ascii="Times New Roman" w:hAnsi="Times New Roman"/>
          <w:bCs/>
          <w:sz w:val="20"/>
          <w:szCs w:val="20"/>
        </w:rPr>
        <w:t>»)</w:t>
      </w:r>
      <w:r w:rsidRPr="00324365">
        <w:rPr>
          <w:rFonts w:ascii="Times New Roman" w:hAnsi="Times New Roman" w:cs="Times New Roman"/>
          <w:sz w:val="20"/>
          <w:szCs w:val="20"/>
        </w:rPr>
        <w:t xml:space="preserve"> и Федеральным государственным бюджетным учреждением «Администрация морских портов Каспийского моря»</w:t>
      </w:r>
      <w:r>
        <w:rPr>
          <w:rFonts w:ascii="Times New Roman" w:hAnsi="Times New Roman" w:cs="Times New Roman"/>
          <w:sz w:val="20"/>
          <w:szCs w:val="20"/>
        </w:rPr>
        <w:t xml:space="preserve"> (далее – «Заказчик</w:t>
      </w:r>
      <w:r w:rsidRPr="00324365">
        <w:rPr>
          <w:rFonts w:ascii="Times New Roman" w:hAnsi="Times New Roman" w:cs="Times New Roman"/>
          <w:sz w:val="20"/>
          <w:szCs w:val="20"/>
        </w:rPr>
        <w:t>»)</w:t>
      </w:r>
    </w:p>
    <w:p w:rsidR="00774E6B" w:rsidRPr="00727AC6" w:rsidRDefault="00774E6B" w:rsidP="0077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4331"/>
        <w:gridCol w:w="3731"/>
      </w:tblGrid>
      <w:tr w:rsidR="00774E6B" w:rsidRPr="00727AC6" w:rsidTr="00F114FB">
        <w:tc>
          <w:tcPr>
            <w:tcW w:w="0" w:type="auto"/>
          </w:tcPr>
          <w:p w:rsidR="00774E6B" w:rsidRPr="00AF0863" w:rsidRDefault="00774E6B" w:rsidP="00F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пункта (раздела) Договора</w:t>
            </w:r>
          </w:p>
        </w:tc>
        <w:tc>
          <w:tcPr>
            <w:tcW w:w="0" w:type="auto"/>
          </w:tcPr>
          <w:p w:rsidR="00774E6B" w:rsidRPr="00727AC6" w:rsidRDefault="00774E6B" w:rsidP="00F1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>Редакция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74E6B" w:rsidRPr="00727AC6" w:rsidRDefault="00774E6B" w:rsidP="00F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«Заказчика</w:t>
            </w:r>
            <w:r w:rsidRPr="00727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4E6B" w:rsidRPr="00727AC6" w:rsidTr="00F114FB"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2.14. Раздела 2. Порядок и условия заключения и расторжения Договора и подключения Дополнительных услуг</w:t>
            </w: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2.14. Договор вступает в силу с момента его подписания Сторонами и действует с 01.01.2021 г. по 31.12.2021 г.</w:t>
            </w: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  <w:r>
              <w:t xml:space="preserve"> </w:t>
            </w:r>
            <w:r w:rsidRPr="0021671F"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вступает в силу с 01.01.2021</w:t>
            </w:r>
            <w:r w:rsidRPr="0021671F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по 31.12.2021</w:t>
            </w:r>
            <w:r w:rsidRPr="0021671F">
              <w:rPr>
                <w:rFonts w:ascii="Times New Roman" w:hAnsi="Times New Roman" w:cs="Times New Roman"/>
                <w:sz w:val="20"/>
                <w:szCs w:val="20"/>
              </w:rPr>
              <w:t>, а в части взаиморасчетов – до полного исполнен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Сторонами своих обязательств.</w:t>
            </w:r>
          </w:p>
        </w:tc>
      </w:tr>
      <w:tr w:rsidR="00774E6B" w:rsidRPr="00727AC6" w:rsidTr="00F114FB"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2.17. Раздела 2. Порядок и условия заключения и расторжения Договора и подключения Дополнительных услуг</w:t>
            </w:r>
          </w:p>
        </w:tc>
        <w:tc>
          <w:tcPr>
            <w:tcW w:w="0" w:type="auto"/>
          </w:tcPr>
          <w:p w:rsidR="00774E6B" w:rsidRPr="00727AC6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</w:tcPr>
          <w:p w:rsidR="00774E6B" w:rsidRPr="00727AC6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2.17. Срок оказания Услуг по настоящему Договору – с 01.01.2021 по 31.12.2021.</w:t>
            </w:r>
          </w:p>
        </w:tc>
      </w:tr>
      <w:tr w:rsidR="00774E6B" w:rsidRPr="00727AC6" w:rsidTr="00F114FB"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3.5. Раздела 3.Обязанности и права Исполнителя</w:t>
            </w: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3.5.Настоящим Заказчик соглашается на весь срок действия Договора на предоставление Исполнителем информации о неисполненных денежных обязательствах, информации о самом Заказчике, полученной при заключении Договора, юридическим лицам, осуществляющим в соответствии с действующим законодательством  формирование, обработку, хранение и выдачу информации об исполнении должником принятых на себя Договорных обязательств, лицам, осуществляющим от имени Исполнителя взыскание с Заказчика задолженности за Услуги, или лицам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передано право требования такой задолженности.</w:t>
            </w: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Исключить.</w:t>
            </w:r>
          </w:p>
        </w:tc>
      </w:tr>
      <w:tr w:rsidR="00774E6B" w:rsidRPr="00727AC6" w:rsidTr="00F114FB"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4.1 (1) Раздела 4.Обязанности и права Заказчика </w:t>
            </w: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Заказчик обязан:</w:t>
            </w:r>
          </w:p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(1) Использовать абонентское оборудование, соответствующее установленным требованиям к средствам связи, согласно существующей инструкции по его эксплуатации и с учетом особых распоряжений и правил, действующих на определенной территории (аэропорт, самолет и др.), а также ограничений в случаях возможного возникновения помех или опасной ситуации (медучреждения, станции техобслуживания, территории хранения и перегрузки топлива, места проведения взрывных работ и др.).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Услуги исключительно для личных, семейных, домашних, внутрипроизводственных и иных нужд, не связанных с осуществлением предпринимательской деятельности и получением дохода.</w:t>
            </w: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Заказчик обязан:</w:t>
            </w:r>
          </w:p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(1) Использовать абонентское оборудование, соответствующее установленным требованиям к средствам связи, согласно существующей инструкции по его эксплуатации и с учетом особых распоряжений и правил, действующих на определенной территории (аэропорт, самолет и др.), а также ограничений в случаях возможного возникновения помех или опасной ситуации (медучреждения, станции техобслуживания, территории хранения и перегрузки топлива, места проведения взрывных работ и др.).</w:t>
            </w:r>
            <w:proofErr w:type="gramEnd"/>
          </w:p>
        </w:tc>
      </w:tr>
      <w:tr w:rsidR="00774E6B" w:rsidRPr="00727AC6" w:rsidTr="00F114FB">
        <w:trPr>
          <w:trHeight w:val="82"/>
        </w:trPr>
        <w:tc>
          <w:tcPr>
            <w:tcW w:w="0" w:type="auto"/>
          </w:tcPr>
          <w:p w:rsidR="00774E6B" w:rsidRDefault="00774E6B" w:rsidP="00F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5.1.1. Раздела 5. Цены (Тарифы) на оказываемые Исполнителем Услуги  </w:t>
            </w:r>
          </w:p>
        </w:tc>
        <w:tc>
          <w:tcPr>
            <w:tcW w:w="0" w:type="auto"/>
          </w:tcPr>
          <w:p w:rsidR="00774E6B" w:rsidRDefault="00774E6B" w:rsidP="00F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5.1.1. Цена Договора составляет 120 000,00, в том числе НДС, исчисленный  по ставке, установленной законодательством. </w:t>
            </w:r>
          </w:p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Договора является твердой и определяется на весь срок исполнения Договора. Изменение цены Договора допускается в случаях и порядке, установленных Положением о закупках Заказчика.</w:t>
            </w:r>
          </w:p>
          <w:p w:rsidR="00774E6B" w:rsidRPr="00727AC6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Заказчик обязуется контролировать объем и стоимость оказываемых Услуг таким образом, чтобы фактическая стоимость Услуг не превысила цену Договора. Заказчик обязан заблаговременно уведомить Исполнителя о расторжении Договора, чтобы фактическая стоимость Услуг не превысила цену Договора. При этом Заказчик в любом случае обязан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оплатить стоимость фактически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потребленных Услуг.</w:t>
            </w:r>
          </w:p>
        </w:tc>
        <w:tc>
          <w:tcPr>
            <w:tcW w:w="0" w:type="auto"/>
          </w:tcPr>
          <w:p w:rsidR="00774E6B" w:rsidRDefault="00774E6B" w:rsidP="00F114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5.1.1. Цена Договора составляет 120 000 (Сто двадцать тысяч) рублей 00 копеек, в том числе НДС 20%. Данная цена Договора является максимальной и может изменяться в пределах этой суммы в зависимости от объема оказанных Услуг.</w:t>
            </w:r>
          </w:p>
          <w:p w:rsidR="00774E6B" w:rsidRDefault="00774E6B" w:rsidP="00F114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Цену Договора составляет суммарная стоимость Услуг, оказанных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Исполнителем за весь период действия настоящего Договора.</w:t>
            </w:r>
          </w:p>
          <w:p w:rsidR="00774E6B" w:rsidRPr="00727AC6" w:rsidRDefault="00774E6B" w:rsidP="00F114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D9E">
              <w:rPr>
                <w:rFonts w:ascii="Times New Roman" w:hAnsi="Times New Roman" w:cs="Times New Roman"/>
                <w:sz w:val="20"/>
                <w:szCs w:val="20"/>
              </w:rPr>
              <w:t>Заказчик обязуется контролировать объем и стоимость оказываемых Услуг таким образом, чтобы фактическ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стоимость Услуг не превысила максимальную </w:t>
            </w:r>
            <w:r w:rsidRPr="00246D9E">
              <w:rPr>
                <w:rFonts w:ascii="Times New Roman" w:hAnsi="Times New Roman" w:cs="Times New Roman"/>
                <w:sz w:val="20"/>
                <w:szCs w:val="20"/>
              </w:rPr>
              <w:t>цену Договора.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4E6B" w:rsidRPr="00727AC6" w:rsidTr="00F114FB">
        <w:trPr>
          <w:trHeight w:val="82"/>
        </w:trPr>
        <w:tc>
          <w:tcPr>
            <w:tcW w:w="0" w:type="auto"/>
          </w:tcPr>
          <w:p w:rsidR="00774E6B" w:rsidRDefault="00774E6B" w:rsidP="00F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П.п. 6.4.2.3. Раздела 6. Расчеты с Заказчиком за оказанные Услуги </w:t>
            </w:r>
          </w:p>
          <w:p w:rsidR="00774E6B" w:rsidRDefault="00774E6B" w:rsidP="00F1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6.4.2.3. За оказанные Услуги Исполнитель ежемесячно выставляет Заказчику счета на оплату Услуг в соответствии с действующими Тарифами Исполнителя. Услуги должны быть оплачены Заказчиком в течение 20 (двадцати)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выставления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счета.</w:t>
            </w:r>
          </w:p>
        </w:tc>
        <w:tc>
          <w:tcPr>
            <w:tcW w:w="0" w:type="auto"/>
          </w:tcPr>
          <w:p w:rsidR="00774E6B" w:rsidRDefault="00774E6B" w:rsidP="00F1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6.4.2.3. За оказанные </w:t>
            </w:r>
            <w:bookmarkStart w:id="6" w:name="_DV_C228"/>
            <w:r w:rsidRPr="00336AEA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</w:t>
            </w:r>
            <w:bookmarkStart w:id="7" w:name="_DV_M197"/>
            <w:bookmarkEnd w:id="6"/>
            <w:bookmarkEnd w:id="7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Исполнитель ежемесячно, до 5-го числа месяца, следующего за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отчетным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выставляет Заказчику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счета на оплату Услуг в соответствии 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действующими Тарифами Исполнителя и </w:t>
            </w:r>
            <w:r w:rsidRPr="00AC697C">
              <w:rPr>
                <w:rFonts w:ascii="Times New Roman" w:eastAsia="Arial Unicode MS" w:hAnsi="Times New Roman" w:cs="Times New Roman"/>
                <w:sz w:val="20"/>
                <w:szCs w:val="20"/>
              </w:rPr>
              <w:t>акты сдачи-приемки оказанных услуг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>. Услуги должны быть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оплачены Заказчиком </w:t>
            </w:r>
            <w:r w:rsidRPr="008D18CC">
              <w:rPr>
                <w:rFonts w:ascii="Times New Roman" w:eastAsia="Arial Unicode MS" w:hAnsi="Times New Roman" w:cs="Times New Roman"/>
                <w:sz w:val="20"/>
                <w:szCs w:val="20"/>
              </w:rPr>
              <w:t>в течение 31 (Тридцати одного) дня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 даты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выставления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B41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счета. </w:t>
            </w:r>
          </w:p>
        </w:tc>
      </w:tr>
    </w:tbl>
    <w:p w:rsidR="00774E6B" w:rsidRDefault="00774E6B" w:rsidP="0077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  <w:t xml:space="preserve">Во всем остальном, что не предусмотрено настоящим протоколом разногласий, Стороны будут руководствоваться  положениями Договора </w:t>
      </w:r>
      <w:r w:rsidRPr="00C4285F">
        <w:rPr>
          <w:rFonts w:ascii="Times New Roman" w:hAnsi="Times New Roman"/>
          <w:bCs/>
          <w:color w:val="000000"/>
          <w:sz w:val="20"/>
          <w:szCs w:val="20"/>
        </w:rPr>
        <w:t>об оказании услуг связи «Билайн»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№ 677717303.</w:t>
      </w:r>
    </w:p>
    <w:p w:rsidR="00774E6B" w:rsidRDefault="00774E6B" w:rsidP="0077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  <w:t>Подписание Исполнителем настоящего протокола разногласий означает принятие спорных пунктов Договора в редакции Заказчика, указанной в настоящем протоколе разногласий.</w:t>
      </w:r>
    </w:p>
    <w:p w:rsidR="00774E6B" w:rsidRDefault="00774E6B" w:rsidP="0077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74E6B" w:rsidRDefault="00774E6B" w:rsidP="0077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74E6B" w:rsidRDefault="00774E6B" w:rsidP="0077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774E6B" w:rsidRPr="008A0300" w:rsidTr="00F114FB">
        <w:trPr>
          <w:trHeight w:val="1330"/>
          <w:jc w:val="center"/>
        </w:trPr>
        <w:tc>
          <w:tcPr>
            <w:tcW w:w="5103" w:type="dxa"/>
          </w:tcPr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E6B" w:rsidRPr="00A55E8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80">
              <w:rPr>
                <w:rFonts w:ascii="Times New Roman" w:hAnsi="Times New Roman" w:cs="Times New Roman"/>
                <w:b/>
                <w:sz w:val="20"/>
                <w:szCs w:val="20"/>
              </w:rPr>
              <w:t>Шишлов М.М.</w:t>
            </w: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Подпись______________________________</w:t>
            </w:r>
          </w:p>
        </w:tc>
        <w:tc>
          <w:tcPr>
            <w:tcW w:w="4962" w:type="dxa"/>
          </w:tcPr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E6B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Подпись_____________________________</w:t>
            </w: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м.п</w:t>
            </w:r>
            <w:proofErr w:type="spellEnd"/>
            <w:r w:rsidRPr="008A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4E6B" w:rsidRPr="008A0300" w:rsidRDefault="00774E6B" w:rsidP="00F11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4E6B" w:rsidRDefault="00774E6B" w:rsidP="00774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E6B" w:rsidRPr="00727AC6" w:rsidRDefault="00774E6B" w:rsidP="00774E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E6B" w:rsidRDefault="00774E6B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sectPr w:rsidR="00774E6B" w:rsidSect="00277DC2"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34" w:rsidRDefault="00A43D34" w:rsidP="005D5581">
      <w:pPr>
        <w:spacing w:after="0" w:line="240" w:lineRule="auto"/>
      </w:pPr>
      <w:r>
        <w:separator/>
      </w:r>
    </w:p>
  </w:endnote>
  <w:endnote w:type="continuationSeparator" w:id="0">
    <w:p w:rsidR="00A43D34" w:rsidRDefault="00A43D3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34" w:rsidRDefault="00A43D34" w:rsidP="005D5581">
      <w:pPr>
        <w:spacing w:after="0" w:line="240" w:lineRule="auto"/>
      </w:pPr>
      <w:r>
        <w:separator/>
      </w:r>
    </w:p>
  </w:footnote>
  <w:footnote w:type="continuationSeparator" w:id="0">
    <w:p w:rsidR="00A43D34" w:rsidRDefault="00A43D3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706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02138"/>
    <w:rsid w:val="00111BE6"/>
    <w:rsid w:val="00112A42"/>
    <w:rsid w:val="0012329C"/>
    <w:rsid w:val="001260F6"/>
    <w:rsid w:val="001265B7"/>
    <w:rsid w:val="00126CB9"/>
    <w:rsid w:val="00132409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77DC2"/>
    <w:rsid w:val="0029054D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B6684"/>
    <w:rsid w:val="003D6A3A"/>
    <w:rsid w:val="00410A1F"/>
    <w:rsid w:val="00412A55"/>
    <w:rsid w:val="00415DB9"/>
    <w:rsid w:val="00420258"/>
    <w:rsid w:val="0043241D"/>
    <w:rsid w:val="00442B34"/>
    <w:rsid w:val="00453F68"/>
    <w:rsid w:val="00471C64"/>
    <w:rsid w:val="004738FC"/>
    <w:rsid w:val="004768CE"/>
    <w:rsid w:val="004A5578"/>
    <w:rsid w:val="004B7884"/>
    <w:rsid w:val="004C1816"/>
    <w:rsid w:val="004C26BC"/>
    <w:rsid w:val="004C4FD8"/>
    <w:rsid w:val="004C782D"/>
    <w:rsid w:val="004D017F"/>
    <w:rsid w:val="004D31EB"/>
    <w:rsid w:val="004F059D"/>
    <w:rsid w:val="004F05D8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B4C2B"/>
    <w:rsid w:val="005C64BF"/>
    <w:rsid w:val="005C66F8"/>
    <w:rsid w:val="005D5581"/>
    <w:rsid w:val="005F1272"/>
    <w:rsid w:val="005F4CF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53260"/>
    <w:rsid w:val="00774E6B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22F87"/>
    <w:rsid w:val="00A23DDA"/>
    <w:rsid w:val="00A34AA5"/>
    <w:rsid w:val="00A43D34"/>
    <w:rsid w:val="00A47D75"/>
    <w:rsid w:val="00A50741"/>
    <w:rsid w:val="00A51FF6"/>
    <w:rsid w:val="00A74490"/>
    <w:rsid w:val="00A756ED"/>
    <w:rsid w:val="00A774B3"/>
    <w:rsid w:val="00AA4D3F"/>
    <w:rsid w:val="00AA5816"/>
    <w:rsid w:val="00AB251F"/>
    <w:rsid w:val="00AC4D64"/>
    <w:rsid w:val="00AD6C2D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0141"/>
    <w:rsid w:val="00C5191E"/>
    <w:rsid w:val="00C576F3"/>
    <w:rsid w:val="00C87E3E"/>
    <w:rsid w:val="00C91F8A"/>
    <w:rsid w:val="00C97BB8"/>
    <w:rsid w:val="00CA49F5"/>
    <w:rsid w:val="00CA646D"/>
    <w:rsid w:val="00CA6476"/>
    <w:rsid w:val="00CD0172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E00D94"/>
    <w:rsid w:val="00E10866"/>
    <w:rsid w:val="00E11CC0"/>
    <w:rsid w:val="00E13863"/>
    <w:rsid w:val="00E15264"/>
    <w:rsid w:val="00E16A1C"/>
    <w:rsid w:val="00E27801"/>
    <w:rsid w:val="00E33224"/>
    <w:rsid w:val="00E34896"/>
    <w:rsid w:val="00E35E5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87642"/>
    <w:rsid w:val="00FA06A1"/>
    <w:rsid w:val="00FA56B9"/>
    <w:rsid w:val="00FB7676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8333762-C2DE-4855-8D6F-1865183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63</cp:revision>
  <cp:lastPrinted>2019-04-19T05:23:00Z</cp:lastPrinted>
  <dcterms:created xsi:type="dcterms:W3CDTF">2018-03-30T08:56:00Z</dcterms:created>
  <dcterms:modified xsi:type="dcterms:W3CDTF">2020-12-25T07:30:00Z</dcterms:modified>
</cp:coreProperties>
</file>