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ind w:left="360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Регистрация судов</w:t>
      </w:r>
      <w:r>
        <w:rPr>
          <w:sz w:val="22"/>
          <w:szCs w:val="22"/>
        </w:rPr>
      </w:r>
    </w:p>
    <w:p>
      <w:pPr>
        <w:pStyle w:val="872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Государственная пошлина за государственную регистрацию изменений, вносимых в Государственный судовой реестр, бербоут-чартерный реестр</w:t>
      </w:r>
      <w:r>
        <w:rPr>
          <w:b/>
          <w:i/>
          <w:sz w:val="22"/>
          <w:szCs w:val="22"/>
          <w:u w:val="single"/>
        </w:rPr>
      </w:r>
      <w:r>
        <w:rPr>
          <w:sz w:val="22"/>
          <w:szCs w:val="22"/>
        </w:rPr>
      </w:r>
    </w:p>
    <w:tbl>
      <w:tblPr>
        <w:tblW w:w="0" w:type="auto"/>
        <w:tblInd w:w="345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65"/>
        <w:gridCol w:w="1404"/>
        <w:gridCol w:w="193"/>
        <w:gridCol w:w="159"/>
        <w:gridCol w:w="359"/>
        <w:gridCol w:w="423"/>
        <w:gridCol w:w="759"/>
        <w:gridCol w:w="58"/>
        <w:gridCol w:w="226"/>
        <w:gridCol w:w="123"/>
        <w:gridCol w:w="273"/>
        <w:gridCol w:w="84"/>
        <w:gridCol w:w="482"/>
        <w:gridCol w:w="221"/>
        <w:gridCol w:w="349"/>
        <w:gridCol w:w="90"/>
        <w:gridCol w:w="5568"/>
      </w:tblGrid>
      <w:tr>
        <w:trPr>
          <w:cantSplit/>
          <w:trHeight w:val="10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sz w:val="16"/>
                <w:szCs w:val="16"/>
              </w:rPr>
              <w:outlineLvl w:val="0"/>
            </w:pPr>
            <w:r>
              <w:rPr>
                <w:sz w:val="16"/>
                <w:szCs w:val="16"/>
              </w:rPr>
              <w:t xml:space="preserve">Извещение</w:t>
            </w:r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</w:pPr>
            <w:r/>
            <w:r/>
          </w:p>
          <w:p>
            <w:pPr>
              <w:pStyle w:val="87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Кассир</w:t>
            </w:r>
            <w:r/>
          </w:p>
        </w:tc>
        <w:tc>
          <w:tcPr>
            <w:gridSpan w:val="10"/>
            <w:tcBorders>
              <w:top w:val="single" w:color="000000" w:sz="18" w:space="0"/>
              <w:left w:val="single" w:color="000000" w:sz="18" w:space="0"/>
              <w:bottom w:val="single" w:color="000000" w:sz="6" w:space="0"/>
              <w:right w:val="none" w:color="000000" w:sz="4" w:space="0"/>
            </w:tcBorders>
            <w:tcW w:w="3977" w:type="dxa"/>
            <w:vAlign w:val="top"/>
            <w:vMerge w:val="restart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УФК по г. Москве</w:t>
            </w:r>
            <w:r/>
          </w:p>
          <w:p>
            <w:pPr>
              <w:pStyle w:val="8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</w:t>
            </w:r>
            <w:r>
              <w:rPr>
                <w:b/>
                <w:sz w:val="16"/>
                <w:szCs w:val="16"/>
              </w:rPr>
              <w:t xml:space="preserve">ФК</w:t>
            </w:r>
            <w:r>
              <w:rPr>
                <w:b/>
                <w:sz w:val="16"/>
                <w:szCs w:val="16"/>
              </w:rPr>
              <w:t xml:space="preserve">У «Речводпуть</w:t>
            </w:r>
            <w:r>
              <w:rPr>
                <w:b/>
                <w:sz w:val="16"/>
                <w:szCs w:val="16"/>
              </w:rPr>
              <w:t xml:space="preserve">»</w:t>
            </w:r>
            <w:r>
              <w:rPr>
                <w:b/>
                <w:sz w:val="16"/>
                <w:szCs w:val="16"/>
              </w:rPr>
              <w:t xml:space="preserve">, л/с 04</w:t>
            </w:r>
            <w:r>
              <w:rPr>
                <w:b/>
                <w:sz w:val="16"/>
                <w:szCs w:val="16"/>
              </w:rPr>
              <w:t xml:space="preserve">73</w:t>
            </w:r>
            <w:r>
              <w:rPr>
                <w:b/>
                <w:sz w:val="16"/>
                <w:szCs w:val="16"/>
              </w:rPr>
              <w:t xml:space="preserve">1353110</w:t>
            </w:r>
            <w:r>
              <w:rPr>
                <w:b/>
                <w:sz w:val="16"/>
                <w:szCs w:val="16"/>
              </w:rPr>
              <w:t xml:space="preserve">)</w:t>
            </w:r>
            <w:r>
              <w:rPr>
                <w:b/>
                <w:sz w:val="16"/>
                <w:szCs w:val="16"/>
              </w:rPr>
            </w:r>
            <w:r/>
          </w:p>
        </w:tc>
        <w:tc>
          <w:tcPr>
            <w:gridSpan w:val="2"/>
            <w:tcBorders>
              <w:top w:val="single" w:color="000000" w:sz="1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</w:r>
            <w:r/>
          </w:p>
        </w:tc>
        <w:tc>
          <w:tcPr>
            <w:gridSpan w:val="4"/>
            <w:tcBorders>
              <w:top w:val="single" w:color="000000" w:sz="18" w:space="0"/>
              <w:left w:val="none" w:color="000000" w:sz="4" w:space="0"/>
              <w:bottom w:val="single" w:color="000000" w:sz="6" w:space="0"/>
            </w:tcBorders>
            <w:tcW w:w="6228" w:type="dxa"/>
            <w:vAlign w:val="top"/>
            <w:vMerge w:val="restart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 xml:space="preserve">             </w:t>
            </w:r>
            <w:r>
              <w:rPr>
                <w:rFonts w:ascii="Times New Roman CYR" w:hAnsi="Times New Roman CYR" w:cs="Times New Roman CYR"/>
                <w:bCs/>
                <w:i/>
                <w:iCs/>
                <w:sz w:val="16"/>
                <w:szCs w:val="16"/>
              </w:rPr>
              <w:t xml:space="preserve">Форма № ПД-4 сб(налог</w:t>
            </w:r>
            <w:r>
              <w:rPr>
                <w:sz w:val="16"/>
                <w:szCs w:val="16"/>
              </w:rPr>
              <w:t xml:space="preserve">)</w:t>
            </w:r>
            <w:r/>
          </w:p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Статус плательщика  </w:t>
            </w:r>
            <w:r>
              <w:rPr>
                <w:sz w:val="16"/>
                <w:szCs w:val="16"/>
                <w:u w:val="single"/>
              </w:rPr>
              <w:t xml:space="preserve">13</w:t>
            </w:r>
            <w:r>
              <w:rPr>
                <w:sz w:val="16"/>
                <w:szCs w:val="16"/>
              </w:rPr>
            </w:r>
            <w:r/>
          </w:p>
          <w:p>
            <w:pPr>
              <w:pStyle w:val="872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b/>
                <w:sz w:val="16"/>
                <w:szCs w:val="16"/>
              </w:rPr>
              <w:t xml:space="preserve">770701001</w:t>
            </w:r>
            <w:r>
              <w:rPr>
                <w:b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10"/>
            <w:tcBorders>
              <w:top w:val="single" w:color="000000" w:sz="18" w:space="0"/>
              <w:left w:val="single" w:color="000000" w:sz="18" w:space="0"/>
              <w:bottom w:val="single" w:color="000000" w:sz="6" w:space="0"/>
              <w:right w:val="none" w:color="000000" w:sz="4" w:space="0"/>
            </w:tcBorders>
            <w:tcW w:w="3977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</w:r>
            <w:r/>
          </w:p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КПП</w:t>
            </w:r>
            <w:r/>
          </w:p>
        </w:tc>
        <w:tc>
          <w:tcPr>
            <w:gridSpan w:val="4"/>
            <w:tcBorders>
              <w:top w:val="single" w:color="000000" w:sz="18" w:space="0"/>
              <w:left w:val="none" w:color="000000" w:sz="4" w:space="0"/>
              <w:bottom w:val="single" w:color="000000" w:sz="6" w:space="0"/>
            </w:tcBorders>
            <w:tcW w:w="6228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</w:tr>
      <w:tr>
        <w:trPr>
          <w:cantSplit/>
          <w:trHeight w:val="7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16"/>
            <w:tcBorders>
              <w:top w:val="none" w:color="000000" w:sz="4" w:space="0"/>
              <w:left w:val="single" w:color="000000" w:sz="18" w:space="0"/>
              <w:bottom w:val="none" w:color="000000" w:sz="4" w:space="0"/>
            </w:tcBorders>
            <w:tcW w:w="10771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  <w:r/>
          </w:p>
        </w:tc>
      </w:tr>
      <w:tr>
        <w:trPr>
          <w:cantSplit/>
          <w:trHeight w:val="13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left w:val="single" w:color="000000" w:sz="18" w:space="0"/>
              <w:bottom w:val="single" w:color="000000" w:sz="6" w:space="0"/>
              <w:right w:val="none" w:color="000000" w:sz="4" w:space="0"/>
            </w:tcBorders>
            <w:tcW w:w="1756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77072</w:t>
            </w:r>
            <w:r>
              <w:rPr>
                <w:b/>
                <w:sz w:val="16"/>
                <w:szCs w:val="16"/>
              </w:rPr>
              <w:t xml:space="preserve">31510</w:t>
            </w:r>
            <w:r>
              <w:rPr>
                <w:b/>
                <w:sz w:val="16"/>
                <w:szCs w:val="16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9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649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9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</w:tcBorders>
            <w:tcW w:w="5658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453</w:t>
            </w:r>
            <w:r>
              <w:rPr>
                <w:b/>
                <w:sz w:val="16"/>
                <w:szCs w:val="16"/>
              </w:rPr>
              <w:t xml:space="preserve">8</w:t>
            </w:r>
            <w:r>
              <w:rPr>
                <w:b/>
                <w:sz w:val="16"/>
                <w:szCs w:val="16"/>
              </w:rPr>
              <w:t xml:space="preserve">2000</w:t>
            </w:r>
            <w:r>
              <w:rPr>
                <w:b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16"/>
            <w:tcBorders>
              <w:top w:val="none" w:color="000000" w:sz="4" w:space="0"/>
              <w:left w:val="single" w:color="000000" w:sz="18" w:space="0"/>
              <w:bottom w:val="none" w:color="000000" w:sz="4" w:space="0"/>
            </w:tcBorders>
            <w:tcW w:w="10771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  <w:r/>
          </w:p>
        </w:tc>
      </w:tr>
      <w:tr>
        <w:trPr>
          <w:cantSplit/>
          <w:trHeight w:val="90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9"/>
            <w:tcBorders>
              <w:top w:val="none" w:color="000000" w:sz="4" w:space="0"/>
              <w:left w:val="single" w:color="000000" w:sz="18" w:space="0"/>
              <w:bottom w:val="single" w:color="000000" w:sz="6" w:space="0"/>
              <w:right w:val="none" w:color="000000" w:sz="4" w:space="0"/>
            </w:tcBorders>
            <w:tcW w:w="3704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0310064300000001730</w:t>
            </w:r>
            <w:r>
              <w:rPr>
                <w:b/>
                <w:sz w:val="16"/>
                <w:szCs w:val="16"/>
              </w:rPr>
              <w:t xml:space="preserve">0</w:t>
            </w:r>
            <w:r>
              <w:rPr>
                <w:b/>
                <w:sz w:val="16"/>
                <w:szCs w:val="16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7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в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6" w:space="0"/>
            </w:tcBorders>
            <w:tcW w:w="6710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t xml:space="preserve">ОКЦ №1 ГУ  Банка России по ЦФО</w:t>
            </w:r>
            <w:r>
              <w:rPr>
                <w:b/>
                <w:sz w:val="16"/>
                <w:szCs w:val="16"/>
              </w:rPr>
              <w:t xml:space="preserve">//УФК по г.Москве г.Москва</w:t>
            </w:r>
            <w:r/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16"/>
            <w:tcBorders>
              <w:top w:val="none" w:color="000000" w:sz="4" w:space="0"/>
              <w:left w:val="single" w:color="000000" w:sz="18" w:space="0"/>
              <w:bottom w:val="none" w:color="000000" w:sz="4" w:space="0"/>
            </w:tcBorders>
            <w:tcW w:w="10771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  <w:r/>
          </w:p>
        </w:tc>
      </w:tr>
      <w:tr>
        <w:trPr>
          <w:cantSplit/>
          <w:trHeight w:val="90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W w:w="140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</w:t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004525988</w:t>
            </w:r>
            <w:r>
              <w:rPr>
                <w:b/>
                <w:color w:val="000000"/>
                <w:sz w:val="16"/>
                <w:szCs w:val="16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9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Кор./сч.</w:t>
            </w:r>
            <w:r/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6" w:space="0"/>
            </w:tcBorders>
            <w:tcW w:w="7474" w:type="dxa"/>
            <w:vAlign w:val="top"/>
            <w:textDirection w:val="lrTb"/>
            <w:noWrap w:val="false"/>
          </w:tcPr>
          <w:p>
            <w:pPr>
              <w:pStyle w:val="87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</w:t>
            </w:r>
            <w:r>
              <w:rPr>
                <w:b/>
                <w:sz w:val="16"/>
                <w:szCs w:val="16"/>
              </w:rPr>
              <w:t xml:space="preserve">40102</w:t>
            </w:r>
            <w:r>
              <w:rPr>
                <w:b/>
                <w:sz w:val="16"/>
                <w:szCs w:val="16"/>
              </w:rPr>
              <w:t xml:space="preserve">8</w:t>
            </w:r>
            <w:r>
              <w:rPr>
                <w:b/>
                <w:sz w:val="16"/>
                <w:szCs w:val="16"/>
              </w:rPr>
              <w:t xml:space="preserve">10545370000003</w:t>
            </w:r>
            <w:r>
              <w:rPr>
                <w:b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7"/>
            <w:tcBorders>
              <w:top w:val="none" w:color="000000" w:sz="4" w:space="0"/>
              <w:left w:val="single" w:color="000000" w:sz="18" w:space="0"/>
              <w:bottom w:val="single" w:color="000000" w:sz="6" w:space="0"/>
              <w:right w:val="none" w:color="000000" w:sz="4" w:space="0"/>
            </w:tcBorders>
            <w:tcW w:w="3355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010 регистрация судов</w:t>
            </w:r>
            <w:r/>
          </w:p>
          <w:p>
            <w:pPr>
              <w:pStyle w:val="8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(ФГ</w:t>
            </w:r>
            <w:r>
              <w:rPr>
                <w:b/>
                <w:sz w:val="16"/>
                <w:szCs w:val="16"/>
              </w:rPr>
              <w:t xml:space="preserve">Б</w:t>
            </w:r>
            <w:r>
              <w:rPr>
                <w:b/>
                <w:sz w:val="16"/>
                <w:szCs w:val="16"/>
              </w:rPr>
              <w:t xml:space="preserve">У АМП Каспийского </w:t>
            </w:r>
            <w:r>
              <w:rPr>
                <w:b/>
                <w:sz w:val="16"/>
                <w:szCs w:val="16"/>
              </w:rPr>
              <w:t xml:space="preserve">моря</w:t>
            </w:r>
            <w:r>
              <w:rPr>
                <w:b/>
                <w:sz w:val="16"/>
                <w:szCs w:val="16"/>
              </w:rPr>
              <w:t xml:space="preserve">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9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7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6" w:space="0"/>
            </w:tcBorders>
            <w:tcW w:w="6710" w:type="dxa"/>
            <w:vAlign w:val="top"/>
            <w:textDirection w:val="lrTb"/>
            <w:noWrap w:val="false"/>
          </w:tcPr>
          <w:p>
            <w:pPr>
              <w:pStyle w:val="87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110 108 0707</w:t>
            </w: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 01 </w:t>
            </w:r>
            <w:r>
              <w:rPr>
                <w:b/>
                <w:sz w:val="16"/>
                <w:szCs w:val="16"/>
              </w:rPr>
              <w:t xml:space="preserve">0</w:t>
            </w:r>
            <w:r>
              <w:rPr>
                <w:b/>
                <w:sz w:val="16"/>
                <w:szCs w:val="16"/>
              </w:rPr>
              <w:t xml:space="preserve">4</w:t>
            </w:r>
            <w:r>
              <w:rPr>
                <w:b/>
                <w:sz w:val="16"/>
                <w:szCs w:val="16"/>
              </w:rPr>
              <w:t xml:space="preserve">00 110 </w:t>
            </w:r>
            <w:r/>
          </w:p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16"/>
            <w:tcBorders>
              <w:top w:val="none" w:color="000000" w:sz="4" w:space="0"/>
              <w:left w:val="single" w:color="000000" w:sz="18" w:space="0"/>
              <w:bottom w:val="none" w:color="000000" w:sz="4" w:space="0"/>
            </w:tcBorders>
            <w:tcW w:w="10771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                                                   (код бюджетной классификации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КБК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</w:t>
            </w:r>
            <w:r/>
          </w:p>
        </w:tc>
      </w:tr>
      <w:tr>
        <w:trPr>
          <w:cantSplit/>
          <w:trHeight w:val="13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W w:w="1597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 (Ф.И.О.)</w:t>
            </w:r>
            <w:r/>
          </w:p>
        </w:tc>
        <w:tc>
          <w:tcPr>
            <w:gridSpan w:val="14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9174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/>
          </w:p>
        </w:tc>
      </w:tr>
      <w:tr>
        <w:trPr>
          <w:cantSplit/>
          <w:trHeight w:val="16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W w:w="1597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Адрес плательщика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</w:r>
            <w:r/>
          </w:p>
        </w:tc>
        <w:tc>
          <w:tcPr>
            <w:gridSpan w:val="14"/>
            <w:tcBorders>
              <w:top w:val="single" w:color="000000" w:sz="6" w:space="0"/>
              <w:left w:val="none" w:color="000000" w:sz="4" w:space="0"/>
              <w:bottom w:val="single" w:color="000000" w:sz="6" w:space="0"/>
            </w:tcBorders>
            <w:tcW w:w="9174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</w:tr>
      <w:tr>
        <w:trPr>
          <w:cantSplit/>
          <w:trHeight w:val="16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tcBorders>
              <w:top w:val="none" w:color="000000" w:sz="4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W w:w="140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ИНН плательщика :</w:t>
            </w:r>
            <w:r/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2177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22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л/с плательщика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</w:tcBorders>
            <w:tcW w:w="5568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</w:tr>
      <w:tr>
        <w:trPr>
          <w:cantSplit/>
          <w:trHeight w:val="180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16"/>
            <w:tcBorders>
              <w:top w:val="none" w:color="000000" w:sz="4" w:space="0"/>
              <w:left w:val="single" w:color="000000" w:sz="18" w:space="0"/>
              <w:bottom w:val="none" w:color="000000" w:sz="4" w:space="0"/>
            </w:tcBorders>
            <w:tcW w:w="10771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  <w:r/>
          </w:p>
        </w:tc>
      </w:tr>
      <w:tr>
        <w:trPr>
          <w:cantSplit/>
          <w:trHeight w:val="105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16"/>
            <w:tcBorders>
              <w:top w:val="none" w:color="000000" w:sz="4" w:space="0"/>
              <w:left w:val="single" w:color="000000" w:sz="18" w:space="0"/>
              <w:bottom w:val="none" w:color="000000" w:sz="4" w:space="0"/>
            </w:tcBorders>
            <w:tcW w:w="10771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___________________</w:t>
            </w:r>
            <w:r>
              <w:rPr>
                <w:sz w:val="16"/>
                <w:szCs w:val="16"/>
              </w:rPr>
              <w:t xml:space="preserve">_____  Дата ________________ 201</w:t>
            </w:r>
            <w:r>
              <w:rPr>
                <w:sz w:val="16"/>
                <w:szCs w:val="16"/>
              </w:rPr>
              <w:t xml:space="preserve">6</w:t>
            </w:r>
            <w:r>
              <w:rPr>
                <w:sz w:val="16"/>
                <w:szCs w:val="16"/>
              </w:rPr>
              <w:t xml:space="preserve">г.</w:t>
            </w:r>
            <w:r/>
          </w:p>
        </w:tc>
      </w:tr>
      <w:tr>
        <w:trPr>
          <w:cantSplit/>
          <w:trHeight w:val="281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16"/>
            <w:tcBorders>
              <w:top w:val="none" w:color="000000" w:sz="4" w:space="0"/>
              <w:left w:val="single" w:color="000000" w:sz="18" w:space="0"/>
              <w:bottom w:val="single" w:color="000000" w:sz="18" w:space="0"/>
            </w:tcBorders>
            <w:tcW w:w="10771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</w:r>
            <w:r/>
          </w:p>
          <w:p>
            <w:pPr>
              <w:pStyle w:val="872"/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/>
          </w:p>
        </w:tc>
      </w:tr>
      <w:tr>
        <w:trPr>
          <w:cantSplit/>
          <w:trHeight w:val="3887"/>
        </w:trPr>
        <w:tc>
          <w:tcPr>
            <w:tcBorders>
              <w:top w:val="single" w:color="000000" w:sz="18" w:space="0"/>
              <w:bottom w:val="single" w:color="000000" w:sz="18" w:space="0"/>
              <w:right w:val="single" w:color="000000" w:sz="18" w:space="0"/>
            </w:tcBorders>
            <w:tcW w:w="3165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Квитанция</w:t>
            </w:r>
            <w:r/>
          </w:p>
          <w:p>
            <w:pPr>
              <w:pStyle w:val="8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  <w:p>
            <w:pPr>
              <w:pStyle w:val="872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Кассир</w:t>
            </w:r>
            <w:r/>
          </w:p>
        </w:tc>
        <w:tc>
          <w:tcPr>
            <w:gridSpan w:val="16"/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tcW w:w="10771" w:type="dxa"/>
            <w:vAlign w:val="top"/>
            <w:textDirection w:val="lrTb"/>
            <w:noWrap w:val="false"/>
          </w:tcPr>
          <w:tbl>
            <w:tblPr>
              <w:tblW w:w="9931" w:type="dxa"/>
              <w:tblInd w:w="23" w:type="dxa"/>
              <w:tblBorders>
                <w:top w:val="single" w:color="000000" w:sz="18" w:space="0"/>
                <w:left w:val="single" w:color="000000" w:sz="18" w:space="0"/>
                <w:bottom w:val="single" w:color="000000" w:sz="18" w:space="0"/>
                <w:right w:val="single" w:color="000000" w:sz="18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829"/>
              <w:gridCol w:w="939"/>
              <w:gridCol w:w="3195"/>
              <w:gridCol w:w="1899"/>
              <w:gridCol w:w="2069"/>
            </w:tblGrid>
            <w:tr>
              <w:trPr>
                <w:cantSplit/>
                <w:gridAfter w:val="2"/>
                <w:trHeight w:val="105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82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72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УФК по г. Москве</w:t>
                  </w:r>
                  <w:r/>
                </w:p>
                <w:p>
                  <w:pPr>
                    <w:pStyle w:val="87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(</w:t>
                  </w:r>
                  <w:r>
                    <w:rPr>
                      <w:b/>
                      <w:sz w:val="16"/>
                      <w:szCs w:val="16"/>
                    </w:rPr>
                    <w:t xml:space="preserve">ФКУ «Речводпуть»</w:t>
                  </w:r>
                  <w:r>
                    <w:rPr>
                      <w:b/>
                      <w:sz w:val="16"/>
                      <w:szCs w:val="16"/>
                    </w:rPr>
                    <w:t xml:space="preserve">,</w:t>
                  </w:r>
                  <w: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 xml:space="preserve">л/с 04</w:t>
                  </w:r>
                  <w:r>
                    <w:rPr>
                      <w:b/>
                      <w:sz w:val="16"/>
                      <w:szCs w:val="16"/>
                    </w:rPr>
                    <w:t xml:space="preserve">7</w:t>
                  </w:r>
                  <w:r>
                    <w:rPr>
                      <w:b/>
                      <w:sz w:val="16"/>
                      <w:szCs w:val="16"/>
                    </w:rPr>
                    <w:t xml:space="preserve">31353110</w:t>
                  </w:r>
                  <w:r>
                    <w:rPr>
                      <w:b/>
                      <w:sz w:val="16"/>
                      <w:szCs w:val="16"/>
                    </w:rPr>
                    <w:t xml:space="preserve">)</w:t>
                  </w:r>
                  <w:r>
                    <w:rPr>
                      <w:sz w:val="16"/>
                      <w:szCs w:val="16"/>
                    </w:rPr>
                  </w:r>
                  <w:r/>
                </w:p>
                <w:p>
                  <w:pPr>
                    <w:pStyle w:val="87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3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3195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            </w:t>
                  </w:r>
                  <w:r>
                    <w:rPr>
                      <w:rFonts w:ascii="Times New Roman CYR" w:hAnsi="Times New Roman CYR" w:cs="Times New Roman CYR"/>
                      <w:bCs/>
                      <w:i/>
                      <w:iCs/>
                      <w:sz w:val="16"/>
                      <w:szCs w:val="16"/>
                    </w:rPr>
                    <w:t xml:space="preserve">Форма № ПД-4 сб(налог</w:t>
                  </w:r>
                  <w:r>
                    <w:rPr>
                      <w:sz w:val="16"/>
                      <w:szCs w:val="16"/>
                    </w:rPr>
                    <w:t xml:space="preserve">)</w:t>
                  </w:r>
                  <w:r/>
                </w:p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Статус плательщика  </w:t>
                  </w:r>
                  <w:r>
                    <w:rPr>
                      <w:sz w:val="16"/>
                      <w:szCs w:val="16"/>
                      <w:u w:val="single"/>
                    </w:rPr>
                    <w:t xml:space="preserve">13</w:t>
                  </w:r>
                  <w:r>
                    <w:rPr>
                      <w:sz w:val="16"/>
                      <w:szCs w:val="16"/>
                    </w:rPr>
                  </w:r>
                  <w:r/>
                </w:p>
                <w:p>
                  <w:pPr>
                    <w:pStyle w:val="872"/>
                    <w:rPr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b/>
                      <w:sz w:val="16"/>
                      <w:szCs w:val="16"/>
                    </w:rPr>
                    <w:t xml:space="preserve">770701001</w:t>
                  </w:r>
                  <w:r>
                    <w:rPr>
                      <w:b/>
                      <w:sz w:val="16"/>
                      <w:szCs w:val="16"/>
                    </w:rPr>
                  </w:r>
                  <w:r/>
                </w:p>
              </w:tc>
            </w:tr>
            <w:tr>
              <w:trPr>
                <w:cantSplit/>
                <w:gridAfter w:val="2"/>
                <w:trHeight w:val="105"/>
              </w:trPr>
              <w:tc>
                <w:tcPr>
                  <w:tcBorders>
                    <w:top w:val="single" w:color="000000" w:sz="18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829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3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r>
                  <w:r/>
                </w:p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КПП</w:t>
                  </w:r>
                  <w:r/>
                </w:p>
              </w:tc>
              <w:tc>
                <w:tcPr>
                  <w:tcBorders>
                    <w:top w:val="single" w:color="000000" w:sz="18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3195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</w:tr>
            <w:tr>
              <w:trPr>
                <w:cantSplit/>
                <w:gridAfter w:val="2"/>
                <w:trHeight w:val="103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963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</w:pPr>
                  <w:r>
                    <w:rPr>
                      <w:rFonts w:ascii="Times New Roman CYR" w:hAnsi="Times New Roman CYR" w:cs="Times New Roman CYR"/>
                      <w:sz w:val="14"/>
                      <w:szCs w:val="14"/>
                    </w:rPr>
                    <w:t xml:space="preserve">                   (наименование получателя платежа) </w:t>
                  </w:r>
                  <w:r/>
                </w:p>
              </w:tc>
            </w:tr>
            <w:tr>
              <w:trPr>
                <w:cantSplit/>
                <w:trHeight w:val="69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82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7707231510</w:t>
                  </w:r>
                  <w:r>
                    <w:rPr>
                      <w:b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3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3195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9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206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453</w:t>
                  </w:r>
                  <w:r>
                    <w:rPr>
                      <w:b/>
                      <w:sz w:val="16"/>
                      <w:szCs w:val="16"/>
                    </w:rPr>
                    <w:t xml:space="preserve">8</w:t>
                  </w:r>
                  <w:r>
                    <w:rPr>
                      <w:b/>
                      <w:sz w:val="16"/>
                      <w:szCs w:val="16"/>
                    </w:rPr>
                    <w:t xml:space="preserve">2000</w:t>
                  </w:r>
                  <w:r>
                    <w:rPr>
                      <w:b/>
                      <w:sz w:val="16"/>
                      <w:szCs w:val="16"/>
                    </w:rPr>
                  </w:r>
                  <w:r/>
                </w:p>
              </w:tc>
            </w:tr>
            <w:tr>
              <w:trPr>
                <w:cantSplit/>
                <w:gridAfter w:val="2"/>
                <w:trHeight w:val="105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963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(ИНН налогового органа*)                                  и его сокращенное наименование                           </w:t>
                  </w: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(Код ОКТМО</w:t>
                  </w: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) </w:t>
                  </w:r>
                  <w:r/>
                </w:p>
              </w:tc>
            </w:tr>
            <w:tr>
              <w:trPr>
                <w:cantSplit/>
                <w:gridAfter w:val="2"/>
                <w:trHeight w:val="9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82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0310064300000001730</w:t>
                  </w:r>
                  <w:r>
                    <w:rPr>
                      <w:b/>
                      <w:sz w:val="16"/>
                      <w:szCs w:val="16"/>
                    </w:rPr>
                    <w:t xml:space="preserve">0</w:t>
                  </w:r>
                  <w:r>
                    <w:rPr>
                      <w:b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3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в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3195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</w:r>
                  <w:r>
                    <w:rPr>
                      <w:b/>
                      <w:sz w:val="16"/>
                      <w:szCs w:val="16"/>
                    </w:rPr>
                    <w:t xml:space="preserve">ОКЦ №1 ГУ  Банка России по ЦФО</w:t>
                  </w:r>
                  <w:r>
                    <w:rPr>
                      <w:b/>
                      <w:sz w:val="16"/>
                      <w:szCs w:val="16"/>
                    </w:rPr>
                    <w:t xml:space="preserve">//УФК по г.Москве г.Москва</w:t>
                  </w:r>
                  <w:r/>
                  <w:r>
                    <w:rPr>
                      <w:b/>
                      <w:sz w:val="16"/>
                      <w:szCs w:val="16"/>
                    </w:rPr>
                  </w:r>
                  <w:r/>
                </w:p>
              </w:tc>
            </w:tr>
            <w:tr>
              <w:trPr>
                <w:cantSplit/>
                <w:gridAfter w:val="2"/>
                <w:trHeight w:val="105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963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             (номер счета получателя платежа)                                                                                       (наименование банка)</w:t>
                  </w:r>
                  <w:r/>
                </w:p>
              </w:tc>
            </w:tr>
            <w:tr>
              <w:trPr>
                <w:cantSplit/>
                <w:gridAfter w:val="1"/>
                <w:trHeight w:val="9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2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БИК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93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 xml:space="preserve">004525988</w:t>
                  </w:r>
                  <w:r>
                    <w:rPr>
                      <w:b/>
                      <w:color w:val="000000"/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195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Кор./сч.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89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                                 </w:t>
                  </w:r>
                  <w:r>
                    <w:rPr>
                      <w:b/>
                      <w:sz w:val="16"/>
                      <w:szCs w:val="16"/>
                    </w:rPr>
                    <w:t xml:space="preserve">40102</w:t>
                  </w:r>
                  <w:r>
                    <w:rPr>
                      <w:b/>
                      <w:sz w:val="16"/>
                      <w:szCs w:val="16"/>
                    </w:rPr>
                    <w:t xml:space="preserve">8</w:t>
                  </w:r>
                  <w:r>
                    <w:rPr>
                      <w:b/>
                      <w:sz w:val="16"/>
                      <w:szCs w:val="16"/>
                    </w:rPr>
                    <w:t xml:space="preserve">10545370000003</w:t>
                  </w:r>
                  <w:r>
                    <w:rPr>
                      <w:sz w:val="16"/>
                      <w:szCs w:val="16"/>
                    </w:rPr>
                  </w:r>
                  <w:r/>
                </w:p>
              </w:tc>
            </w:tr>
            <w:tr>
              <w:trPr>
                <w:cantSplit/>
                <w:gridAfter w:val="1"/>
                <w:trHeight w:val="9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82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010 регистрация судов</w:t>
                  </w:r>
                  <w:r/>
                </w:p>
                <w:p>
                  <w:pPr>
                    <w:pStyle w:val="872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(ФГБУ АМП Каспийского моря)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3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195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89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          110 108 07071 01 </w:t>
                  </w:r>
                  <w:r>
                    <w:rPr>
                      <w:b/>
                      <w:sz w:val="16"/>
                      <w:szCs w:val="16"/>
                    </w:rPr>
                    <w:t xml:space="preserve">0</w:t>
                  </w:r>
                  <w:r>
                    <w:rPr>
                      <w:b/>
                      <w:sz w:val="16"/>
                      <w:szCs w:val="16"/>
                    </w:rPr>
                    <w:t xml:space="preserve">4</w:t>
                  </w:r>
                  <w:r>
                    <w:rPr>
                      <w:b/>
                      <w:sz w:val="16"/>
                      <w:szCs w:val="16"/>
                    </w:rPr>
                    <w:t xml:space="preserve">00 110 </w:t>
                  </w:r>
                  <w:r/>
                </w:p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</w:tr>
            <w:tr>
              <w:trPr>
                <w:cantSplit/>
                <w:gridAfter w:val="2"/>
                <w:trHeight w:val="135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963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                    (наименование платежа)                                                                                           (код бюджетной классификации</w:t>
                  </w: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 КБК</w:t>
                  </w: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)</w:t>
                  </w:r>
                  <w:r/>
                </w:p>
              </w:tc>
            </w:tr>
            <w:tr>
              <w:trPr>
                <w:cantSplit/>
                <w:gridAfter w:val="2"/>
                <w:trHeight w:val="135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2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Плательщик  (Ф.И.О.)</w:t>
                  </w:r>
                  <w:r/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134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</w:t>
                  </w:r>
                  <w:r/>
                </w:p>
              </w:tc>
            </w:tr>
            <w:tr>
              <w:trPr>
                <w:cantSplit/>
                <w:gridAfter w:val="2"/>
                <w:trHeight w:val="165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2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Адрес плательщика </w:t>
                  </w: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6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4134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</w:tr>
            <w:tr>
              <w:trPr>
                <w:cantSplit/>
                <w:gridAfter w:val="1"/>
                <w:trHeight w:val="165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2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ИНН плательщика :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93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195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№ л/с плательщика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899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  <w:r/>
                </w:p>
              </w:tc>
            </w:tr>
            <w:tr>
              <w:trPr>
                <w:cantSplit/>
                <w:gridAfter w:val="2"/>
                <w:trHeight w:val="180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963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Сумма:_____________________________ руб. ______коп.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/>
                </w:p>
              </w:tc>
            </w:tr>
            <w:tr>
              <w:trPr>
                <w:cantSplit/>
                <w:gridAfter w:val="2"/>
                <w:trHeight w:val="105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963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sz w:val="16"/>
                      <w:szCs w:val="16"/>
                    </w:rPr>
                  </w:pPr>
                  <w:r>
                    <w:rPr>
                      <w:rFonts w:ascii="Times New Roman CYR" w:hAnsi="Times New Roman CYR" w:cs="Times New Roman CYR"/>
                      <w:sz w:val="16"/>
                      <w:szCs w:val="16"/>
                    </w:rPr>
                    <w:t xml:space="preserve">Плательщик </w:t>
                  </w:r>
                  <w:r>
                    <w:rPr>
                      <w:sz w:val="16"/>
                      <w:szCs w:val="16"/>
                    </w:rPr>
                    <w:t xml:space="preserve">(подпись) ___________________</w:t>
                  </w:r>
                  <w:r>
                    <w:rPr>
                      <w:sz w:val="16"/>
                      <w:szCs w:val="16"/>
                    </w:rPr>
                    <w:t xml:space="preserve">_____  Дата ________________ 2016</w:t>
                  </w:r>
                  <w:r>
                    <w:rPr>
                      <w:sz w:val="16"/>
                      <w:szCs w:val="16"/>
                    </w:rPr>
                    <w:t xml:space="preserve">г.</w:t>
                  </w:r>
                  <w:r/>
                </w:p>
              </w:tc>
            </w:tr>
            <w:tr>
              <w:trPr>
                <w:cantSplit/>
                <w:gridAfter w:val="2"/>
                <w:trHeight w:val="558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963" w:type="dxa"/>
                  <w:vAlign w:val="top"/>
                  <w:textDirection w:val="lrTb"/>
                  <w:noWrap w:val="false"/>
                </w:tcPr>
                <w:p>
                  <w:pPr>
                    <w:pStyle w:val="872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r>
                  <w:r/>
                </w:p>
                <w:p>
                  <w:pPr>
                    <w:pStyle w:val="872"/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</w:pPr>
                  <w:r>
                    <w:rPr>
                      <w:rFonts w:ascii="Times New Roman CYR" w:hAnsi="Times New Roman CYR" w:cs="Times New Roman CYR"/>
                      <w:sz w:val="12"/>
                      <w:szCs w:val="12"/>
                    </w:rPr>
                    <w:t xml:space="preserve">*или иной государственный орган исполнительной власти </w:t>
                  </w:r>
                  <w:r/>
                </w:p>
              </w:tc>
            </w:tr>
          </w:tbl>
          <w:p>
            <w:pPr>
              <w:pStyle w:val="8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</w:tr>
    </w:tbl>
    <w:p>
      <w:pPr>
        <w:pStyle w:val="872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</w:r>
      <w:r/>
    </w:p>
    <w:p>
      <w:pPr>
        <w:pStyle w:val="872"/>
        <w:jc w:val="center"/>
        <w:rPr>
          <w:b/>
          <w:i/>
          <w:szCs w:val="28"/>
          <w:u w:val="single"/>
        </w:rPr>
        <w:sectPr>
          <w:footnotePr/>
          <w:endnotePr/>
          <w:type w:val="nextPage"/>
          <w:pgSz w:w="16838" w:h="11906" w:orient="landscape"/>
          <w:pgMar w:top="284" w:right="567" w:bottom="851" w:left="567" w:header="567" w:footer="567" w:gutter="0"/>
          <w:cols w:num="1" w:sep="0" w:space="720" w:equalWidth="1"/>
          <w:docGrid w:linePitch="360"/>
        </w:sectPr>
      </w:pPr>
      <w:r>
        <w:rPr>
          <w:b/>
          <w:i/>
          <w:szCs w:val="28"/>
          <w:u w:val="single"/>
        </w:rPr>
      </w:r>
      <w:r/>
    </w:p>
    <w:p>
      <w:pPr>
        <w:pStyle w:val="880"/>
      </w:pPr>
      <w:r>
        <w:t xml:space="preserve">                                                                  ┌───────┐</w:t>
      </w:r>
      <w:r/>
    </w:p>
    <w:p>
      <w:pPr>
        <w:pStyle w:val="880"/>
      </w:pPr>
      <w:r>
        <w:t xml:space="preserve">                                                                  │0401060│</w:t>
      </w:r>
      <w:r/>
    </w:p>
    <w:p>
      <w:pPr>
        <w:pStyle w:val="880"/>
      </w:pPr>
      <w:r>
        <w:t xml:space="preserve">______________________  ______________________                    └───────┘</w:t>
      </w:r>
      <w:r/>
    </w:p>
    <w:p>
      <w:pPr>
        <w:pStyle w:val="880"/>
      </w:pPr>
      <w:r>
        <w:t xml:space="preserve"> Поступ. в банк плат.    Списано со сч. плат.</w:t>
      </w:r>
      <w:r/>
    </w:p>
    <w:p>
      <w:pPr>
        <w:pStyle w:val="880"/>
      </w:pPr>
      <w:r/>
      <w:r/>
    </w:p>
    <w:p>
      <w:pPr>
        <w:pStyle w:val="880"/>
      </w:pPr>
      <w:r>
        <w:t xml:space="preserve">                                                                   ┌─────┐</w:t>
      </w:r>
      <w:r/>
    </w:p>
    <w:p>
      <w:pPr>
        <w:pStyle w:val="880"/>
      </w:pPr>
      <w:r>
        <w:fldChar w:fldCharType="begin"/>
      </w:r>
      <w:r>
        <w:instrText xml:space="preserve">HYPERLINK "consultantplus://offline/ref=6574C180AC13B0DC6FE1E8713ADDE502DA34CD6AB672E4F94E5BBDC8bCW7H"</w:instrText>
      </w:r>
      <w:r>
        <w:fldChar w:fldCharType="separate"/>
      </w:r>
      <w:r>
        <w:rPr>
          <w:color w:val="0000ff"/>
        </w:rPr>
        <w:t xml:space="preserve">ПЛАТЕЖНОЕ ПОРУЧЕНИЕ</w:t>
      </w:r>
      <w:r>
        <w:fldChar w:fldCharType="end"/>
      </w:r>
      <w:r>
        <w:t xml:space="preserve"> N         -------------- -----------------     │  08 │</w:t>
      </w:r>
      <w:r/>
    </w:p>
    <w:p>
      <w:pPr>
        <w:pStyle w:val="880"/>
      </w:pPr>
      <w:r>
        <w:t xml:space="preserve">                                      Дата         Вид платежа     └─────┘</w:t>
      </w:r>
      <w:r/>
    </w:p>
    <w:p>
      <w:pPr>
        <w:pStyle w:val="880"/>
      </w:pPr>
      <w:r/>
      <w:r/>
    </w:p>
    <w:p>
      <w:pPr>
        <w:pStyle w:val="880"/>
      </w:pPr>
      <w:r>
        <w:t xml:space="preserve">Сумма   │</w:t>
      </w:r>
      <w:r/>
    </w:p>
    <w:p>
      <w:pPr>
        <w:pStyle w:val="880"/>
      </w:pPr>
      <w:r>
        <w:t xml:space="preserve">прописью│</w:t>
      </w:r>
      <w:r/>
    </w:p>
    <w:p>
      <w:pPr>
        <w:pStyle w:val="880"/>
      </w:pPr>
      <w:r>
        <w:t xml:space="preserve">        │</w:t>
      </w:r>
      <w:r/>
    </w:p>
    <w:p>
      <w:pPr>
        <w:pStyle w:val="880"/>
      </w:pPr>
      <w:r>
        <w:t xml:space="preserve">────────┴───────┬────────────────────┬────────┬────────────────────────────</w:t>
      </w:r>
      <w:r/>
    </w:p>
    <w:p>
      <w:pPr>
        <w:pStyle w:val="880"/>
      </w:pPr>
      <w:r>
        <w:t xml:space="preserve">ИНН             │КПП                 │Сумма   │</w:t>
      </w:r>
      <w:r/>
    </w:p>
    <w:p>
      <w:pPr>
        <w:pStyle w:val="880"/>
      </w:pPr>
      <w:r>
        <w:t xml:space="preserve">────────────────┴────────────────────┤        │</w:t>
      </w:r>
      <w:r/>
    </w:p>
    <w:p>
      <w:pPr>
        <w:pStyle w:val="880"/>
      </w:pPr>
      <w:r>
        <w:t xml:space="preserve">                                     ├────────┼────────────────────────────</w:t>
      </w:r>
      <w:r/>
    </w:p>
    <w:p>
      <w:pPr>
        <w:pStyle w:val="880"/>
      </w:pPr>
      <w:r>
        <w:t xml:space="preserve">                                     │Сч. N   │</w:t>
      </w:r>
      <w:r/>
    </w:p>
    <w:p>
      <w:pPr>
        <w:pStyle w:val="880"/>
      </w:pPr>
      <w:r>
        <w:t xml:space="preserve">Плательщик                           │        │</w:t>
      </w:r>
      <w:r/>
    </w:p>
    <w:p>
      <w:pPr>
        <w:pStyle w:val="880"/>
      </w:pPr>
      <w:r>
        <w:t xml:space="preserve">─────────────────────────────────────┼────────┤</w:t>
      </w:r>
      <w:r/>
    </w:p>
    <w:p>
      <w:pPr>
        <w:pStyle w:val="880"/>
      </w:pPr>
      <w:r>
        <w:t xml:space="preserve">                                     │БИК     │</w:t>
      </w:r>
      <w:r/>
    </w:p>
    <w:p>
      <w:pPr>
        <w:pStyle w:val="880"/>
      </w:pPr>
      <w:r>
        <w:t xml:space="preserve">                                     ├────────┤</w:t>
      </w:r>
      <w:r/>
    </w:p>
    <w:p>
      <w:pPr>
        <w:pStyle w:val="880"/>
      </w:pPr>
      <w:r>
        <w:t xml:space="preserve">                                     │Сч. N   │</w:t>
      </w:r>
      <w:r/>
    </w:p>
    <w:p>
      <w:pPr>
        <w:pStyle w:val="880"/>
      </w:pPr>
      <w:r>
        <w:t xml:space="preserve">Банк плательщика                     │        │</w:t>
      </w:r>
      <w:r/>
    </w:p>
    <w:p>
      <w:pPr>
        <w:pStyle w:val="880"/>
      </w:pPr>
      <w:r>
        <w:t xml:space="preserve">─────────────────────────────────────┼────────┼────────────────────────────</w:t>
      </w:r>
      <w:r/>
    </w:p>
    <w:p>
      <w:pPr>
        <w:pStyle w:val="880"/>
      </w:pPr>
      <w:r>
        <w:rPr>
          <w:b/>
          <w:sz w:val="16"/>
          <w:szCs w:val="16"/>
        </w:rPr>
        <w:t xml:space="preserve">ОКЦ №1 ГУ Банка России по ЦФО</w:t>
      </w:r>
      <w:r>
        <w:rPr>
          <w:b/>
          <w:sz w:val="16"/>
          <w:szCs w:val="16"/>
        </w:rPr>
        <w:t xml:space="preserve">/УФК по г.Москве </w:t>
      </w:r>
      <w:r>
        <w:rPr>
          <w:b/>
          <w:sz w:val="16"/>
          <w:szCs w:val="16"/>
        </w:rPr>
        <w:t xml:space="preserve">       </w:t>
      </w:r>
      <w:r>
        <w:t xml:space="preserve">│БИК     │</w:t>
      </w:r>
      <w:r>
        <w:rPr>
          <w:b/>
        </w:rPr>
        <w:t xml:space="preserve">00</w:t>
      </w:r>
      <w:r>
        <w:rPr>
          <w:b/>
        </w:rPr>
        <w:t xml:space="preserve">4525</w:t>
      </w:r>
      <w:r>
        <w:rPr>
          <w:b/>
        </w:rPr>
        <w:t xml:space="preserve">988</w:t>
      </w:r>
      <w:r>
        <w:rPr>
          <w:b/>
        </w:rPr>
      </w:r>
      <w:r/>
    </w:p>
    <w:p>
      <w:pPr>
        <w:pStyle w:val="880"/>
      </w:pPr>
      <w:r>
        <w:t xml:space="preserve">г.Москва   </w:t>
      </w:r>
      <w:r/>
      <w:r/>
      <w:r>
        <w:t xml:space="preserve">             </w:t>
      </w:r>
      <w:r>
        <w:t xml:space="preserve">              ├────────┤</w:t>
      </w:r>
      <w:r/>
    </w:p>
    <w:p>
      <w:pPr>
        <w:pStyle w:val="880"/>
      </w:pPr>
      <w:r>
        <w:t xml:space="preserve">                                     │Сч. N   │</w:t>
      </w:r>
      <w:r>
        <w:t xml:space="preserve">40102810545370000003</w:t>
      </w:r>
      <w:r/>
    </w:p>
    <w:p>
      <w:pPr>
        <w:pStyle w:val="880"/>
      </w:pPr>
      <w:r>
        <w:t xml:space="preserve">Банк получателя                      │        │</w:t>
      </w:r>
      <w:r/>
    </w:p>
    <w:p>
      <w:pPr>
        <w:pStyle w:val="880"/>
      </w:pPr>
      <w:r>
        <w:t xml:space="preserve">────────────────┬────────────────────┼────────┼────────────────────────────</w:t>
      </w:r>
      <w:r/>
    </w:p>
    <w:p>
      <w:pPr>
        <w:pStyle w:val="880"/>
      </w:pPr>
      <w:r>
        <w:t xml:space="preserve">ИНН </w:t>
      </w:r>
      <w:r>
        <w:rPr>
          <w:b/>
        </w:rPr>
        <w:t xml:space="preserve">7707</w:t>
      </w:r>
      <w:r>
        <w:rPr>
          <w:b/>
        </w:rPr>
        <w:t xml:space="preserve">231510</w:t>
      </w:r>
      <w:r>
        <w:t xml:space="preserve">  │КПП </w:t>
      </w:r>
      <w:r>
        <w:rPr>
          <w:b/>
        </w:rPr>
        <w:t xml:space="preserve">77</w:t>
      </w:r>
      <w:r>
        <w:rPr>
          <w:b/>
        </w:rPr>
        <w:t xml:space="preserve">0701001</w:t>
      </w:r>
      <w:r>
        <w:rPr>
          <w:b/>
        </w:rPr>
        <w:t xml:space="preserve"> </w:t>
      </w:r>
      <w:r>
        <w:t xml:space="preserve">      │Сч. N   │</w:t>
      </w:r>
      <w:r>
        <w:rPr>
          <w:b/>
        </w:rPr>
        <w:t xml:space="preserve">0310064300000001730</w:t>
      </w:r>
      <w:r>
        <w:rPr>
          <w:b/>
        </w:rPr>
        <w:t xml:space="preserve">0</w:t>
      </w:r>
      <w:r/>
    </w:p>
    <w:p>
      <w:pPr>
        <w:pStyle w:val="880"/>
      </w:pPr>
      <w:r>
        <w:t xml:space="preserve">────────────────┴────────────────────┤        │</w:t>
      </w:r>
      <w:r/>
    </w:p>
    <w:p>
      <w:pPr>
        <w:pStyle w:val="880"/>
      </w:pPr>
      <w:r>
        <w:rPr>
          <w:b/>
        </w:rPr>
        <w:t xml:space="preserve">УФК по г. Москве                 </w:t>
      </w:r>
      <w:r>
        <w:t xml:space="preserve">    ├────────┼──────┬───────────┬─────────</w:t>
      </w:r>
      <w:r/>
    </w:p>
    <w:p>
      <w:pPr>
        <w:pStyle w:val="880"/>
      </w:pPr>
      <w:r>
        <w:t xml:space="preserve">(</w:t>
      </w:r>
      <w:r>
        <w:rPr>
          <w:b/>
        </w:rPr>
        <w:t xml:space="preserve">ФКУ «Речводпуть», л/с 04</w:t>
      </w:r>
      <w:r>
        <w:rPr>
          <w:b/>
        </w:rPr>
        <w:t xml:space="preserve">7</w:t>
      </w:r>
      <w:r>
        <w:rPr>
          <w:b/>
        </w:rPr>
        <w:t xml:space="preserve">31353110</w:t>
      </w:r>
      <w:r>
        <w:rPr>
          <w:b/>
        </w:rPr>
        <w:t xml:space="preserve">)</w:t>
      </w:r>
      <w:r>
        <w:rPr>
          <w:b/>
        </w:rPr>
        <w:t xml:space="preserve"> </w:t>
      </w:r>
      <w:r>
        <w:t xml:space="preserve"> │Вид оп. │</w:t>
      </w:r>
      <w:r>
        <w:t xml:space="preserve">    </w:t>
      </w:r>
      <w:r>
        <w:t xml:space="preserve">  │Срок плат. │</w:t>
      </w:r>
      <w:r/>
    </w:p>
    <w:p>
      <w:pPr>
        <w:pStyle w:val="880"/>
      </w:pPr>
      <w:r>
        <w:rPr>
          <w:b/>
        </w:rPr>
        <w:t xml:space="preserve">          </w:t>
      </w:r>
      <w:r>
        <w:t xml:space="preserve">                           ├────────┤      ├───────────┤</w:t>
      </w:r>
      <w:r/>
    </w:p>
    <w:p>
      <w:pPr>
        <w:pStyle w:val="880"/>
      </w:pPr>
      <w:r>
        <w:t xml:space="preserve">                                   </w:t>
      </w:r>
      <w:r>
        <w:t xml:space="preserve">  │Наз. пл.│      │Очер. плат.│</w:t>
      </w:r>
      <w:r/>
    </w:p>
    <w:p>
      <w:pPr>
        <w:pStyle w:val="880"/>
      </w:pPr>
      <w:r>
        <w:t xml:space="preserve">                                     ├────────┤      ├───────────┤</w:t>
      </w:r>
      <w:r/>
    </w:p>
    <w:p>
      <w:pPr>
        <w:pStyle w:val="880"/>
      </w:pPr>
      <w:r>
        <w:t xml:space="preserve">Получатель                           │Код     │      │Рез. поле  │</w:t>
      </w:r>
      <w:r/>
    </w:p>
    <w:p>
      <w:pPr>
        <w:pStyle w:val="880"/>
      </w:pPr>
      <w:r>
        <w:t xml:space="preserve">──────────────────────────┬──────────┴───┬────┼──────┴───┬─────┬─┴───┬─────</w:t>
      </w:r>
      <w:r/>
    </w:p>
    <w:p>
      <w:pPr>
        <w:pStyle w:val="880"/>
      </w:pPr>
      <w:r>
        <w:rPr>
          <w:b/>
        </w:rPr>
        <w:t xml:space="preserve">110 108 0707</w:t>
      </w:r>
      <w:r>
        <w:rPr>
          <w:b/>
        </w:rPr>
        <w:t xml:space="preserve">1</w:t>
      </w:r>
      <w:r>
        <w:rPr>
          <w:b/>
        </w:rPr>
        <w:t xml:space="preserve"> 01 </w:t>
      </w:r>
      <w:r>
        <w:rPr>
          <w:b/>
        </w:rPr>
        <w:t xml:space="preserve">0</w:t>
      </w:r>
      <w:r>
        <w:rPr>
          <w:b/>
        </w:rPr>
        <w:t xml:space="preserve">4</w:t>
      </w:r>
      <w:r>
        <w:rPr>
          <w:b/>
        </w:rPr>
        <w:t xml:space="preserve">00 110</w:t>
      </w:r>
      <w:r>
        <w:t xml:space="preserve"> </w:t>
      </w:r>
      <w:r>
        <w:t xml:space="preserve">│453</w:t>
      </w:r>
      <w:r>
        <w:t xml:space="preserve">8</w:t>
      </w:r>
      <w:r>
        <w:t xml:space="preserve">2000</w:t>
      </w:r>
      <w:r>
        <w:t xml:space="preserve"> </w:t>
      </w:r>
      <w:r>
        <w:t xml:space="preserve">   </w:t>
      </w:r>
      <w:r>
        <w:t xml:space="preserve">  │ 0  │0         │  0  │  0  │0</w:t>
      </w:r>
      <w:r/>
    </w:p>
    <w:p>
      <w:pPr>
        <w:pStyle w:val="880"/>
      </w:pPr>
      <w:r>
        <w:t xml:space="preserve">──────────────────────────┴──────────────┴────┴──────────┴─────┴─────┴─────</w:t>
      </w:r>
      <w:r/>
    </w:p>
    <w:p>
      <w:pPr>
        <w:pStyle w:val="880"/>
        <w:rPr>
          <w:b/>
        </w:rPr>
      </w:pPr>
      <w:r>
        <w:rPr>
          <w:b/>
        </w:rPr>
        <w:t xml:space="preserve">010</w:t>
      </w:r>
      <w:r>
        <w:rPr>
          <w:b/>
        </w:rPr>
        <w:t xml:space="preserve"> </w:t>
      </w:r>
      <w:r>
        <w:rPr>
          <w:b/>
        </w:rPr>
        <w:t xml:space="preserve">регистрация судов</w:t>
      </w:r>
      <w:r>
        <w:rPr>
          <w:b/>
        </w:rPr>
        <w:t xml:space="preserve"> </w:t>
      </w:r>
      <w:r>
        <w:rPr>
          <w:b/>
        </w:rPr>
        <w:t xml:space="preserve">ФГ</w:t>
      </w:r>
      <w:r>
        <w:rPr>
          <w:b/>
        </w:rPr>
        <w:t xml:space="preserve">Б</w:t>
      </w:r>
      <w:r>
        <w:rPr>
          <w:b/>
        </w:rPr>
        <w:t xml:space="preserve">У </w:t>
      </w:r>
      <w:r>
        <w:rPr>
          <w:b/>
        </w:rPr>
        <w:t xml:space="preserve">«</w:t>
      </w:r>
      <w:r>
        <w:rPr>
          <w:b/>
        </w:rPr>
        <w:t xml:space="preserve">АМП Кас</w:t>
      </w:r>
      <w:r>
        <w:rPr>
          <w:b/>
        </w:rPr>
        <w:t xml:space="preserve">пийского </w:t>
      </w:r>
      <w:r>
        <w:rPr>
          <w:b/>
        </w:rPr>
        <w:t xml:space="preserve">моря»</w:t>
      </w:r>
      <w:r>
        <w:rPr>
          <w:b/>
        </w:rPr>
      </w:r>
      <w:r/>
    </w:p>
    <w:p>
      <w:pPr>
        <w:pStyle w:val="880"/>
      </w:pPr>
      <w:r>
        <w:rPr>
          <w:b/>
        </w:rPr>
        <w:t xml:space="preserve">(написать назначение платежа с названием судна)</w:t>
      </w:r>
      <w:r/>
    </w:p>
    <w:p>
      <w:pPr>
        <w:pStyle w:val="880"/>
      </w:pPr>
      <w:r/>
      <w:r/>
    </w:p>
    <w:p>
      <w:pPr>
        <w:pStyle w:val="880"/>
      </w:pPr>
      <w:r/>
      <w:r/>
    </w:p>
    <w:p>
      <w:pPr>
        <w:pStyle w:val="880"/>
      </w:pPr>
      <w:r/>
      <w:r/>
    </w:p>
    <w:p>
      <w:pPr>
        <w:pStyle w:val="880"/>
      </w:pPr>
      <w:r>
        <w:t xml:space="preserve">___________________________________________________________________________</w:t>
      </w:r>
      <w:r/>
    </w:p>
    <w:p>
      <w:pPr>
        <w:pStyle w:val="880"/>
      </w:pPr>
      <w:r>
        <w:t xml:space="preserve">                                  Подписи             Отметки банка</w:t>
      </w:r>
      <w:r/>
    </w:p>
    <w:p>
      <w:pPr>
        <w:pStyle w:val="880"/>
      </w:pPr>
      <w:r/>
      <w:r/>
    </w:p>
    <w:p>
      <w:pPr>
        <w:pStyle w:val="880"/>
      </w:pPr>
      <w:r>
        <w:t xml:space="preserve">                         _________________________</w:t>
      </w:r>
      <w:r/>
    </w:p>
    <w:p>
      <w:pPr>
        <w:pStyle w:val="880"/>
      </w:pPr>
      <w:r>
        <w:t xml:space="preserve">            М.П.</w:t>
      </w:r>
      <w:r/>
    </w:p>
    <w:p>
      <w:pPr>
        <w:pStyle w:val="880"/>
      </w:pPr>
      <w:r>
        <w:t xml:space="preserve">                         _________________________</w:t>
      </w:r>
      <w:r/>
    </w:p>
    <w:p>
      <w:pPr>
        <w:pStyle w:val="872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/>
    </w:p>
    <w:p>
      <w:pPr>
        <w:pStyle w:val="872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/>
    </w:p>
    <w:p>
      <w:pPr>
        <w:pStyle w:val="872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/>
    </w:p>
    <w:p>
      <w:pPr>
        <w:pStyle w:val="872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/>
    </w:p>
    <w:p>
      <w:pPr>
        <w:pStyle w:val="872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/>
    </w:p>
    <w:p>
      <w:pPr>
        <w:pStyle w:val="872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pStyle w:val="872"/>
        <w:ind w:left="91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1485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2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pStyle w:val="872"/>
        <w:ind w:left="91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3">
    <w:multiLevelType w:val="hybridMultilevel"/>
    <w:lvl w:ilvl="0">
      <w:start w:val="16"/>
      <w:numFmt w:val="decimal"/>
      <w:isLgl w:val="false"/>
      <w:suff w:val="tab"/>
      <w:lvlText w:val="%1."/>
      <w:lvlJc w:val="left"/>
      <w:pPr>
        <w:pStyle w:val="872"/>
        <w:ind w:left="91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4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pStyle w:val="872"/>
        <w:ind w:left="127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702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72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72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2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2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2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2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2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2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2"/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480" w:hanging="180"/>
      </w:pPr>
    </w:lvl>
  </w:abstractNum>
  <w:abstractNum w:abstractNumId="8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pStyle w:val="872"/>
        <w:ind w:left="91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72"/>
        <w:ind w:left="21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72"/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2"/>
        <w:ind w:left="36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2"/>
        <w:ind w:left="43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2"/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2"/>
        <w:ind w:left="57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2"/>
        <w:ind w:left="64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2"/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2"/>
        <w:ind w:left="792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872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87" w:hanging="180"/>
      </w:p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872"/>
        <w:ind w:left="928" w:hanging="360"/>
      </w:pPr>
      <w:rPr>
        <w:rFonts w:ascii="Times New Roman" w:hAnsi="Times New Roman" w:eastAsia="Times New Roman CYR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88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72"/>
        <w:ind w:left="144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pStyle w:val="872"/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2"/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2"/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2"/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2"/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2"/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2"/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2"/>
        <w:ind w:left="720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872"/>
        <w:ind w:left="720" w:hanging="360"/>
      </w:pPr>
      <w:rPr>
        <w:rFonts w:ascii="Times New Roman CYR" w:hAnsi="Times New Roman CYR" w:eastAsia="Times New Roman CYR" w:cs="Times New Roman CYR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927" w:hanging="360"/>
      </w:pPr>
      <w:rPr>
        <w:b w:val="0"/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pStyle w:val="872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872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872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872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872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872"/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2"/>
      <w:numFmt w:val="bullet"/>
      <w:isLgl w:val="false"/>
      <w:suff w:val="tab"/>
      <w:lvlText w:val="-"/>
      <w:lvlJc w:val="left"/>
      <w:pPr>
        <w:pStyle w:val="872"/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pStyle w:val="872"/>
        <w:ind w:left="108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83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72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72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2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2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2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2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2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2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2"/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72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72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2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2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2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2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2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2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2"/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pStyle w:val="872"/>
        <w:ind w:left="91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2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pStyle w:val="872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480" w:hanging="180"/>
      </w:pPr>
    </w:lvl>
  </w:abstractNum>
  <w:abstractNum w:abstractNumId="2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pStyle w:val="872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24">
    <w:multiLevelType w:val="hybridMultilevel"/>
    <w:lvl w:ilvl="0">
      <w:start w:val="29"/>
      <w:numFmt w:val="bullet"/>
      <w:isLgl w:val="false"/>
      <w:suff w:val="tab"/>
      <w:lvlText w:val="-"/>
      <w:lvlJc w:val="left"/>
      <w:pPr>
        <w:pStyle w:val="872"/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72"/>
        <w:ind w:left="61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pStyle w:val="872"/>
        <w:ind w:left="68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2"/>
        <w:ind w:left="75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2"/>
        <w:ind w:left="82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2"/>
        <w:ind w:left="90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2"/>
        <w:ind w:left="97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2"/>
        <w:ind w:left="104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2"/>
        <w:ind w:left="111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2"/>
        <w:ind w:left="11880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1485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2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2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2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2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2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2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2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2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2"/>
        <w:ind w:left="6660" w:hanging="180"/>
      </w:pPr>
    </w:lvl>
  </w:abstractNum>
  <w:num w:numId="1">
    <w:abstractNumId w:val="24"/>
  </w:num>
  <w:num w:numId="2">
    <w:abstractNumId w:val="26"/>
  </w:num>
  <w:num w:numId="3">
    <w:abstractNumId w:val="15"/>
  </w:num>
  <w:num w:numId="4">
    <w:abstractNumId w:val="28"/>
  </w:num>
  <w:num w:numId="5">
    <w:abstractNumId w:val="2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27"/>
  </w:num>
  <w:num w:numId="10">
    <w:abstractNumId w:val="16"/>
  </w:num>
  <w:num w:numId="11">
    <w:abstractNumId w:val="21"/>
  </w:num>
  <w:num w:numId="12">
    <w:abstractNumId w:val="3"/>
  </w:num>
  <w:num w:numId="13">
    <w:abstractNumId w:val="23"/>
  </w:num>
  <w:num w:numId="14">
    <w:abstractNumId w:val="4"/>
  </w:num>
  <w:num w:numId="15">
    <w:abstractNumId w:val="20"/>
  </w:num>
  <w:num w:numId="16">
    <w:abstractNumId w:val="10"/>
  </w:num>
  <w:num w:numId="17">
    <w:abstractNumId w:val="2"/>
  </w:num>
  <w:num w:numId="18">
    <w:abstractNumId w:val="0"/>
  </w:num>
  <w:num w:numId="19">
    <w:abstractNumId w:val="13"/>
  </w:num>
  <w:num w:numId="20">
    <w:abstractNumId w:val="11"/>
  </w:num>
  <w:num w:numId="21">
    <w:abstractNumId w:val="8"/>
  </w:num>
  <w:num w:numId="22">
    <w:abstractNumId w:val="12"/>
  </w:num>
  <w:num w:numId="23">
    <w:abstractNumId w:val="19"/>
  </w:num>
  <w:num w:numId="24">
    <w:abstractNumId w:val="5"/>
  </w:num>
  <w:num w:numId="25">
    <w:abstractNumId w:val="9"/>
  </w:num>
  <w:num w:numId="26">
    <w:abstractNumId w:val="25"/>
  </w:num>
  <w:num w:numId="27">
    <w:abstractNumId w:val="17"/>
  </w:num>
  <w:num w:numId="28">
    <w:abstractNumId w:val="1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72"/>
    <w:next w:val="872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72"/>
    <w:next w:val="872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72"/>
    <w:next w:val="872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72"/>
    <w:next w:val="872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72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72"/>
    <w:next w:val="872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72"/>
    <w:next w:val="87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72"/>
    <w:next w:val="872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72"/>
    <w:next w:val="872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paragraph" w:styleId="722">
    <w:name w:val="Header"/>
    <w:basedOn w:val="872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Header Char"/>
    <w:link w:val="722"/>
    <w:uiPriority w:val="99"/>
  </w:style>
  <w:style w:type="paragraph" w:styleId="724">
    <w:name w:val="Footer"/>
    <w:basedOn w:val="872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Footer Char"/>
    <w:link w:val="724"/>
    <w:uiPriority w:val="99"/>
  </w:style>
  <w:style w:type="paragraph" w:styleId="726">
    <w:name w:val="Caption"/>
    <w:basedOn w:val="872"/>
    <w:next w:val="8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basedOn w:val="726"/>
    <w:link w:val="724"/>
    <w:uiPriority w:val="99"/>
  </w:style>
  <w:style w:type="table" w:styleId="72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next w:val="872"/>
    <w:link w:val="872"/>
    <w:qFormat/>
    <w:rPr>
      <w:sz w:val="28"/>
      <w:lang w:val="ru-RU" w:eastAsia="ru-RU" w:bidi="ar-SA"/>
    </w:rPr>
  </w:style>
  <w:style w:type="paragraph" w:styleId="873">
    <w:name w:val="Заголовок 6"/>
    <w:basedOn w:val="872"/>
    <w:next w:val="872"/>
    <w:link w:val="895"/>
    <w:qFormat/>
    <w:pPr>
      <w:spacing w:before="240" w:after="60"/>
      <w:outlineLvl w:val="5"/>
    </w:pPr>
    <w:rPr>
      <w:b/>
      <w:bCs/>
      <w:sz w:val="22"/>
      <w:szCs w:val="22"/>
    </w:rPr>
  </w:style>
  <w:style w:type="character" w:styleId="874">
    <w:name w:val="Основной шрифт абзаца"/>
    <w:next w:val="874"/>
    <w:link w:val="872"/>
    <w:semiHidden/>
  </w:style>
  <w:style w:type="table" w:styleId="875">
    <w:name w:val="Обычная таблица"/>
    <w:next w:val="875"/>
    <w:link w:val="872"/>
    <w:semiHidden/>
    <w:tblPr/>
  </w:style>
  <w:style w:type="numbering" w:styleId="876">
    <w:name w:val="Нет списка"/>
    <w:next w:val="876"/>
    <w:link w:val="872"/>
    <w:uiPriority w:val="99"/>
    <w:semiHidden/>
  </w:style>
  <w:style w:type="paragraph" w:styleId="877">
    <w:name w:val="Основной текст с отступом"/>
    <w:basedOn w:val="872"/>
    <w:next w:val="877"/>
    <w:link w:val="872"/>
    <w:pPr>
      <w:ind w:firstLine="709"/>
      <w:jc w:val="both"/>
      <w:tabs>
        <w:tab w:val="left" w:pos="0" w:leader="none"/>
        <w:tab w:val="left" w:pos="1134" w:leader="none"/>
      </w:tabs>
    </w:pPr>
  </w:style>
  <w:style w:type="table" w:styleId="878">
    <w:name w:val="Сетка таблицы"/>
    <w:basedOn w:val="875"/>
    <w:next w:val="878"/>
    <w:link w:val="872"/>
    <w:uiPriority w:val="59"/>
    <w:tblPr/>
  </w:style>
  <w:style w:type="paragraph" w:styleId="879">
    <w:name w:val="ConsPlusNormal"/>
    <w:next w:val="879"/>
    <w:link w:val="872"/>
    <w:pPr>
      <w:ind w:firstLine="720"/>
    </w:pPr>
    <w:rPr>
      <w:rFonts w:ascii="Arial" w:hAnsi="Arial" w:cs="Arial"/>
      <w:lang w:val="ru-RU" w:eastAsia="ru-RU" w:bidi="ar-SA"/>
    </w:rPr>
  </w:style>
  <w:style w:type="paragraph" w:styleId="880">
    <w:name w:val="ConsPlusNonformat"/>
    <w:next w:val="880"/>
    <w:link w:val="872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81">
    <w:name w:val="ConsPlusTitle"/>
    <w:next w:val="881"/>
    <w:link w:val="872"/>
    <w:uiPriority w:val="99"/>
    <w:pPr>
      <w:widowControl w:val="off"/>
    </w:pPr>
    <w:rPr>
      <w:b/>
      <w:bCs/>
      <w:sz w:val="28"/>
      <w:szCs w:val="28"/>
      <w:lang w:val="ru-RU" w:eastAsia="ru-RU" w:bidi="ar-SA"/>
    </w:rPr>
  </w:style>
  <w:style w:type="paragraph" w:styleId="882">
    <w:name w:val="ConsPlusCell"/>
    <w:next w:val="882"/>
    <w:link w:val="872"/>
    <w:uiPriority w:val="99"/>
    <w:pPr>
      <w:widowControl w:val="off"/>
    </w:pPr>
    <w:rPr>
      <w:rFonts w:ascii="Arial" w:hAnsi="Arial" w:cs="Arial"/>
      <w:lang w:val="ru-RU" w:eastAsia="ru-RU" w:bidi="ar-SA"/>
    </w:rPr>
  </w:style>
  <w:style w:type="paragraph" w:styleId="883">
    <w:name w:val="Абзац списка"/>
    <w:basedOn w:val="872"/>
    <w:next w:val="883"/>
    <w:link w:val="87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84">
    <w:name w:val="Гиперссылка"/>
    <w:next w:val="884"/>
    <w:link w:val="872"/>
    <w:rPr>
      <w:color w:val="0000ff"/>
      <w:u w:val="single"/>
    </w:rPr>
  </w:style>
  <w:style w:type="paragraph" w:styleId="885">
    <w:name w:val="Без интервала"/>
    <w:next w:val="885"/>
    <w:link w:val="872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86">
    <w:name w:val="Верхний колонтитул"/>
    <w:basedOn w:val="872"/>
    <w:next w:val="886"/>
    <w:link w:val="887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87">
    <w:name w:val="Верхний колонтитул Знак"/>
    <w:next w:val="887"/>
    <w:link w:val="886"/>
    <w:uiPriority w:val="99"/>
    <w:rPr>
      <w:rFonts w:ascii="Calibri" w:hAnsi="Calibri" w:eastAsia="Calibri" w:cs="Times New Roman"/>
      <w:sz w:val="22"/>
      <w:szCs w:val="22"/>
      <w:lang w:eastAsia="en-US"/>
    </w:rPr>
  </w:style>
  <w:style w:type="paragraph" w:styleId="888">
    <w:name w:val="Нижний колонтитул"/>
    <w:basedOn w:val="872"/>
    <w:next w:val="888"/>
    <w:link w:val="889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89">
    <w:name w:val="Нижний колонтитул Знак"/>
    <w:next w:val="889"/>
    <w:link w:val="888"/>
    <w:uiPriority w:val="99"/>
    <w:rPr>
      <w:rFonts w:ascii="Calibri" w:hAnsi="Calibri" w:eastAsia="Calibri" w:cs="Times New Roman"/>
      <w:sz w:val="22"/>
      <w:szCs w:val="22"/>
      <w:lang w:eastAsia="en-US"/>
    </w:rPr>
  </w:style>
  <w:style w:type="paragraph" w:styleId="890">
    <w:name w:val="Текст выноски"/>
    <w:basedOn w:val="872"/>
    <w:next w:val="890"/>
    <w:link w:val="891"/>
    <w:uiPriority w:val="99"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891">
    <w:name w:val="Текст выноски Знак"/>
    <w:next w:val="891"/>
    <w:link w:val="890"/>
    <w:uiPriority w:val="99"/>
    <w:rPr>
      <w:rFonts w:ascii="Tahoma" w:hAnsi="Tahoma" w:eastAsia="Calibri" w:cs="Tahoma"/>
      <w:sz w:val="16"/>
      <w:szCs w:val="16"/>
      <w:lang w:eastAsia="en-US"/>
    </w:rPr>
  </w:style>
  <w:style w:type="paragraph" w:styleId="892">
    <w:name w:val="Текст сноски"/>
    <w:basedOn w:val="872"/>
    <w:next w:val="892"/>
    <w:link w:val="893"/>
    <w:uiPriority w:val="99"/>
    <w:unhideWhenUsed/>
    <w:rPr>
      <w:rFonts w:ascii="Calibri" w:hAnsi="Calibri" w:eastAsia="Calibri" w:cs="Times New Roman"/>
      <w:sz w:val="20"/>
      <w:lang w:eastAsia="en-US"/>
    </w:rPr>
  </w:style>
  <w:style w:type="character" w:styleId="893">
    <w:name w:val="Текст сноски Знак"/>
    <w:next w:val="893"/>
    <w:link w:val="892"/>
    <w:uiPriority w:val="99"/>
    <w:rPr>
      <w:rFonts w:ascii="Calibri" w:hAnsi="Calibri" w:eastAsia="Calibri" w:cs="Times New Roman"/>
      <w:lang w:eastAsia="en-US"/>
    </w:rPr>
  </w:style>
  <w:style w:type="character" w:styleId="894">
    <w:name w:val="Знак сноски"/>
    <w:next w:val="894"/>
    <w:link w:val="872"/>
    <w:uiPriority w:val="99"/>
    <w:unhideWhenUsed/>
    <w:rPr>
      <w:vertAlign w:val="superscript"/>
    </w:rPr>
  </w:style>
  <w:style w:type="character" w:styleId="895">
    <w:name w:val="Заголовок 6 Знак"/>
    <w:next w:val="895"/>
    <w:link w:val="873"/>
    <w:rPr>
      <w:b/>
      <w:bCs/>
      <w:sz w:val="22"/>
      <w:szCs w:val="22"/>
    </w:rPr>
  </w:style>
  <w:style w:type="paragraph" w:styleId="896">
    <w:name w:val="заголовок 1"/>
    <w:basedOn w:val="872"/>
    <w:next w:val="872"/>
    <w:link w:val="872"/>
    <w:uiPriority w:val="99"/>
    <w:pPr>
      <w:spacing w:before="240" w:after="60"/>
    </w:pPr>
    <w:rPr>
      <w:rFonts w:ascii="Arial" w:hAnsi="Arial" w:cs="Arial"/>
      <w:b/>
      <w:bCs/>
      <w:sz w:val="32"/>
      <w:szCs w:val="32"/>
    </w:rPr>
  </w:style>
  <w:style w:type="character" w:styleId="897" w:default="1">
    <w:name w:val="Default Paragraph Font"/>
    <w:uiPriority w:val="1"/>
    <w:semiHidden/>
    <w:unhideWhenUsed/>
  </w:style>
  <w:style w:type="numbering" w:styleId="898" w:default="1">
    <w:name w:val="No List"/>
    <w:uiPriority w:val="99"/>
    <w:semiHidden/>
    <w:unhideWhenUsed/>
  </w:style>
  <w:style w:type="table" w:styleId="89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МАП Астрахань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капитана порта                                                   Капитану порта-</dc:title>
  <dc:creator>Бычков Александр</dc:creator>
  <cp:revision>5</cp:revision>
  <dcterms:created xsi:type="dcterms:W3CDTF">2021-01-12T12:39:00Z</dcterms:created>
  <dcterms:modified xsi:type="dcterms:W3CDTF">2026-01-14T10:37:25Z</dcterms:modified>
  <cp:version>917504</cp:version>
</cp:coreProperties>
</file>