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48499B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руководителя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641C8" w:rsidRPr="006641C8" w:rsidRDefault="0048499B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___________Н.А. Ковалев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6641C8" w:rsidRDefault="006641C8" w:rsidP="00161A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51D" w:rsidRDefault="00161AB9" w:rsidP="00397BD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F5">
        <w:rPr>
          <w:rFonts w:ascii="Times New Roman" w:hAnsi="Times New Roman" w:cs="Times New Roman"/>
          <w:b/>
          <w:sz w:val="24"/>
          <w:szCs w:val="24"/>
        </w:rPr>
        <w:t>Извещени</w:t>
      </w:r>
      <w:r w:rsidR="00AA39A5">
        <w:rPr>
          <w:rFonts w:ascii="Times New Roman" w:hAnsi="Times New Roman" w:cs="Times New Roman"/>
          <w:b/>
          <w:sz w:val="24"/>
          <w:szCs w:val="24"/>
        </w:rPr>
        <w:t>е о проведении простой закупки</w:t>
      </w:r>
      <w:r w:rsidR="007A1E5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134816">
        <w:rPr>
          <w:rFonts w:ascii="Times New Roman" w:hAnsi="Times New Roman" w:cs="Times New Roman"/>
          <w:b/>
          <w:sz w:val="24"/>
          <w:szCs w:val="24"/>
        </w:rPr>
        <w:t>выполнение работ</w:t>
      </w:r>
      <w:r w:rsidR="00134816" w:rsidRPr="00134816">
        <w:rPr>
          <w:rFonts w:ascii="Times New Roman" w:hAnsi="Times New Roman" w:cs="Times New Roman"/>
          <w:b/>
          <w:sz w:val="24"/>
          <w:szCs w:val="24"/>
        </w:rPr>
        <w:t xml:space="preserve"> по текущему ремонту </w:t>
      </w:r>
      <w:r w:rsidR="00397BD7" w:rsidRPr="00397BD7">
        <w:rPr>
          <w:rFonts w:ascii="Times New Roman" w:hAnsi="Times New Roman" w:cs="Times New Roman"/>
          <w:b/>
          <w:sz w:val="24"/>
          <w:szCs w:val="24"/>
        </w:rPr>
        <w:t xml:space="preserve">кабинетов № 108, № 110 ФГБУ «АМП Каспийского моря», расположенных на первом этаже помещения административного, находящегося по адресу: Россия, 414016, </w:t>
      </w:r>
    </w:p>
    <w:p w:rsidR="00D614C9" w:rsidRPr="00C661A3" w:rsidRDefault="00397BD7" w:rsidP="00397BD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7BD7">
        <w:rPr>
          <w:rFonts w:ascii="Times New Roman" w:hAnsi="Times New Roman" w:cs="Times New Roman"/>
          <w:b/>
          <w:sz w:val="24"/>
          <w:szCs w:val="24"/>
        </w:rPr>
        <w:t>г. Астрахань, ул. Капитана Краснова, 31</w:t>
      </w:r>
    </w:p>
    <w:p w:rsidR="00C661A3" w:rsidRDefault="00C661A3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C0A24" w:rsidRDefault="001C0A24" w:rsidP="001C0A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 xml:space="preserve">Извещение о проведении </w:t>
      </w:r>
      <w:r>
        <w:rPr>
          <w:rFonts w:ascii="Times New Roman" w:hAnsi="Times New Roman" w:cs="Times New Roman"/>
          <w:sz w:val="24"/>
          <w:szCs w:val="24"/>
        </w:rPr>
        <w:t xml:space="preserve">простой </w:t>
      </w:r>
      <w:r w:rsidRPr="00D715F8">
        <w:rPr>
          <w:rFonts w:ascii="Times New Roman" w:hAnsi="Times New Roman" w:cs="Times New Roman"/>
          <w:sz w:val="24"/>
          <w:szCs w:val="24"/>
        </w:rPr>
        <w:t>закупки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3"/>
        <w:gridCol w:w="6759"/>
      </w:tblGrid>
      <w:tr w:rsidR="00161AB9" w:rsidTr="001C0A24">
        <w:tc>
          <w:tcPr>
            <w:tcW w:w="3153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6759" w:type="dxa"/>
          </w:tcPr>
          <w:p w:rsidR="00161AB9" w:rsidRDefault="0062354E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закупка</w:t>
            </w:r>
            <w:r w:rsidR="00CF0140">
              <w:rPr>
                <w:rFonts w:ascii="Times New Roman" w:hAnsi="Times New Roman" w:cs="Times New Roman"/>
                <w:sz w:val="24"/>
                <w:szCs w:val="24"/>
              </w:rPr>
              <w:t xml:space="preserve"> (раздел 13 Положения о закупках товаров, работ, услуг для нужд ФГБУ «АМП Каспийского моря»)</w:t>
            </w:r>
          </w:p>
        </w:tc>
      </w:tr>
      <w:tr w:rsidR="00CA646D" w:rsidTr="001C0A24">
        <w:tc>
          <w:tcPr>
            <w:tcW w:w="9912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1C0A24">
        <w:tc>
          <w:tcPr>
            <w:tcW w:w="3153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759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1C0A24">
        <w:tc>
          <w:tcPr>
            <w:tcW w:w="3153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6759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1C0A24">
        <w:tc>
          <w:tcPr>
            <w:tcW w:w="3153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759" w:type="dxa"/>
          </w:tcPr>
          <w:p w:rsidR="00161AB9" w:rsidRPr="00795BB3" w:rsidRDefault="00690DB7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95BB3" w:rsidRPr="000E5EA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795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1C0A24">
        <w:tc>
          <w:tcPr>
            <w:tcW w:w="3153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6759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1C0A24">
        <w:tc>
          <w:tcPr>
            <w:tcW w:w="9912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759" w:type="dxa"/>
          </w:tcPr>
          <w:p w:rsidR="00161AB9" w:rsidRDefault="007965FC" w:rsidP="007965F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FC">
              <w:rPr>
                <w:rFonts w:ascii="Times New Roman" w:hAnsi="Times New Roman" w:cs="Times New Roman"/>
                <w:sz w:val="24"/>
                <w:szCs w:val="24"/>
              </w:rPr>
              <w:t xml:space="preserve">Подрядчик обязуется выполнить работы по текущему ремонту (далее – ремонт) кабинетов № 108, № 110 ФГБУ «АМП Каспийского моря», расположенных на </w:t>
            </w:r>
            <w:proofErr w:type="gramStart"/>
            <w:r w:rsidRPr="007965FC">
              <w:rPr>
                <w:rFonts w:ascii="Times New Roman" w:hAnsi="Times New Roman" w:cs="Times New Roman"/>
                <w:sz w:val="24"/>
                <w:szCs w:val="24"/>
              </w:rPr>
              <w:t>первом</w:t>
            </w:r>
            <w:proofErr w:type="gramEnd"/>
            <w:r w:rsidRPr="007965FC">
              <w:rPr>
                <w:rFonts w:ascii="Times New Roman" w:hAnsi="Times New Roman" w:cs="Times New Roman"/>
                <w:sz w:val="24"/>
                <w:szCs w:val="24"/>
              </w:rPr>
              <w:t xml:space="preserve"> этаже помещения административного, находящегося по адресу: Россия, 414016, г. Астрахань, ул. Капитана Краснова, 31, в соответствии с локальным сметным расчетом № 1 (Приложение № 1 к договору), локальным сметным расчетом № 2 (Приложение № 2 к договору), далее – работы, и сдать результат работ Заказчику, а Заказчик обязуется принять и оплатить результат работ.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161AB9" w:rsidRP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6759" w:type="dxa"/>
          </w:tcPr>
          <w:p w:rsidR="00161AB9" w:rsidRDefault="0065476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проектом договора (Приложение </w:t>
            </w:r>
            <w:r w:rsidR="00FF250B">
              <w:rPr>
                <w:rFonts w:ascii="Times New Roman" w:hAnsi="Times New Roman" w:cs="Times New Roman"/>
                <w:sz w:val="24"/>
                <w:szCs w:val="24"/>
              </w:rPr>
              <w:t>№ 1 к Документации о закупке)</w:t>
            </w:r>
            <w:r w:rsidR="00EE3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E15264" w:rsidRDefault="00E15264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6759" w:type="dxa"/>
          </w:tcPr>
          <w:p w:rsidR="00161AB9" w:rsidRDefault="007D5C26" w:rsidP="001B69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26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420258" w:rsidTr="001C0A24">
        <w:tc>
          <w:tcPr>
            <w:tcW w:w="9912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6759" w:type="dxa"/>
          </w:tcPr>
          <w:p w:rsidR="00420258" w:rsidRDefault="001B08CF" w:rsidP="00D40896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8CF">
              <w:rPr>
                <w:rFonts w:ascii="Times New Roman" w:hAnsi="Times New Roman" w:cs="Times New Roman"/>
                <w:sz w:val="24"/>
                <w:szCs w:val="24"/>
              </w:rPr>
              <w:t>395 975 (Триста девяносто пять тысяч девятьсот семьдесят пять) рублей 11 копеек</w:t>
            </w:r>
          </w:p>
        </w:tc>
      </w:tr>
      <w:tr w:rsidR="00420258" w:rsidTr="001C0A24">
        <w:tc>
          <w:tcPr>
            <w:tcW w:w="3153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6759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предоставления </w:t>
            </w: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Порядок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порядок и сроки внесения платы за предоставление документации</w:t>
            </w:r>
          </w:p>
        </w:tc>
        <w:tc>
          <w:tcPr>
            <w:tcW w:w="6759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759" w:type="dxa"/>
          </w:tcPr>
          <w:p w:rsidR="003A0052" w:rsidRDefault="001917B0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404F1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423BD" w:rsidRDefault="003423BD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6759" w:type="dxa"/>
          </w:tcPr>
          <w:p w:rsidR="003A0052" w:rsidRDefault="003423BD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837C37" w:rsidRPr="006641C8" w:rsidRDefault="00285F64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руководителя</w:t>
      </w:r>
      <w:r w:rsidR="00837C37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37C37" w:rsidRPr="006641C8" w:rsidRDefault="00285F64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___________Н.А. Ковалев</w:t>
      </w:r>
    </w:p>
    <w:p w:rsidR="00837C37" w:rsidRPr="006641C8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9041CF" w:rsidRDefault="009041CF" w:rsidP="009041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DC9" w:rsidRPr="00D81DC9" w:rsidRDefault="000E60B5" w:rsidP="00D81D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="00C2363B">
        <w:rPr>
          <w:rFonts w:ascii="Times New Roman" w:hAnsi="Times New Roman" w:cs="Times New Roman"/>
          <w:b/>
          <w:sz w:val="24"/>
          <w:szCs w:val="24"/>
        </w:rPr>
        <w:t xml:space="preserve"> о проведении простой закупки на </w:t>
      </w:r>
      <w:r w:rsidR="009041CF" w:rsidRPr="009041CF">
        <w:rPr>
          <w:rFonts w:ascii="Times New Roman" w:hAnsi="Times New Roman" w:cs="Times New Roman"/>
          <w:b/>
          <w:sz w:val="24"/>
          <w:szCs w:val="24"/>
        </w:rPr>
        <w:t xml:space="preserve">выполнение работ по текущему ремонту </w:t>
      </w:r>
      <w:r w:rsidR="00D81DC9" w:rsidRPr="00D81DC9">
        <w:rPr>
          <w:rFonts w:ascii="Times New Roman" w:hAnsi="Times New Roman" w:cs="Times New Roman"/>
          <w:b/>
          <w:sz w:val="24"/>
          <w:szCs w:val="24"/>
        </w:rPr>
        <w:t xml:space="preserve">кабинетов № 108, № 110 ФГБУ «АМП Каспийского моря», расположенных на первом этаже помещения административного, находящегося по адресу: Россия, 414016, </w:t>
      </w:r>
    </w:p>
    <w:p w:rsidR="009041CF" w:rsidRPr="009041CF" w:rsidRDefault="00D81DC9" w:rsidP="00D81D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DC9">
        <w:rPr>
          <w:rFonts w:ascii="Times New Roman" w:hAnsi="Times New Roman" w:cs="Times New Roman"/>
          <w:b/>
          <w:sz w:val="24"/>
          <w:szCs w:val="24"/>
        </w:rPr>
        <w:t>г. Астрахань, ул. Капитана Краснова, 31</w:t>
      </w:r>
    </w:p>
    <w:p w:rsidR="000C50FD" w:rsidRPr="00C661A3" w:rsidRDefault="000C50FD" w:rsidP="000C50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15F8" w:rsidRPr="00D715F8" w:rsidRDefault="00E83F3A" w:rsidP="002B58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Настоящая Документация информирует о заключении договора </w:t>
      </w:r>
      <w:r w:rsidR="003E47CB">
        <w:rPr>
          <w:rFonts w:ascii="Times New Roman" w:hAnsi="Times New Roman" w:cs="Times New Roman"/>
          <w:sz w:val="24"/>
          <w:szCs w:val="24"/>
        </w:rPr>
        <w:t xml:space="preserve">по итогам проведения простой закупки </w:t>
      </w:r>
      <w:r w:rsidR="00D715F8" w:rsidRPr="00D715F8">
        <w:rPr>
          <w:rFonts w:ascii="Times New Roman" w:hAnsi="Times New Roman" w:cs="Times New Roman"/>
          <w:sz w:val="24"/>
          <w:szCs w:val="24"/>
        </w:rPr>
        <w:t>и не предназна</w:t>
      </w:r>
      <w:r w:rsidR="00C44DBF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695F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</w:p>
        </w:tc>
      </w:tr>
      <w:tr w:rsidR="007A464B" w:rsidTr="00654767">
        <w:tc>
          <w:tcPr>
            <w:tcW w:w="10421" w:type="dxa"/>
          </w:tcPr>
          <w:p w:rsidR="007A464B" w:rsidRDefault="007A129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EB3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D86FD6" w:rsidRDefault="00EB3440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F2" w:rsidRPr="00EB3440" w:rsidRDefault="00A907F2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004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6F7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EF0B98" w:rsidRPr="00F73411" w:rsidRDefault="00F73411" w:rsidP="00FE288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411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хань, ул. Капитана Краснова, 31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ED2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08787F" w:rsidRDefault="00F73411" w:rsidP="00D8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11">
              <w:rPr>
                <w:rFonts w:ascii="Times New Roman" w:hAnsi="Times New Roman" w:cs="Times New Roman"/>
                <w:sz w:val="24"/>
                <w:szCs w:val="24"/>
              </w:rPr>
              <w:t>20 (Двадцать) рабочих дней с момента подписани</w:t>
            </w:r>
            <w:r w:rsidR="006F5507">
              <w:rPr>
                <w:rFonts w:ascii="Times New Roman" w:hAnsi="Times New Roman" w:cs="Times New Roman"/>
                <w:sz w:val="24"/>
                <w:szCs w:val="24"/>
              </w:rPr>
              <w:t>я Сторонами договора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2F15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CD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6B3450" w:rsidRPr="006F5507" w:rsidRDefault="006F5507" w:rsidP="003B7C02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507">
              <w:rPr>
                <w:rFonts w:ascii="Times New Roman" w:hAnsi="Times New Roman" w:cs="Times New Roman"/>
                <w:sz w:val="24"/>
                <w:szCs w:val="24"/>
              </w:rPr>
              <w:t>395 975 (Триста девяносто пять тысяч девятьсот семьдесят пять) рублей 11 копеек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641B96" w:rsidRDefault="00E27801" w:rsidP="005B5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654767">
        <w:tc>
          <w:tcPr>
            <w:tcW w:w="10421" w:type="dxa"/>
          </w:tcPr>
          <w:p w:rsidR="00321DA3" w:rsidRPr="00505FCC" w:rsidRDefault="00837187" w:rsidP="00150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187">
              <w:rPr>
                <w:rFonts w:ascii="Times New Roman" w:hAnsi="Times New Roman" w:cs="Times New Roman"/>
                <w:sz w:val="24"/>
                <w:szCs w:val="24"/>
              </w:rPr>
              <w:t>Цена договора включает в себя стоимость работ, стоимость оборудования и материалов, необходимых для выполнения работ, расходы на уплату 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договору.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1C0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F5F49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471C64" w:rsidRPr="00471C6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471C64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004E79" w:rsidRDefault="0091061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91061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3B52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B47FEF" w:rsidRPr="00B47FEF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B47FEF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8267FF" w:rsidRDefault="005B7360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1F46AF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033B48" w:rsidRDefault="00782C44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033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782C44" w:rsidRPr="00782C44" w:rsidRDefault="00782C44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4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  <w:p w:rsidR="00D86FD6" w:rsidRPr="002A38CD" w:rsidRDefault="00D86FD6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033B48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7D7A09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7D7A09" w:rsidRDefault="00D7475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D74756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156D8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6110E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A774B3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970BD" w:rsidRDefault="002D299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6420F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511F" w:rsidRPr="00EE511F" w:rsidRDefault="00EE511F" w:rsidP="00EE511F">
      <w:pPr>
        <w:jc w:val="right"/>
        <w:rPr>
          <w:rFonts w:ascii="Times New Roman" w:hAnsi="Times New Roman" w:cs="Times New Roman"/>
          <w:sz w:val="24"/>
          <w:szCs w:val="24"/>
        </w:rPr>
      </w:pPr>
      <w:r w:rsidRPr="00EE511F">
        <w:rPr>
          <w:rFonts w:ascii="Times New Roman" w:hAnsi="Times New Roman" w:cs="Times New Roman"/>
          <w:sz w:val="24"/>
          <w:szCs w:val="24"/>
        </w:rPr>
        <w:t>Приложение № 1 к Документации о закупке</w:t>
      </w:r>
    </w:p>
    <w:p w:rsidR="00EE511F" w:rsidRDefault="00EE511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договора</w:t>
      </w:r>
    </w:p>
    <w:p w:rsidR="00517FD7" w:rsidRPr="00517FD7" w:rsidRDefault="00517FD7" w:rsidP="00517FD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ДОГОВОР № _______</w:t>
      </w:r>
    </w:p>
    <w:p w:rsidR="00517FD7" w:rsidRPr="00517FD7" w:rsidRDefault="00517FD7" w:rsidP="00517FD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г. Астрахань                                                                             «___»  _________2018 г.</w:t>
      </w:r>
    </w:p>
    <w:p w:rsidR="00517FD7" w:rsidRPr="00517FD7" w:rsidRDefault="00517FD7" w:rsidP="00517FD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«Заказчик», в лице </w:t>
      </w:r>
      <w:proofErr w:type="spellStart"/>
      <w:r w:rsidR="005A2889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="005A2889">
        <w:rPr>
          <w:rFonts w:ascii="Times New Roman" w:hAnsi="Times New Roman" w:cs="Times New Roman"/>
          <w:sz w:val="24"/>
          <w:szCs w:val="24"/>
        </w:rPr>
        <w:t xml:space="preserve">. </w:t>
      </w:r>
      <w:r w:rsidRPr="00517FD7">
        <w:rPr>
          <w:rFonts w:ascii="Times New Roman" w:hAnsi="Times New Roman" w:cs="Times New Roman"/>
          <w:sz w:val="24"/>
          <w:szCs w:val="24"/>
        </w:rPr>
        <w:t>руководителя ФГБУ «АМП Каспийского моря</w:t>
      </w:r>
      <w:r w:rsidR="005A2889">
        <w:rPr>
          <w:rFonts w:ascii="Times New Roman" w:hAnsi="Times New Roman" w:cs="Times New Roman"/>
          <w:sz w:val="24"/>
          <w:szCs w:val="24"/>
        </w:rPr>
        <w:t>» Ковалева Николая Александровича</w:t>
      </w:r>
      <w:r w:rsidRPr="00517FD7">
        <w:rPr>
          <w:rFonts w:ascii="Times New Roman" w:hAnsi="Times New Roman" w:cs="Times New Roman"/>
          <w:sz w:val="24"/>
          <w:szCs w:val="24"/>
        </w:rPr>
        <w:t>, действующего на основании Устава</w:t>
      </w:r>
      <w:r w:rsidR="005A2889">
        <w:rPr>
          <w:rFonts w:ascii="Times New Roman" w:hAnsi="Times New Roman" w:cs="Times New Roman"/>
          <w:sz w:val="24"/>
          <w:szCs w:val="24"/>
        </w:rPr>
        <w:t xml:space="preserve"> и приказа от 17.05.2018 № 126лс</w:t>
      </w:r>
      <w:r w:rsidRPr="00517FD7">
        <w:rPr>
          <w:rFonts w:ascii="Times New Roman" w:hAnsi="Times New Roman" w:cs="Times New Roman"/>
          <w:sz w:val="24"/>
          <w:szCs w:val="24"/>
        </w:rPr>
        <w:t>, с одной стороны, и Общество с ограниченной ответственностью «Волга-Строй» (сокращенное наименование - ООО «Волга-Строй»), именуемое в дальнейшем «Подрядчик», в лице генерального</w:t>
      </w:r>
      <w:proofErr w:type="gramEnd"/>
      <w:r w:rsidRPr="00517FD7">
        <w:rPr>
          <w:rFonts w:ascii="Times New Roman" w:hAnsi="Times New Roman" w:cs="Times New Roman"/>
          <w:sz w:val="24"/>
          <w:szCs w:val="24"/>
        </w:rPr>
        <w:t xml:space="preserve"> директора Волкова Александра Семеновича, действующего на </w:t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517FD7">
        <w:rPr>
          <w:rFonts w:ascii="Times New Roman" w:hAnsi="Times New Roman" w:cs="Times New Roman"/>
          <w:sz w:val="24"/>
          <w:szCs w:val="24"/>
        </w:rPr>
        <w:t xml:space="preserve"> Устава, с другой стороны, совместно именуемые Стороны, на основании обоснования цены договора № 831 от 28.04.2018 заключили настоящий договор о нижеследующем:</w:t>
      </w:r>
    </w:p>
    <w:p w:rsidR="00517FD7" w:rsidRPr="00517FD7" w:rsidRDefault="00517FD7" w:rsidP="00517FD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7FD7">
        <w:rPr>
          <w:rFonts w:ascii="Times New Roman" w:hAnsi="Times New Roman" w:cs="Times New Roman"/>
          <w:bCs/>
          <w:sz w:val="24"/>
          <w:szCs w:val="24"/>
        </w:rPr>
        <w:t>1. Предмет договора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1.1. Подрядчик обязуется выполнить работы по текущему ремонту (далее – ремонт) кабинетов № 108, № 110 ФГБУ «АМП Каспийского моря», расположенных на </w:t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>первом</w:t>
      </w:r>
      <w:proofErr w:type="gramEnd"/>
      <w:r w:rsidRPr="00517FD7">
        <w:rPr>
          <w:rFonts w:ascii="Times New Roman" w:hAnsi="Times New Roman" w:cs="Times New Roman"/>
          <w:sz w:val="24"/>
          <w:szCs w:val="24"/>
        </w:rPr>
        <w:t xml:space="preserve"> этаже помещения административного, находящегося по адресу: Россия, 414016, г. Астрахань, ул. Капитана Краснова, 31, в соответствии с локальным сметным расчетом № 1 (Приложение № 1 к настоящему договору), локальным сметным расчетом № 2 (Приложение № 2 к настоящему договору), далее – работы, и сдать результат работ Заказчику, а Заказчик обязуется принять и оплатить результат работ.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7FD7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517FD7">
        <w:rPr>
          <w:rFonts w:ascii="Times New Roman" w:hAnsi="Times New Roman" w:cs="Times New Roman"/>
          <w:bCs/>
          <w:sz w:val="24"/>
          <w:szCs w:val="24"/>
        </w:rPr>
        <w:t>2. Цена договора и порядок расчетов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>Цена договора составляет 395 975 (Триста девяносто пять тысяч девятьсот семьдесят пять) рублей 11 копеек, НДС не облагается на основании пункта 2 статьи 346.11 НК РФ (уведомление о возможности применения упрощенной системы налогообложения № 9 от 01.02.2006),</w:t>
      </w:r>
      <w:r w:rsidRPr="00517FD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17FD7">
        <w:rPr>
          <w:rFonts w:ascii="Times New Roman" w:hAnsi="Times New Roman" w:cs="Times New Roman"/>
          <w:sz w:val="24"/>
          <w:szCs w:val="24"/>
        </w:rPr>
        <w:t>в соответствии с локальным сметным расчетом № 1 (Приложение № 1 к настоящему договору), локальным сметным расчетом № 2 (Приложение № 2 к настоящему договору).</w:t>
      </w:r>
      <w:proofErr w:type="gramEnd"/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2.2. Цена договора включает </w:t>
      </w:r>
      <w:r w:rsidRPr="00517FD7">
        <w:rPr>
          <w:rFonts w:ascii="Times New Roman" w:hAnsi="Times New Roman"/>
          <w:sz w:val="24"/>
          <w:szCs w:val="24"/>
        </w:rPr>
        <w:t xml:space="preserve">в себя стоимость работ, стоимость оборудования и материалов, необходимых для выполнения работ, расходы на уплату </w:t>
      </w:r>
      <w:r w:rsidRPr="00517FD7">
        <w:rPr>
          <w:rFonts w:ascii="Times New Roman" w:hAnsi="Times New Roman" w:cs="Times New Roman"/>
          <w:sz w:val="24"/>
          <w:szCs w:val="24"/>
        </w:rPr>
        <w:t xml:space="preserve">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настоящему договору.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2.3. Цена договора является твердой и не подлежит изменению.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  <w:lang w:val="x-none"/>
        </w:rPr>
        <w:t>2.4.</w:t>
      </w:r>
      <w:r w:rsidRPr="00517FD7">
        <w:rPr>
          <w:rFonts w:ascii="Times New Roman" w:hAnsi="Times New Roman" w:cs="Times New Roman"/>
          <w:sz w:val="24"/>
          <w:szCs w:val="24"/>
        </w:rPr>
        <w:t xml:space="preserve"> 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Оплата по настоящему </w:t>
      </w:r>
      <w:r w:rsidRPr="00517FD7">
        <w:rPr>
          <w:rFonts w:ascii="Times New Roman" w:hAnsi="Times New Roman" w:cs="Times New Roman"/>
          <w:sz w:val="24"/>
          <w:szCs w:val="24"/>
        </w:rPr>
        <w:t>д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>оговору осуществляется</w:t>
      </w:r>
      <w:r w:rsidRPr="00517FD7">
        <w:rPr>
          <w:rFonts w:ascii="Times New Roman" w:hAnsi="Times New Roman" w:cs="Times New Roman"/>
          <w:sz w:val="24"/>
          <w:szCs w:val="24"/>
        </w:rPr>
        <w:t xml:space="preserve"> Заказчиком за выполненные Подрядчиком и принятые Заказчиком работы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 в безналичной форме путем перечисления денежных средств на расчетный счет </w:t>
      </w:r>
      <w:r w:rsidRPr="00517FD7">
        <w:rPr>
          <w:rFonts w:ascii="Times New Roman" w:hAnsi="Times New Roman" w:cs="Times New Roman"/>
          <w:sz w:val="24"/>
          <w:szCs w:val="24"/>
        </w:rPr>
        <w:t>Подрядчика, указанный в разделе 13 настоящего договора,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 в течение </w:t>
      </w:r>
      <w:r w:rsidRPr="00517FD7">
        <w:rPr>
          <w:rFonts w:ascii="Times New Roman" w:hAnsi="Times New Roman" w:cs="Times New Roman"/>
          <w:sz w:val="24"/>
          <w:szCs w:val="24"/>
        </w:rPr>
        <w:t>1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>5 (Пят</w:t>
      </w:r>
      <w:r w:rsidRPr="00517FD7">
        <w:rPr>
          <w:rFonts w:ascii="Times New Roman" w:hAnsi="Times New Roman" w:cs="Times New Roman"/>
          <w:sz w:val="24"/>
          <w:szCs w:val="24"/>
        </w:rPr>
        <w:t>надцати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) </w:t>
      </w:r>
      <w:r w:rsidRPr="00517FD7">
        <w:rPr>
          <w:rFonts w:ascii="Times New Roman" w:hAnsi="Times New Roman" w:cs="Times New Roman"/>
          <w:sz w:val="24"/>
          <w:szCs w:val="24"/>
        </w:rPr>
        <w:t>рабочих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 дней </w:t>
      </w:r>
      <w:r w:rsidRPr="00517FD7">
        <w:rPr>
          <w:rFonts w:ascii="Times New Roman" w:hAnsi="Times New Roman" w:cs="Times New Roman"/>
          <w:sz w:val="24"/>
          <w:szCs w:val="24"/>
        </w:rPr>
        <w:t>с момента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 подписания </w:t>
      </w:r>
      <w:r w:rsidRPr="00517FD7">
        <w:rPr>
          <w:rFonts w:ascii="Times New Roman" w:hAnsi="Times New Roman" w:cs="Times New Roman"/>
          <w:sz w:val="24"/>
          <w:szCs w:val="24"/>
        </w:rPr>
        <w:t xml:space="preserve">Сторонами 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акта </w:t>
      </w:r>
      <w:r w:rsidRPr="00517FD7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517FD7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517FD7">
        <w:rPr>
          <w:rFonts w:ascii="Times New Roman" w:hAnsi="Times New Roman" w:cs="Times New Roman"/>
          <w:sz w:val="24"/>
          <w:szCs w:val="24"/>
        </w:rPr>
        <w:t>по форме КС-2, справки о стоимости выполненных работ и затрат по форме КС-3, акта приема-сдачи отремонтированных, реконструированных и модернизированных объектов основных средств по форме 0504103, на основании предоставленного Подрядчиком счета.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Датой оплаты считается дата списания денежных сре</w:t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517FD7">
        <w:rPr>
          <w:rFonts w:ascii="Times New Roman" w:hAnsi="Times New Roman" w:cs="Times New Roman"/>
          <w:sz w:val="24"/>
          <w:szCs w:val="24"/>
        </w:rPr>
        <w:t>ицевого счёта Заказчика.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2.5. Платежи по настоящему договору осуществляются Заказчиком в российских рублях.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2.6. При выявлении факта предоставления ненадлежащим образом оформленных документов (счета,  акта о приёмке выполненных работ по форме КС-2, справки о стоимости выполненных работ и затрат по форме КС-3) Заказчик обязан сообщить данный факт </w:t>
      </w:r>
      <w:r w:rsidRPr="00517FD7">
        <w:rPr>
          <w:rFonts w:ascii="Times New Roman" w:hAnsi="Times New Roman" w:cs="Times New Roman"/>
          <w:sz w:val="24"/>
          <w:szCs w:val="24"/>
        </w:rPr>
        <w:lastRenderedPageBreak/>
        <w:t>Подрядчику (по факсу или электронной почте). Подрядчик обязуется в течение трёх рабочих дней предоставить корректно оформленные документы или внести в документы исправления в порядке, установленном действующим законодательством Российской Федерации, и повторно представить их Заказчику.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7FD7">
        <w:rPr>
          <w:rFonts w:ascii="Times New Roman" w:hAnsi="Times New Roman" w:cs="Times New Roman"/>
          <w:bCs/>
          <w:sz w:val="24"/>
          <w:szCs w:val="24"/>
        </w:rPr>
        <w:t>3. Срок и место выполнения работ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3.1. Срок выполнения работ: 20 (Двадцать) рабочих дней с момента подписания Сторонами настоящего договора.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3.2. Подрядчик выполняет работы в месте фактического нахождения Заказчика по адресу: Россия, 414016, г. Астрахань, ул. Капитана Краснова, 31.</w:t>
      </w:r>
    </w:p>
    <w:p w:rsidR="00517FD7" w:rsidRPr="00517FD7" w:rsidRDefault="00517FD7" w:rsidP="00517FD7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 Права и обязанности сторон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FD7">
        <w:rPr>
          <w:rFonts w:ascii="Times New Roman" w:hAnsi="Times New Roman" w:cs="Times New Roman"/>
          <w:b/>
          <w:sz w:val="24"/>
          <w:szCs w:val="24"/>
        </w:rPr>
        <w:t>4.1. Подрядчик обязан: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4.1.1. Выполнить работы надлежащего качества, в объеме и в сроки, предусмотренные настоящим договором, и сдать работы Заказчику  в установленный настоящим договором срок.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4.1.2. Выполнить работы из материалов Подрядчика, с использованием оборудования Подрядчика. Материалы должны быть новыми, не бывшими в эксплуатации, не восстановленными и не собранными из восстановленных компонентов. Подрядчик несет ответственность за ненадлежащее качество материалов и оборудования, а также за предоставление материалов и оборудования, обремененных правами третьих лиц.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4.1.3. До начала выполнения работ предоставить Заказчику копии документов, подтверждающих соответствие используемых при выполнении работ материалов государственным стандартам (если такие материалы входят в Перечень товаров, подлежащих обязательной сертификации), или другим нормативным документам, установленным для данного вида материалов.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4.1.4. Выполнять работы, связанные с разборкой полов, в выходные дни или в не рабочее время Заказчика.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4.1.5. Вывезти до приемки работ Заказчиком принадлежащие Подрядчику оборудование, инвентарь, инструменты и производственный мусор.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4.1.6. Немедленно известить Заказчика и до получения от него указания приостановить работы при обнаружении: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- возможных неблагоприятных для Заказчика последствий выполнения его указания о способе  исполнения работ;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- иных обстоятельств, угрожающих годности или прочности  результатов выполняемых работ, либо создающих невозможность их завершения в срок.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4.1.7. Предоставить Заказчику в день окончания работ акт о приёмке выполненных работ по форме КС-2,  справку о стоимости выполненных работ и затрат по форме КС-3, счет на оплату.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4.1.8. Устранить недостатки работ, выявленные в ходе приемки работ Заказчиком.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FD7">
        <w:rPr>
          <w:rFonts w:ascii="Times New Roman" w:hAnsi="Times New Roman" w:cs="Times New Roman"/>
          <w:b/>
          <w:sz w:val="24"/>
          <w:szCs w:val="24"/>
        </w:rPr>
        <w:t>4.2. Подрядчик имеет право: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4.2.1. Досрочно выполнить работы по настоящему договору.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FD7">
        <w:rPr>
          <w:rFonts w:ascii="Times New Roman" w:hAnsi="Times New Roman" w:cs="Times New Roman"/>
          <w:b/>
          <w:sz w:val="24"/>
          <w:szCs w:val="24"/>
        </w:rPr>
        <w:t>4.3. Заказчик обязан: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4.3.1. Обеспечить Подрядчику доступ к месту выполнения работ.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4.3.2. Принять и оплатить выполненные работы в соответствии с условиями настоящего договора.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FD7">
        <w:rPr>
          <w:rFonts w:ascii="Times New Roman" w:hAnsi="Times New Roman" w:cs="Times New Roman"/>
          <w:b/>
          <w:sz w:val="24"/>
          <w:szCs w:val="24"/>
        </w:rPr>
        <w:t>4.4. Заказчик имеет право: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4.4.1. В любое время проверять ход и качество выполняемых Подрядчиком работ, не вмешиваясь в его деятельность.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5. Обязанности Подрядчика по обеспечению требований охраны труда </w:t>
      </w:r>
    </w:p>
    <w:p w:rsidR="00517FD7" w:rsidRPr="00517FD7" w:rsidRDefault="00517FD7" w:rsidP="00517F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при выполнении работ на объектах Заказчика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 При выполнении работ по настоящему договору Подрядчик обязан: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lastRenderedPageBreak/>
        <w:t>5.1.1.Соблюдать требования охраны труда, пожарной безопасности, системы стандартов безопасности труда, электробезопасности, экологии, строительных норм и правил по технике безопасности в строительстве.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5.1.2.Обеспечить безопасное выполнение работ.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5.1.3. До начала выполнения работ направить  работников, привлекаемых для выполнения работ на </w:t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>объектах</w:t>
      </w:r>
      <w:proofErr w:type="gramEnd"/>
      <w:r w:rsidRPr="00517FD7">
        <w:rPr>
          <w:rFonts w:ascii="Times New Roman" w:hAnsi="Times New Roman" w:cs="Times New Roman"/>
          <w:sz w:val="24"/>
          <w:szCs w:val="24"/>
        </w:rPr>
        <w:t xml:space="preserve"> Заказчика, к ответственному лицу Заказчика для проведения вводного инструктажа. 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5.1.4. Разработать (при необходимости) дополнительные меры по обеспечению безопасных условий труда и выполнять их в процессе работы.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5.1.5. Выполнять работы силами подготовленных и аттестованных работников, не имеющих медицинских противопоказаний к выполняемым работам.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5.1.6. Назначить лицо, ответственное за обеспечение охраны труда, пожарной безопасности, электробезопасности.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5.1.7. Обеспечить своих работников исправными средствами индивидуальной и коллективной защиты и контролировать правильное их применение.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5.1.8. Содержать участки работ в чистоте и порядке.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5.1.9. Устанавливать ограждения, знаки безопасности, запирающие устройства при возникновении временных опасностей во время проведения работ и обеспечивать их сохранность. 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5.1.10. Обеспечивать  исправное  техническое  состояние  и  безопасную  эксплуатацию  оборудования, электроинструментов, технологической оснастки, машин, механизмов и приборов.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5.1.11. Обеспечивать необходимые условия для проведения проверок безопасности организации работ должностными лицами Заказчика.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5.1.12. Обеспечить разработку и выполнение мероприятий по устранению замечаний специалистов Заказчика.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5.1.13. Обеспечить ограждение зоны возникновения временных опасностей во время выполнения работ сигнальной лентой.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5.1.14. Все электропусковые устройства размещать таким образом, чтобы исключалась возможность пуска машин, механизмов и оборудования посторонними лицами.</w:t>
      </w:r>
    </w:p>
    <w:p w:rsidR="00517FD7" w:rsidRPr="00517FD7" w:rsidRDefault="00517FD7" w:rsidP="00517FD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5.2. Подрядчик несет полную ответственность за невыполнение настоящего раздела.</w:t>
      </w:r>
    </w:p>
    <w:p w:rsidR="00517FD7" w:rsidRPr="00517FD7" w:rsidRDefault="00517FD7" w:rsidP="00517FD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7FD7">
        <w:rPr>
          <w:rFonts w:ascii="Times New Roman" w:hAnsi="Times New Roman" w:cs="Times New Roman"/>
          <w:bCs/>
          <w:sz w:val="24"/>
          <w:szCs w:val="24"/>
        </w:rPr>
        <w:t>6. Сдача и приемка работ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6.1. Работы считаются принятыми после подписания Сторонами акта о приёмке выполненных работ по форме КС-2, справки о стоимости выполненных работ и затрат по форме КС-3, представленных Подрядчиком.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6.2. Акт о приёмке выполненных работ по форме КС-2 и справка о стоимости выполненных работ и затрат по форме КС-3 подписываются Заказчиком в течение 3 (Трех) рабочих дней после их получения при отсутствии у Заказчика замечаний к выполненным работам. При обнаружении недостатков в работах при приемке Заказчик вправе отказаться от подписания акта о приёмке выполненных работ по форме КС-2 и направить Подрядчику мотивированный отказ от приемки работ с перечнем выявленных недостатков и сроками их устранения.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6.3. По окончании работ Заказчиком составляется акт приема-сдачи отремонтированных, реконструированных и модернизированных объектов основных средств по форме 0504103, который подписывается уполномоченными представителями Сторон. 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6.4. Риск случайной гибели или случайного повреждения результата выполненных работ до его приемки Заказчиком несет Подрядчик.</w:t>
      </w:r>
    </w:p>
    <w:p w:rsidR="00517FD7" w:rsidRPr="00517FD7" w:rsidRDefault="00517FD7" w:rsidP="0051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17FD7">
        <w:rPr>
          <w:rFonts w:ascii="Times New Roman" w:hAnsi="Times New Roman" w:cs="Times New Roman"/>
          <w:bCs/>
          <w:sz w:val="24"/>
          <w:szCs w:val="24"/>
        </w:rPr>
        <w:t>7. Гарантия качества работ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7.1. Качество выполненных работ должно соответствовать обязательным требованиям, установленным нормативными документами для качества работ соответствующего рода. 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7.2. </w:t>
      </w:r>
      <w:r w:rsidRPr="00517FD7">
        <w:rPr>
          <w:rFonts w:ascii="Times New Roman" w:hAnsi="Times New Roman" w:cs="Times New Roman"/>
          <w:bCs/>
          <w:sz w:val="24"/>
          <w:szCs w:val="24"/>
        </w:rPr>
        <w:t xml:space="preserve">Гарантийный </w:t>
      </w:r>
      <w:r w:rsidRPr="00517FD7">
        <w:rPr>
          <w:rFonts w:ascii="Times New Roman" w:hAnsi="Times New Roman" w:cs="Times New Roman"/>
          <w:sz w:val="24"/>
          <w:szCs w:val="24"/>
        </w:rPr>
        <w:t xml:space="preserve">срок на результат работ составляет 36 (Тридцать шесть) месяцев </w:t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517FD7">
        <w:rPr>
          <w:rFonts w:ascii="Times New Roman" w:hAnsi="Times New Roman" w:cs="Times New Roman"/>
          <w:sz w:val="24"/>
          <w:szCs w:val="24"/>
        </w:rPr>
        <w:t xml:space="preserve"> Сторонами акта о приёмке выполненных работ по форме КС-2, справки о стоимости выполненных работ и затрат по форме КС-3 и акта приема-сдачи </w:t>
      </w:r>
      <w:r w:rsidRPr="00517FD7">
        <w:rPr>
          <w:rFonts w:ascii="Times New Roman" w:hAnsi="Times New Roman" w:cs="Times New Roman"/>
          <w:sz w:val="24"/>
          <w:szCs w:val="24"/>
        </w:rPr>
        <w:lastRenderedPageBreak/>
        <w:t>отремонтированных, реконструированных и модернизированных объектов основных средств по форме 0504103.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7.3. Гарантия качества результата работ распространяется на все, что составляет результат работ.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7.4. Указанные гарантии не распространяются на случаи преднамеренного повреждения результата работ со стороны третьих лиц.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517FD7">
        <w:rPr>
          <w:rFonts w:ascii="Times New Roman" w:hAnsi="Times New Roman" w:cs="Times New Roman"/>
          <w:iCs/>
          <w:sz w:val="24"/>
          <w:szCs w:val="24"/>
        </w:rPr>
        <w:t>8. Ответственность Сторон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8.1. За невыполнение или ненадлежащее выполнение обязательств по настоящему договору Стороны</w:t>
      </w:r>
      <w:r w:rsidRPr="00517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FD7">
        <w:rPr>
          <w:rFonts w:ascii="Times New Roman" w:hAnsi="Times New Roman" w:cs="Times New Roman"/>
          <w:sz w:val="24"/>
          <w:szCs w:val="24"/>
        </w:rPr>
        <w:t>несут ответственность</w:t>
      </w:r>
      <w:r w:rsidRPr="00517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FD7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Российской Федерации.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8.2. В случае просрочки исполнения Подрядчиком обязательств, предусмотренных настоящим договором, Подрядчик уплачивает Заказчику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Заказчиком обязательств, предусмотренных настоящим договором, Заказчик уплачивает Подрядчику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8.4. Уплата пени не освобождает Сторону, нарушившую обязательства, от исполнения обязательства в полном объеме.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8.5. Стороны освобождаются от уплаты пени, если докажут, что просрочка исполнения указанного обязательства произошла вследствие непреодолимой силы или по вине другой стороны.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8.6. Заказчик вправе удержать сумму пени, исчисленных в соответствии с настоящим договором, при оплате работ.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517FD7"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517FD7" w:rsidRPr="00517FD7" w:rsidRDefault="00517FD7" w:rsidP="00517FD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517FD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9.1. Стороны примут все меры к разрешению всех споров и разногласий, которые могут возникнуть из настоящего договора или в связи с ним путем переговоров. Срок ответа на претензию – 10 (Десять) календарных дней со дня ее получения. Претензия и ответ на претензию направляются в письменном виде по адресам, указанным в </w:t>
      </w:r>
      <w:r w:rsidRPr="00517FD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разделе 13 </w:t>
      </w:r>
      <w:r w:rsidRPr="00517FD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настоящего договора.</w:t>
      </w:r>
    </w:p>
    <w:p w:rsidR="00517FD7" w:rsidRPr="00517FD7" w:rsidRDefault="00517FD7" w:rsidP="00517FD7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517FD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9.2. В случае </w:t>
      </w:r>
      <w:proofErr w:type="spellStart"/>
      <w:r w:rsidRPr="00517FD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недостижения</w:t>
      </w:r>
      <w:proofErr w:type="spellEnd"/>
      <w:r w:rsidRPr="00517FD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взаимного согласия все споры, разногласия или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Астраханской области.</w:t>
      </w:r>
    </w:p>
    <w:p w:rsidR="00517FD7" w:rsidRPr="00517FD7" w:rsidRDefault="00517FD7" w:rsidP="00517FD7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517FD7">
        <w:rPr>
          <w:rFonts w:ascii="Times New Roman" w:hAnsi="Times New Roman" w:cs="Times New Roman"/>
          <w:iCs/>
          <w:sz w:val="24"/>
          <w:szCs w:val="24"/>
        </w:rPr>
        <w:t>10. Срок действия договора, расторжение договора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10.1. Настоящий договор вступает в силу с момента подписания его Сторонами и действует до полного исполнения Сторонами обязательств по настоящему договору.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10.2. Расторжение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11. Антикоррупционная оговорка</w:t>
      </w:r>
    </w:p>
    <w:p w:rsidR="00517FD7" w:rsidRPr="00517FD7" w:rsidRDefault="00517FD7" w:rsidP="00517FD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 xml:space="preserve">11.1. </w:t>
      </w:r>
      <w:proofErr w:type="gramStart"/>
      <w:r w:rsidRPr="00517FD7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517FD7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</w:t>
      </w:r>
      <w:r w:rsidRPr="00517FD7">
        <w:rPr>
          <w:rFonts w:ascii="Times New Roman" w:hAnsi="Times New Roman" w:cs="Times New Roman"/>
          <w:sz w:val="24"/>
          <w:szCs w:val="24"/>
        </w:rPr>
        <w:lastRenderedPageBreak/>
        <w:t>организации, органы власти и самоуправления, государственных служащих, частные компании и их представителей.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11.2. 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FD7" w:rsidRPr="00517FD7" w:rsidRDefault="00517FD7" w:rsidP="00517FD7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12. Заключительные положения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12.1. Любые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12.2. В случае изменения у одной из Сторон местонахождения, названия, банковских реквизитов и других сведений, указанных в разделе 13 настоящего договора, она обязана в течение 5 (Пяти) календарных дней письменно известить об этом другую Сторону.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12.3. 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12.4. Настоящий договор составлен и подписан в 2-х экземплярах, имеющих одинаковую юридическую силу, по одному для каждой из Сторон.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12.5. В остальном, что не урегулировано настоящим договором, Стороны руководствуются положениями действующего законодательства Российской Федерации.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12.6.Неотъемлемой частью настоящего договора являются следующие приложения:</w:t>
      </w:r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7FD7">
        <w:rPr>
          <w:rFonts w:ascii="Times New Roman" w:hAnsi="Times New Roman" w:cs="Times New Roman"/>
          <w:sz w:val="24"/>
          <w:szCs w:val="24"/>
        </w:rPr>
        <w:t>- Приложение № 1 - Локальный сметный расчет (локальная смета) № 1 «Ремонт кабинета № 108 ФГБУ «АМП Каспийского моря», расположенного на 1-ом этаже  помещения административного (инв.№ 0000016б), находящегося по адресу: 414016, г. Астрахань, ул. Капитана Краснова, 31»;</w:t>
      </w:r>
      <w:proofErr w:type="gramEnd"/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7FD7">
        <w:rPr>
          <w:rFonts w:ascii="Times New Roman" w:hAnsi="Times New Roman" w:cs="Times New Roman"/>
          <w:sz w:val="24"/>
          <w:szCs w:val="24"/>
        </w:rPr>
        <w:t>- Приложение № 2 - Локальный сметный расчет (локальная смета) № 2 «Ремонт кабинета № 110 ФГБУ «АМП Каспийского моря», расположенного на 1-ом этаже  помещения административного (инв.№ 0000016б), находящегося по адресу: 414016, г. Астрахань, ул. Капитана Краснова, 31».</w:t>
      </w:r>
      <w:proofErr w:type="gramEnd"/>
    </w:p>
    <w:p w:rsidR="00517FD7" w:rsidRPr="00517FD7" w:rsidRDefault="00517FD7" w:rsidP="00517FD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FD7">
        <w:rPr>
          <w:rFonts w:ascii="Times New Roman" w:hAnsi="Times New Roman" w:cs="Times New Roman"/>
          <w:sz w:val="24"/>
          <w:szCs w:val="24"/>
        </w:rPr>
        <w:t>13. Реквизиты и подписи Сторон</w:t>
      </w:r>
    </w:p>
    <w:tbl>
      <w:tblPr>
        <w:tblW w:w="10395" w:type="dxa"/>
        <w:jc w:val="center"/>
        <w:tblLook w:val="04A0" w:firstRow="1" w:lastRow="0" w:firstColumn="1" w:lastColumn="0" w:noHBand="0" w:noVBand="1"/>
      </w:tblPr>
      <w:tblGrid>
        <w:gridCol w:w="5181"/>
        <w:gridCol w:w="5214"/>
      </w:tblGrid>
      <w:tr w:rsidR="00517FD7" w:rsidRPr="00517FD7" w:rsidTr="00CA1470">
        <w:trPr>
          <w:trHeight w:val="218"/>
          <w:jc w:val="center"/>
        </w:trPr>
        <w:tc>
          <w:tcPr>
            <w:tcW w:w="5181" w:type="dxa"/>
            <w:hideMark/>
          </w:tcPr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5214" w:type="dxa"/>
            <w:hideMark/>
          </w:tcPr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>Подрядчик</w:t>
            </w:r>
          </w:p>
        </w:tc>
      </w:tr>
      <w:tr w:rsidR="00517FD7" w:rsidRPr="00517FD7" w:rsidTr="00CA1470">
        <w:trPr>
          <w:trHeight w:val="375"/>
          <w:jc w:val="center"/>
        </w:trPr>
        <w:tc>
          <w:tcPr>
            <w:tcW w:w="5181" w:type="dxa"/>
            <w:hideMark/>
          </w:tcPr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</w:tc>
        <w:tc>
          <w:tcPr>
            <w:tcW w:w="5214" w:type="dxa"/>
          </w:tcPr>
          <w:p w:rsidR="00517FD7" w:rsidRPr="00517FD7" w:rsidRDefault="00517FD7" w:rsidP="00517F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>ООО «Волга-Строй»</w:t>
            </w:r>
          </w:p>
        </w:tc>
      </w:tr>
      <w:tr w:rsidR="00517FD7" w:rsidRPr="00517FD7" w:rsidTr="00CA1470">
        <w:trPr>
          <w:trHeight w:val="489"/>
          <w:jc w:val="center"/>
        </w:trPr>
        <w:tc>
          <w:tcPr>
            <w:tcW w:w="5181" w:type="dxa"/>
            <w:hideMark/>
          </w:tcPr>
          <w:p w:rsidR="00517FD7" w:rsidRPr="00517FD7" w:rsidRDefault="00517FD7" w:rsidP="00517FD7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Россия, 414016, г. Астрахань, </w:t>
            </w:r>
          </w:p>
          <w:p w:rsidR="00517FD7" w:rsidRPr="00517FD7" w:rsidRDefault="00517FD7" w:rsidP="00517FD7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ул. Капитана Краснова, 31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ИНН  3018010485 КПП 301801001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ОГРН  1023000826177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20256Ц76300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УФК по Астраханской области 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УФК 40501810400002000002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в Отделении Астрахань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БИК 041203001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Cs/>
                <w:sz w:val="24"/>
                <w:szCs w:val="24"/>
              </w:rPr>
              <w:t>Тел./факс: (8512) 58-45-69/58-45-66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7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517FD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mail@ampastra.ru</w:t>
              </w:r>
            </w:hyperlink>
          </w:p>
          <w:p w:rsidR="00517FD7" w:rsidRPr="00517FD7" w:rsidRDefault="00517FD7" w:rsidP="00517FD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</w:tcPr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 xml:space="preserve">Россия, 414057, г. Астрахань, 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ул. Михаила Луконина, д. 10, кв. 89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ИНН 3017045326 КПП 302501001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ОГРН 1063017000420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 xml:space="preserve"> 40702810105000130134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 xml:space="preserve">в Астраханском отделении № 8625 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ПАО Сбербанк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Корр</w:t>
            </w:r>
            <w:proofErr w:type="spellEnd"/>
            <w:proofErr w:type="gramEnd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517FD7">
              <w:rPr>
                <w:rFonts w:ascii="Times New Roman" w:hAnsi="Times New Roman" w:cs="Times New Roman"/>
                <w:sz w:val="24"/>
                <w:szCs w:val="24"/>
              </w:rPr>
              <w:t xml:space="preserve"> 30101810500000000602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 xml:space="preserve">БИК 041203602 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ОКПО 78317809</w:t>
            </w: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Тел./факс: +7 (906) 457-66-84/(8512) 47-55-30</w:t>
            </w:r>
          </w:p>
          <w:p w:rsidR="00517FD7" w:rsidRPr="00517FD7" w:rsidRDefault="00517FD7" w:rsidP="00517FD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517F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 </w:t>
            </w:r>
          </w:p>
          <w:p w:rsidR="00517FD7" w:rsidRPr="00517FD7" w:rsidRDefault="00517FD7" w:rsidP="00517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7FD7" w:rsidRPr="00517FD7" w:rsidTr="00CA1470">
        <w:trPr>
          <w:trHeight w:val="1446"/>
          <w:jc w:val="center"/>
        </w:trPr>
        <w:tc>
          <w:tcPr>
            <w:tcW w:w="5181" w:type="dxa"/>
          </w:tcPr>
          <w:p w:rsidR="00517FD7" w:rsidRPr="00517FD7" w:rsidRDefault="00690DB7" w:rsidP="00517FD7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руководителя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FD7" w:rsidRPr="00517FD7" w:rsidRDefault="00517FD7" w:rsidP="00517FD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690DB7">
              <w:rPr>
                <w:rFonts w:ascii="Times New Roman" w:hAnsi="Times New Roman" w:cs="Times New Roman"/>
                <w:b/>
                <w:sz w:val="24"/>
                <w:szCs w:val="24"/>
              </w:rPr>
              <w:t>Н.А. Ковалев</w:t>
            </w:r>
            <w:bookmarkStart w:id="0" w:name="_GoBack"/>
            <w:bookmarkEnd w:id="0"/>
            <w:r w:rsidRPr="00517F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517FD7" w:rsidRPr="00517FD7" w:rsidRDefault="00517FD7" w:rsidP="00517FD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  <w:tc>
          <w:tcPr>
            <w:tcW w:w="5214" w:type="dxa"/>
          </w:tcPr>
          <w:p w:rsidR="00517FD7" w:rsidRPr="00517FD7" w:rsidRDefault="00517FD7" w:rsidP="00517F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Генеральный директор </w:t>
            </w:r>
          </w:p>
          <w:p w:rsidR="00517FD7" w:rsidRPr="00517FD7" w:rsidRDefault="00517FD7" w:rsidP="00517F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>ООО «Волга-Строй»</w:t>
            </w:r>
          </w:p>
          <w:p w:rsidR="00517FD7" w:rsidRPr="00517FD7" w:rsidRDefault="00517FD7" w:rsidP="00517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FD7" w:rsidRPr="00517FD7" w:rsidRDefault="00517FD7" w:rsidP="00517F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517FD7">
              <w:rPr>
                <w:rFonts w:ascii="Times New Roman" w:hAnsi="Times New Roman" w:cs="Times New Roman"/>
                <w:b/>
                <w:sz w:val="24"/>
                <w:szCs w:val="24"/>
              </w:rPr>
              <w:t>А.С. Волков</w:t>
            </w:r>
            <w:r w:rsidRPr="00517F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517FD7" w:rsidRPr="00517FD7" w:rsidRDefault="00517FD7" w:rsidP="00517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F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</w:tr>
    </w:tbl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7FD7" w:rsidRPr="00517FD7" w:rsidRDefault="00517FD7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CC1" w:rsidRDefault="001E7CC1" w:rsidP="00517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1E7CC1" w:rsidSect="008F3D44">
          <w:pgSz w:w="11906" w:h="16838"/>
          <w:pgMar w:top="680" w:right="849" w:bottom="719" w:left="1361" w:header="0" w:footer="0" w:gutter="0"/>
          <w:cols w:space="720"/>
        </w:sectPr>
      </w:pPr>
    </w:p>
    <w:p w:rsidR="001E7CC1" w:rsidRPr="001E7CC1" w:rsidRDefault="001E7CC1" w:rsidP="001E7CC1">
      <w:pPr>
        <w:rPr>
          <w:sz w:val="24"/>
          <w:szCs w:val="24"/>
        </w:rPr>
      </w:pPr>
      <w:r w:rsidRPr="001E7CC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A7AA3A8" wp14:editId="3DE52705">
            <wp:extent cx="9380985" cy="6305550"/>
            <wp:effectExtent l="0" t="0" r="0" b="0"/>
            <wp:docPr id="1" name="Рисунок 1" descr="D:\scan\doc039402201805030641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doc03940220180503064108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961" cy="632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C1" w:rsidRPr="001E7CC1" w:rsidRDefault="001E7CC1" w:rsidP="001E7CC1">
      <w:pPr>
        <w:rPr>
          <w:sz w:val="24"/>
          <w:szCs w:val="24"/>
        </w:rPr>
      </w:pPr>
      <w:r w:rsidRPr="001E7CC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16AD21" wp14:editId="4FFC9B50">
            <wp:extent cx="9334500" cy="6345866"/>
            <wp:effectExtent l="0" t="0" r="0" b="0"/>
            <wp:docPr id="2" name="Рисунок 2" descr="D:\scan\doc039402201805030641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doc03940220180503064108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399" cy="63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C1" w:rsidRPr="001E7CC1" w:rsidRDefault="001E7CC1" w:rsidP="001E7CC1">
      <w:pPr>
        <w:rPr>
          <w:sz w:val="24"/>
          <w:szCs w:val="24"/>
        </w:rPr>
      </w:pPr>
      <w:r w:rsidRPr="001E7CC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DF1B1D" wp14:editId="121FF337">
            <wp:extent cx="9696450" cy="6377520"/>
            <wp:effectExtent l="0" t="0" r="0" b="4445"/>
            <wp:docPr id="3" name="Рисунок 3" descr="D:\scan\doc039402201805030641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doc03940220180503064108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829" cy="63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C1" w:rsidRPr="001E7CC1" w:rsidRDefault="001E7CC1" w:rsidP="001E7CC1">
      <w:pPr>
        <w:rPr>
          <w:sz w:val="24"/>
          <w:szCs w:val="24"/>
        </w:rPr>
      </w:pPr>
      <w:r w:rsidRPr="001E7CC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EC249FD" wp14:editId="2E9D53EA">
            <wp:extent cx="9694823" cy="6315075"/>
            <wp:effectExtent l="0" t="0" r="1905" b="0"/>
            <wp:docPr id="4" name="Рисунок 4" descr="D:\scan\doc039402201805030641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doc03940220180503064108_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519" cy="632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C1" w:rsidRPr="001E7CC1" w:rsidRDefault="00321CFB" w:rsidP="00321CF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24950" cy="6229350"/>
            <wp:effectExtent l="0" t="0" r="0" b="0"/>
            <wp:docPr id="5" name="Рисунок 5" descr="C:\Users\ДжумалиеваРР\Desktop\2018-ЗАКУПКИ\ПЗ_ЗАКУПКИ на 2018\Ремонт 108,110 кабинеты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малиеваРР\Desktop\2018-ЗАКУПКИ\ПЗ_ЗАКУПКИ на 2018\Ремонт 108,110 кабинеты\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793" cy="62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6D" w:rsidRDefault="00CC0B6D" w:rsidP="00CC0B6D">
      <w:pPr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9E0827D" wp14:editId="24FAB746">
            <wp:extent cx="9150096" cy="6019800"/>
            <wp:effectExtent l="0" t="0" r="0" b="0"/>
            <wp:docPr id="11" name="Рисунок 11" descr="D:\scan\doc039403201805030651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doc03940320180503065102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847" cy="603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6D" w:rsidRDefault="00CC0B6D" w:rsidP="00CC0B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55C54E" wp14:editId="127F291D">
            <wp:extent cx="9191625" cy="6134100"/>
            <wp:effectExtent l="0" t="0" r="9525" b="0"/>
            <wp:docPr id="12" name="Рисунок 12" descr="D:\scan\doc039403201805030651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doc03940320180503065102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495" cy="61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6D" w:rsidRDefault="00CC0B6D" w:rsidP="00CC0B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5906F7" wp14:editId="796D0BDE">
            <wp:extent cx="9239250" cy="5934075"/>
            <wp:effectExtent l="0" t="0" r="0" b="9525"/>
            <wp:docPr id="13" name="Рисунок 13" descr="D:\scan\doc039403201805030651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doc03940320180503065102_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208" cy="59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6D" w:rsidRDefault="00CC0B6D" w:rsidP="00CC0B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6D3131" wp14:editId="63051411">
            <wp:extent cx="9130408" cy="5886450"/>
            <wp:effectExtent l="0" t="0" r="0" b="0"/>
            <wp:docPr id="14" name="Рисунок 14" descr="D:\scan\doc039403201805030651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doc03940320180503065102_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378" cy="58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6D" w:rsidRDefault="00321CFB" w:rsidP="00321C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53475" cy="6086475"/>
            <wp:effectExtent l="0" t="0" r="9525" b="9525"/>
            <wp:docPr id="6" name="Рисунок 6" descr="C:\Users\ДжумалиеваРР\Desktop\2018-ЗАКУПКИ\ПЗ_ЗАКУПКИ на 2018\Ремонт 108,110 кабинеты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умалиеваРР\Desktop\2018-ЗАКУПКИ\ПЗ_ЗАКУПКИ на 2018\Ремонт 108,110 кабинеты\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793" cy="60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B6D" w:rsidSect="001E7CC1">
      <w:pgSz w:w="16838" w:h="11906" w:orient="landscape"/>
      <w:pgMar w:top="1361" w:right="680" w:bottom="851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C7F4F"/>
    <w:multiLevelType w:val="multilevel"/>
    <w:tmpl w:val="E7E82D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7473A79"/>
    <w:multiLevelType w:val="hybridMultilevel"/>
    <w:tmpl w:val="1660DA00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1B972E16"/>
    <w:multiLevelType w:val="multilevel"/>
    <w:tmpl w:val="AA46D0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461B0"/>
    <w:multiLevelType w:val="multilevel"/>
    <w:tmpl w:val="397CB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05547E"/>
    <w:multiLevelType w:val="hybridMultilevel"/>
    <w:tmpl w:val="A0A44E60"/>
    <w:lvl w:ilvl="0" w:tplc="76C04272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2F4838"/>
    <w:multiLevelType w:val="hybridMultilevel"/>
    <w:tmpl w:val="7EBC7FFE"/>
    <w:lvl w:ilvl="0" w:tplc="51907A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26279A"/>
    <w:multiLevelType w:val="hybridMultilevel"/>
    <w:tmpl w:val="EBE078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647A9"/>
    <w:multiLevelType w:val="hybridMultilevel"/>
    <w:tmpl w:val="C706A522"/>
    <w:lvl w:ilvl="0" w:tplc="7EAACFF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9492BB5"/>
    <w:multiLevelType w:val="multilevel"/>
    <w:tmpl w:val="F970D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b/>
      </w:rPr>
    </w:lvl>
  </w:abstractNum>
  <w:abstractNum w:abstractNumId="13">
    <w:nsid w:val="4C774280"/>
    <w:multiLevelType w:val="hybridMultilevel"/>
    <w:tmpl w:val="9D4AB6A4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484035"/>
    <w:multiLevelType w:val="hybridMultilevel"/>
    <w:tmpl w:val="DDD4B1DA"/>
    <w:lvl w:ilvl="0" w:tplc="A8B6F9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3A7541"/>
    <w:multiLevelType w:val="hybridMultilevel"/>
    <w:tmpl w:val="01BA771E"/>
    <w:lvl w:ilvl="0" w:tplc="27D4676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3F1C69"/>
    <w:multiLevelType w:val="hybridMultilevel"/>
    <w:tmpl w:val="8D1E3CDE"/>
    <w:lvl w:ilvl="0" w:tplc="9A5423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66DBC"/>
    <w:multiLevelType w:val="hybridMultilevel"/>
    <w:tmpl w:val="89306F70"/>
    <w:lvl w:ilvl="0" w:tplc="8A14A5E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FCD4D8F"/>
    <w:multiLevelType w:val="multilevel"/>
    <w:tmpl w:val="21FE888C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21">
    <w:nsid w:val="734325EA"/>
    <w:multiLevelType w:val="hybridMultilevel"/>
    <w:tmpl w:val="19A2D706"/>
    <w:lvl w:ilvl="0" w:tplc="81FC42A4">
      <w:start w:val="1"/>
      <w:numFmt w:val="bullet"/>
      <w:lvlText w:val=""/>
      <w:lvlJc w:val="left"/>
      <w:pPr>
        <w:ind w:left="1042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2">
    <w:nsid w:val="7A2A72E4"/>
    <w:multiLevelType w:val="multilevel"/>
    <w:tmpl w:val="3F1EC3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17"/>
  </w:num>
  <w:num w:numId="4">
    <w:abstractNumId w:val="7"/>
  </w:num>
  <w:num w:numId="5">
    <w:abstractNumId w:val="14"/>
  </w:num>
  <w:num w:numId="6">
    <w:abstractNumId w:val="6"/>
  </w:num>
  <w:num w:numId="7">
    <w:abstractNumId w:val="20"/>
  </w:num>
  <w:num w:numId="8">
    <w:abstractNumId w:val="0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9"/>
  </w:num>
  <w:num w:numId="14">
    <w:abstractNumId w:val="12"/>
  </w:num>
  <w:num w:numId="15">
    <w:abstractNumId w:val="22"/>
  </w:num>
  <w:num w:numId="16">
    <w:abstractNumId w:val="2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21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0FE3"/>
    <w:rsid w:val="0000268F"/>
    <w:rsid w:val="0000402A"/>
    <w:rsid w:val="00004E79"/>
    <w:rsid w:val="000059B3"/>
    <w:rsid w:val="0000741F"/>
    <w:rsid w:val="00007C92"/>
    <w:rsid w:val="000156D8"/>
    <w:rsid w:val="00015F33"/>
    <w:rsid w:val="00033062"/>
    <w:rsid w:val="00033B48"/>
    <w:rsid w:val="000404F1"/>
    <w:rsid w:val="00041A3D"/>
    <w:rsid w:val="00045804"/>
    <w:rsid w:val="00046BDB"/>
    <w:rsid w:val="000506E7"/>
    <w:rsid w:val="000511AD"/>
    <w:rsid w:val="00052181"/>
    <w:rsid w:val="0005551D"/>
    <w:rsid w:val="0006110E"/>
    <w:rsid w:val="00062552"/>
    <w:rsid w:val="00064FD2"/>
    <w:rsid w:val="00073EEB"/>
    <w:rsid w:val="00084EF6"/>
    <w:rsid w:val="000875C7"/>
    <w:rsid w:val="0008787F"/>
    <w:rsid w:val="00095BF8"/>
    <w:rsid w:val="000A473E"/>
    <w:rsid w:val="000A5D91"/>
    <w:rsid w:val="000B3100"/>
    <w:rsid w:val="000B6DD3"/>
    <w:rsid w:val="000C50FD"/>
    <w:rsid w:val="000C5D5E"/>
    <w:rsid w:val="000C73A6"/>
    <w:rsid w:val="000E1525"/>
    <w:rsid w:val="000E60B5"/>
    <w:rsid w:val="000F31CB"/>
    <w:rsid w:val="00101A47"/>
    <w:rsid w:val="001137B9"/>
    <w:rsid w:val="0012329C"/>
    <w:rsid w:val="001260F6"/>
    <w:rsid w:val="00134816"/>
    <w:rsid w:val="0014477F"/>
    <w:rsid w:val="00150240"/>
    <w:rsid w:val="00150B7D"/>
    <w:rsid w:val="001523F7"/>
    <w:rsid w:val="001563EE"/>
    <w:rsid w:val="00161AB9"/>
    <w:rsid w:val="00170718"/>
    <w:rsid w:val="001917B0"/>
    <w:rsid w:val="001966E2"/>
    <w:rsid w:val="00196AB0"/>
    <w:rsid w:val="001B020C"/>
    <w:rsid w:val="001B0337"/>
    <w:rsid w:val="001B08CF"/>
    <w:rsid w:val="001B698B"/>
    <w:rsid w:val="001C0A24"/>
    <w:rsid w:val="001C0A77"/>
    <w:rsid w:val="001D10CC"/>
    <w:rsid w:val="001D5E94"/>
    <w:rsid w:val="001D69FB"/>
    <w:rsid w:val="001E7CC1"/>
    <w:rsid w:val="001F0565"/>
    <w:rsid w:val="001F46AF"/>
    <w:rsid w:val="00203513"/>
    <w:rsid w:val="0021464D"/>
    <w:rsid w:val="00223C78"/>
    <w:rsid w:val="002246D3"/>
    <w:rsid w:val="002319FB"/>
    <w:rsid w:val="00233855"/>
    <w:rsid w:val="00241770"/>
    <w:rsid w:val="00245226"/>
    <w:rsid w:val="00252A48"/>
    <w:rsid w:val="00253C44"/>
    <w:rsid w:val="00253CEE"/>
    <w:rsid w:val="00256D6C"/>
    <w:rsid w:val="00263CA4"/>
    <w:rsid w:val="0026420F"/>
    <w:rsid w:val="002702B1"/>
    <w:rsid w:val="00273245"/>
    <w:rsid w:val="00273EAB"/>
    <w:rsid w:val="00277C4F"/>
    <w:rsid w:val="00285F64"/>
    <w:rsid w:val="002921BB"/>
    <w:rsid w:val="002A19C7"/>
    <w:rsid w:val="002A279E"/>
    <w:rsid w:val="002A38CD"/>
    <w:rsid w:val="002B053B"/>
    <w:rsid w:val="002B1C3B"/>
    <w:rsid w:val="002B586D"/>
    <w:rsid w:val="002B75A0"/>
    <w:rsid w:val="002C36A0"/>
    <w:rsid w:val="002C6DEF"/>
    <w:rsid w:val="002D19B7"/>
    <w:rsid w:val="002D2996"/>
    <w:rsid w:val="002E2480"/>
    <w:rsid w:val="002E68E7"/>
    <w:rsid w:val="002F15E7"/>
    <w:rsid w:val="002F356E"/>
    <w:rsid w:val="00300420"/>
    <w:rsid w:val="00302C7D"/>
    <w:rsid w:val="003204A2"/>
    <w:rsid w:val="00321448"/>
    <w:rsid w:val="00321CFB"/>
    <w:rsid w:val="00321DA3"/>
    <w:rsid w:val="00324674"/>
    <w:rsid w:val="003364A9"/>
    <w:rsid w:val="003423BD"/>
    <w:rsid w:val="0034457B"/>
    <w:rsid w:val="00364B5C"/>
    <w:rsid w:val="00372205"/>
    <w:rsid w:val="00387888"/>
    <w:rsid w:val="00397BD7"/>
    <w:rsid w:val="003A0052"/>
    <w:rsid w:val="003B544D"/>
    <w:rsid w:val="003B7785"/>
    <w:rsid w:val="003B7C02"/>
    <w:rsid w:val="003D5E7A"/>
    <w:rsid w:val="003E3572"/>
    <w:rsid w:val="003E47CB"/>
    <w:rsid w:val="003E677D"/>
    <w:rsid w:val="003E7FEF"/>
    <w:rsid w:val="003F64C0"/>
    <w:rsid w:val="00410A1F"/>
    <w:rsid w:val="00415DB9"/>
    <w:rsid w:val="00420258"/>
    <w:rsid w:val="00442AFA"/>
    <w:rsid w:val="004437A3"/>
    <w:rsid w:val="00457889"/>
    <w:rsid w:val="00464EAA"/>
    <w:rsid w:val="00471C64"/>
    <w:rsid w:val="004754A3"/>
    <w:rsid w:val="00481300"/>
    <w:rsid w:val="0048499B"/>
    <w:rsid w:val="004910E7"/>
    <w:rsid w:val="004A430A"/>
    <w:rsid w:val="004B7884"/>
    <w:rsid w:val="004C4FD8"/>
    <w:rsid w:val="004C71B1"/>
    <w:rsid w:val="004D1E97"/>
    <w:rsid w:val="004F05D8"/>
    <w:rsid w:val="004F4FB5"/>
    <w:rsid w:val="005049B7"/>
    <w:rsid w:val="00505FCC"/>
    <w:rsid w:val="005063C9"/>
    <w:rsid w:val="00517FD7"/>
    <w:rsid w:val="00521D0C"/>
    <w:rsid w:val="005248AB"/>
    <w:rsid w:val="005348D9"/>
    <w:rsid w:val="005516F2"/>
    <w:rsid w:val="0055207F"/>
    <w:rsid w:val="005632E9"/>
    <w:rsid w:val="005834F0"/>
    <w:rsid w:val="00587F98"/>
    <w:rsid w:val="005970BD"/>
    <w:rsid w:val="005A1DBE"/>
    <w:rsid w:val="005A2889"/>
    <w:rsid w:val="005A4B4D"/>
    <w:rsid w:val="005A4D77"/>
    <w:rsid w:val="005B4C2B"/>
    <w:rsid w:val="005B4EE5"/>
    <w:rsid w:val="005B5AAA"/>
    <w:rsid w:val="005B5E5D"/>
    <w:rsid w:val="005B603C"/>
    <w:rsid w:val="005B6EBC"/>
    <w:rsid w:val="005B7360"/>
    <w:rsid w:val="005E452A"/>
    <w:rsid w:val="005F7DF2"/>
    <w:rsid w:val="00604109"/>
    <w:rsid w:val="00604A97"/>
    <w:rsid w:val="00607173"/>
    <w:rsid w:val="00607963"/>
    <w:rsid w:val="0061543A"/>
    <w:rsid w:val="00622689"/>
    <w:rsid w:val="0062354E"/>
    <w:rsid w:val="006262BF"/>
    <w:rsid w:val="00632410"/>
    <w:rsid w:val="00635554"/>
    <w:rsid w:val="00641B96"/>
    <w:rsid w:val="00641CD3"/>
    <w:rsid w:val="006432FC"/>
    <w:rsid w:val="006540B8"/>
    <w:rsid w:val="00654767"/>
    <w:rsid w:val="00654FC1"/>
    <w:rsid w:val="00655557"/>
    <w:rsid w:val="00664103"/>
    <w:rsid w:val="006641C8"/>
    <w:rsid w:val="00680C3B"/>
    <w:rsid w:val="006826EB"/>
    <w:rsid w:val="00684CE5"/>
    <w:rsid w:val="00686BB6"/>
    <w:rsid w:val="00690DB7"/>
    <w:rsid w:val="00695F55"/>
    <w:rsid w:val="006A28BC"/>
    <w:rsid w:val="006A3693"/>
    <w:rsid w:val="006A7DAD"/>
    <w:rsid w:val="006B3450"/>
    <w:rsid w:val="006D26F2"/>
    <w:rsid w:val="006E278B"/>
    <w:rsid w:val="006E2EA0"/>
    <w:rsid w:val="006F10F4"/>
    <w:rsid w:val="006F50CF"/>
    <w:rsid w:val="006F5507"/>
    <w:rsid w:val="006F5656"/>
    <w:rsid w:val="006F787E"/>
    <w:rsid w:val="00705189"/>
    <w:rsid w:val="00706674"/>
    <w:rsid w:val="00707063"/>
    <w:rsid w:val="00721357"/>
    <w:rsid w:val="0073259F"/>
    <w:rsid w:val="00745EEE"/>
    <w:rsid w:val="007507F7"/>
    <w:rsid w:val="00751B1D"/>
    <w:rsid w:val="00753260"/>
    <w:rsid w:val="007533E9"/>
    <w:rsid w:val="00760324"/>
    <w:rsid w:val="00781EF7"/>
    <w:rsid w:val="00782C44"/>
    <w:rsid w:val="0079041A"/>
    <w:rsid w:val="00791A33"/>
    <w:rsid w:val="00795BB3"/>
    <w:rsid w:val="007965FC"/>
    <w:rsid w:val="007A129A"/>
    <w:rsid w:val="007A1E5D"/>
    <w:rsid w:val="007A464B"/>
    <w:rsid w:val="007A6F92"/>
    <w:rsid w:val="007C6A1E"/>
    <w:rsid w:val="007D4533"/>
    <w:rsid w:val="007D5C26"/>
    <w:rsid w:val="007D7A09"/>
    <w:rsid w:val="007E787C"/>
    <w:rsid w:val="007F0D18"/>
    <w:rsid w:val="007F3E5E"/>
    <w:rsid w:val="007F6753"/>
    <w:rsid w:val="008017D2"/>
    <w:rsid w:val="00802831"/>
    <w:rsid w:val="00806D93"/>
    <w:rsid w:val="00820BAF"/>
    <w:rsid w:val="008230C3"/>
    <w:rsid w:val="00825BC5"/>
    <w:rsid w:val="008267FF"/>
    <w:rsid w:val="00826DBB"/>
    <w:rsid w:val="00834D47"/>
    <w:rsid w:val="00837187"/>
    <w:rsid w:val="00837C37"/>
    <w:rsid w:val="0085658B"/>
    <w:rsid w:val="008755E4"/>
    <w:rsid w:val="00880A86"/>
    <w:rsid w:val="0088787D"/>
    <w:rsid w:val="0089528C"/>
    <w:rsid w:val="008A76BA"/>
    <w:rsid w:val="008B0600"/>
    <w:rsid w:val="008B0ED4"/>
    <w:rsid w:val="008B71CE"/>
    <w:rsid w:val="008C59E0"/>
    <w:rsid w:val="008D1633"/>
    <w:rsid w:val="008D21B9"/>
    <w:rsid w:val="008E19FB"/>
    <w:rsid w:val="008E3BCE"/>
    <w:rsid w:val="008E64B0"/>
    <w:rsid w:val="008F0B22"/>
    <w:rsid w:val="008F3D44"/>
    <w:rsid w:val="008F4392"/>
    <w:rsid w:val="00900E2E"/>
    <w:rsid w:val="009041CF"/>
    <w:rsid w:val="00907BDB"/>
    <w:rsid w:val="0091061A"/>
    <w:rsid w:val="0091293B"/>
    <w:rsid w:val="00913E06"/>
    <w:rsid w:val="00914620"/>
    <w:rsid w:val="00920608"/>
    <w:rsid w:val="00922EF6"/>
    <w:rsid w:val="0093081E"/>
    <w:rsid w:val="009360AB"/>
    <w:rsid w:val="00943A32"/>
    <w:rsid w:val="00944F6E"/>
    <w:rsid w:val="00954E73"/>
    <w:rsid w:val="00961311"/>
    <w:rsid w:val="00961739"/>
    <w:rsid w:val="009661DF"/>
    <w:rsid w:val="00972101"/>
    <w:rsid w:val="00982BAE"/>
    <w:rsid w:val="00987188"/>
    <w:rsid w:val="009C2B61"/>
    <w:rsid w:val="009D05A9"/>
    <w:rsid w:val="009D48B0"/>
    <w:rsid w:val="009D515D"/>
    <w:rsid w:val="009E2A6A"/>
    <w:rsid w:val="009E70CB"/>
    <w:rsid w:val="009F7587"/>
    <w:rsid w:val="00A02020"/>
    <w:rsid w:val="00A02F8C"/>
    <w:rsid w:val="00A22F87"/>
    <w:rsid w:val="00A23DDA"/>
    <w:rsid w:val="00A47D75"/>
    <w:rsid w:val="00A57CB1"/>
    <w:rsid w:val="00A618FA"/>
    <w:rsid w:val="00A62838"/>
    <w:rsid w:val="00A64F84"/>
    <w:rsid w:val="00A756ED"/>
    <w:rsid w:val="00A774B3"/>
    <w:rsid w:val="00A907F2"/>
    <w:rsid w:val="00A92624"/>
    <w:rsid w:val="00AA39A5"/>
    <w:rsid w:val="00AA5816"/>
    <w:rsid w:val="00AB1CA3"/>
    <w:rsid w:val="00AB24E0"/>
    <w:rsid w:val="00AB251F"/>
    <w:rsid w:val="00AB55A3"/>
    <w:rsid w:val="00AB66D3"/>
    <w:rsid w:val="00B05A2D"/>
    <w:rsid w:val="00B2348E"/>
    <w:rsid w:val="00B309A4"/>
    <w:rsid w:val="00B32C1F"/>
    <w:rsid w:val="00B33112"/>
    <w:rsid w:val="00B475E3"/>
    <w:rsid w:val="00B476BC"/>
    <w:rsid w:val="00B47FEF"/>
    <w:rsid w:val="00B75782"/>
    <w:rsid w:val="00B850F2"/>
    <w:rsid w:val="00BA212F"/>
    <w:rsid w:val="00BC7551"/>
    <w:rsid w:val="00BD0121"/>
    <w:rsid w:val="00BD2140"/>
    <w:rsid w:val="00BD24F1"/>
    <w:rsid w:val="00BD62C1"/>
    <w:rsid w:val="00BE0900"/>
    <w:rsid w:val="00BE1CC9"/>
    <w:rsid w:val="00C05468"/>
    <w:rsid w:val="00C066E7"/>
    <w:rsid w:val="00C1522C"/>
    <w:rsid w:val="00C178E9"/>
    <w:rsid w:val="00C17E04"/>
    <w:rsid w:val="00C20BC7"/>
    <w:rsid w:val="00C2363B"/>
    <w:rsid w:val="00C3102F"/>
    <w:rsid w:val="00C40957"/>
    <w:rsid w:val="00C44DBF"/>
    <w:rsid w:val="00C54B36"/>
    <w:rsid w:val="00C576F3"/>
    <w:rsid w:val="00C64FEA"/>
    <w:rsid w:val="00C661A3"/>
    <w:rsid w:val="00C70C63"/>
    <w:rsid w:val="00C74A66"/>
    <w:rsid w:val="00C74B51"/>
    <w:rsid w:val="00C76A5D"/>
    <w:rsid w:val="00C87E3E"/>
    <w:rsid w:val="00CA1D9F"/>
    <w:rsid w:val="00CA49F5"/>
    <w:rsid w:val="00CA6157"/>
    <w:rsid w:val="00CA646D"/>
    <w:rsid w:val="00CB63A7"/>
    <w:rsid w:val="00CC099C"/>
    <w:rsid w:val="00CC0B6D"/>
    <w:rsid w:val="00CC1C1D"/>
    <w:rsid w:val="00CC5024"/>
    <w:rsid w:val="00CD0172"/>
    <w:rsid w:val="00CD37C4"/>
    <w:rsid w:val="00CD7281"/>
    <w:rsid w:val="00CE0F8F"/>
    <w:rsid w:val="00CF0140"/>
    <w:rsid w:val="00D10489"/>
    <w:rsid w:val="00D1462F"/>
    <w:rsid w:val="00D165F3"/>
    <w:rsid w:val="00D175FB"/>
    <w:rsid w:val="00D26FBB"/>
    <w:rsid w:val="00D31B47"/>
    <w:rsid w:val="00D31BF8"/>
    <w:rsid w:val="00D40896"/>
    <w:rsid w:val="00D41B5E"/>
    <w:rsid w:val="00D501C0"/>
    <w:rsid w:val="00D614C9"/>
    <w:rsid w:val="00D715F8"/>
    <w:rsid w:val="00D7446D"/>
    <w:rsid w:val="00D74756"/>
    <w:rsid w:val="00D76A99"/>
    <w:rsid w:val="00D80AB4"/>
    <w:rsid w:val="00D81DC9"/>
    <w:rsid w:val="00D83B52"/>
    <w:rsid w:val="00D86FD6"/>
    <w:rsid w:val="00D876C6"/>
    <w:rsid w:val="00D914E8"/>
    <w:rsid w:val="00DA392C"/>
    <w:rsid w:val="00DA3C94"/>
    <w:rsid w:val="00DC761E"/>
    <w:rsid w:val="00DD3F95"/>
    <w:rsid w:val="00DE17C8"/>
    <w:rsid w:val="00DE3153"/>
    <w:rsid w:val="00DF009B"/>
    <w:rsid w:val="00DF5F49"/>
    <w:rsid w:val="00E00D94"/>
    <w:rsid w:val="00E11CC0"/>
    <w:rsid w:val="00E11E7A"/>
    <w:rsid w:val="00E13863"/>
    <w:rsid w:val="00E15264"/>
    <w:rsid w:val="00E27801"/>
    <w:rsid w:val="00E27F84"/>
    <w:rsid w:val="00E35E5D"/>
    <w:rsid w:val="00E54365"/>
    <w:rsid w:val="00E63D35"/>
    <w:rsid w:val="00E65260"/>
    <w:rsid w:val="00E740B6"/>
    <w:rsid w:val="00E761A4"/>
    <w:rsid w:val="00E80616"/>
    <w:rsid w:val="00E83F3A"/>
    <w:rsid w:val="00E939FD"/>
    <w:rsid w:val="00EA78C6"/>
    <w:rsid w:val="00EB3440"/>
    <w:rsid w:val="00EB3683"/>
    <w:rsid w:val="00EB39EF"/>
    <w:rsid w:val="00EC29B5"/>
    <w:rsid w:val="00EC71A7"/>
    <w:rsid w:val="00ED053D"/>
    <w:rsid w:val="00ED0B9E"/>
    <w:rsid w:val="00ED2756"/>
    <w:rsid w:val="00ED28DC"/>
    <w:rsid w:val="00EE37FE"/>
    <w:rsid w:val="00EE3FC5"/>
    <w:rsid w:val="00EE511F"/>
    <w:rsid w:val="00EF0B98"/>
    <w:rsid w:val="00EF6583"/>
    <w:rsid w:val="00F1453E"/>
    <w:rsid w:val="00F220CA"/>
    <w:rsid w:val="00F25EFA"/>
    <w:rsid w:val="00F73411"/>
    <w:rsid w:val="00F8092E"/>
    <w:rsid w:val="00F82A2D"/>
    <w:rsid w:val="00F87642"/>
    <w:rsid w:val="00F9294B"/>
    <w:rsid w:val="00FA297E"/>
    <w:rsid w:val="00FA3C22"/>
    <w:rsid w:val="00FA442C"/>
    <w:rsid w:val="00FA56B9"/>
    <w:rsid w:val="00FD019E"/>
    <w:rsid w:val="00FD0E1E"/>
    <w:rsid w:val="00FD18A2"/>
    <w:rsid w:val="00FE2886"/>
    <w:rsid w:val="00FE4141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mpastra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mailto:mail@ampastra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9E5A1B2-AB58-43EB-B8F6-BC3987B02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20</Pages>
  <Words>3478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251</cp:revision>
  <dcterms:created xsi:type="dcterms:W3CDTF">2015-07-10T12:02:00Z</dcterms:created>
  <dcterms:modified xsi:type="dcterms:W3CDTF">2018-05-17T08:55:00Z</dcterms:modified>
</cp:coreProperties>
</file>