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9" w:rsidRPr="00080F3F" w:rsidRDefault="00622219" w:rsidP="00622219">
      <w:pPr>
        <w:widowControl w:val="0"/>
        <w:autoSpaceDE w:val="0"/>
        <w:autoSpaceDN w:val="0"/>
        <w:adjustRightInd w:val="0"/>
        <w:ind w:left="5103"/>
        <w:jc w:val="right"/>
      </w:pPr>
      <w:bookmarkStart w:id="0" w:name="_GoBack"/>
      <w:bookmarkEnd w:id="0"/>
      <w:r w:rsidRPr="00080F3F">
        <w:t>УТВЕРЖДАЮ</w:t>
      </w:r>
    </w:p>
    <w:p w:rsidR="000D5E3F" w:rsidRDefault="00786A1E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И.о. р</w:t>
      </w:r>
      <w:r w:rsidR="007657D3">
        <w:t>уководител</w:t>
      </w:r>
      <w:r>
        <w:t>я</w:t>
      </w:r>
      <w:r w:rsidR="000D5E3F">
        <w:t xml:space="preserve"> </w:t>
      </w:r>
    </w:p>
    <w:p w:rsidR="00622219" w:rsidRPr="00080F3F" w:rsidRDefault="000D5E3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ФГ</w:t>
      </w:r>
      <w:r w:rsidR="0028011B">
        <w:t>БУ «АМП Каспийского моря</w:t>
      </w:r>
      <w:r>
        <w:t>»</w:t>
      </w:r>
      <w:r w:rsidR="00622219" w:rsidRPr="00080F3F">
        <w:t xml:space="preserve"> </w:t>
      </w:r>
    </w:p>
    <w:p w:rsidR="00622219" w:rsidRPr="00080F3F" w:rsidRDefault="00786A1E" w:rsidP="00622219">
      <w:pPr>
        <w:widowControl w:val="0"/>
        <w:autoSpaceDE w:val="0"/>
        <w:autoSpaceDN w:val="0"/>
        <w:adjustRightInd w:val="0"/>
        <w:jc w:val="right"/>
      </w:pPr>
      <w:r>
        <w:t>Н</w:t>
      </w:r>
      <w:r w:rsidR="007657D3">
        <w:t xml:space="preserve">.А. </w:t>
      </w:r>
      <w:r>
        <w:t>Ковалев</w:t>
      </w: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80F3F"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622219" w:rsidRPr="00A019C2" w:rsidRDefault="00622219" w:rsidP="00C72EC6">
      <w:pPr>
        <w:widowControl w:val="0"/>
        <w:autoSpaceDE w:val="0"/>
        <w:autoSpaceDN w:val="0"/>
        <w:adjustRightInd w:val="0"/>
        <w:jc w:val="right"/>
      </w:pPr>
      <w:r w:rsidRPr="00080F3F">
        <w:rPr>
          <w:b/>
        </w:rPr>
        <w:t xml:space="preserve">                                                                                                                          </w:t>
      </w:r>
      <w:r w:rsidRPr="00A019C2">
        <w:t>«</w:t>
      </w:r>
      <w:r w:rsidR="009A3936">
        <w:t>___</w:t>
      </w:r>
      <w:r w:rsidRPr="00A019C2">
        <w:t>»</w:t>
      </w:r>
      <w:r w:rsidR="003D18C1">
        <w:t xml:space="preserve"> __________</w:t>
      </w:r>
      <w:r w:rsidR="007657D3">
        <w:t>202</w:t>
      </w:r>
      <w:r w:rsidR="00786A1E">
        <w:t>2</w:t>
      </w:r>
      <w:r w:rsidRPr="00A019C2">
        <w:t xml:space="preserve"> года</w:t>
      </w:r>
    </w:p>
    <w:p w:rsidR="00622219" w:rsidRDefault="00622219" w:rsidP="00622219">
      <w:pPr>
        <w:widowControl w:val="0"/>
        <w:autoSpaceDE w:val="0"/>
        <w:autoSpaceDN w:val="0"/>
        <w:adjustRightInd w:val="0"/>
        <w:jc w:val="center"/>
      </w:pPr>
    </w:p>
    <w:p w:rsidR="00A06034" w:rsidRDefault="00A06034" w:rsidP="00D60E5A">
      <w:pPr>
        <w:spacing w:line="341" w:lineRule="auto"/>
        <w:ind w:right="37"/>
        <w:jc w:val="center"/>
        <w:rPr>
          <w:b/>
          <w:bCs/>
        </w:rPr>
      </w:pPr>
    </w:p>
    <w:p w:rsidR="00294FF5" w:rsidRDefault="00F13AD0" w:rsidP="00D60E5A">
      <w:pPr>
        <w:spacing w:line="341" w:lineRule="auto"/>
        <w:ind w:right="37"/>
        <w:jc w:val="center"/>
        <w:rPr>
          <w:b/>
          <w:bCs/>
        </w:rPr>
      </w:pPr>
      <w:r w:rsidRPr="00080F3F">
        <w:rPr>
          <w:b/>
          <w:bCs/>
        </w:rPr>
        <w:t>Извещение</w:t>
      </w:r>
      <w:r w:rsidR="00F325B9" w:rsidRPr="00080F3F">
        <w:rPr>
          <w:b/>
          <w:bCs/>
        </w:rPr>
        <w:t xml:space="preserve"> о </w:t>
      </w:r>
      <w:r w:rsidR="00E6504D">
        <w:rPr>
          <w:b/>
          <w:bCs/>
        </w:rPr>
        <w:t>проведении закупки</w:t>
      </w:r>
    </w:p>
    <w:p w:rsidR="00724D8C" w:rsidRDefault="00724D8C" w:rsidP="00D60E5A">
      <w:pPr>
        <w:spacing w:line="341" w:lineRule="auto"/>
        <w:ind w:right="37"/>
        <w:jc w:val="center"/>
        <w:rPr>
          <w:b/>
          <w:bCs/>
        </w:rPr>
      </w:pPr>
    </w:p>
    <w:p w:rsidR="00F325B9" w:rsidRPr="00FC1D42" w:rsidRDefault="00245E45" w:rsidP="0088085D">
      <w:pPr>
        <w:ind w:right="37"/>
        <w:jc w:val="both"/>
        <w:rPr>
          <w:bCs/>
        </w:rPr>
      </w:pPr>
      <w:r w:rsidRPr="00FC1D42">
        <w:rPr>
          <w:b/>
          <w:bCs/>
        </w:rPr>
        <w:t>1.</w:t>
      </w:r>
      <w:r w:rsidR="009077BD" w:rsidRPr="00FC1D42">
        <w:rPr>
          <w:b/>
          <w:bCs/>
        </w:rPr>
        <w:t xml:space="preserve">Способ закупки: </w:t>
      </w:r>
      <w:r w:rsidR="000D1D15" w:rsidRPr="00FC1D42">
        <w:rPr>
          <w:bCs/>
        </w:rPr>
        <w:t xml:space="preserve">Запрос </w:t>
      </w:r>
      <w:r w:rsidR="00986559">
        <w:rPr>
          <w:bCs/>
        </w:rPr>
        <w:t>цен</w:t>
      </w:r>
      <w:r w:rsidR="000D1D15" w:rsidRPr="00FC1D42">
        <w:rPr>
          <w:bCs/>
        </w:rPr>
        <w:t xml:space="preserve"> в электронной форме</w:t>
      </w:r>
      <w:r w:rsidR="009077BD" w:rsidRPr="00FC1D42">
        <w:rPr>
          <w:bCs/>
        </w:rPr>
        <w:t>.</w:t>
      </w:r>
    </w:p>
    <w:p w:rsidR="00DF4DB4" w:rsidRPr="00FC1D42" w:rsidRDefault="00DF4DB4" w:rsidP="0088085D">
      <w:pPr>
        <w:ind w:right="37"/>
        <w:jc w:val="both"/>
        <w:rPr>
          <w:bCs/>
        </w:rPr>
      </w:pPr>
      <w:r w:rsidRPr="00FC1D42">
        <w:rPr>
          <w:b/>
          <w:bCs/>
        </w:rPr>
        <w:t xml:space="preserve">2. Адрес электронной площадки в информационно-телекоммуникационной сети «Интернет»: </w:t>
      </w:r>
      <w:hyperlink r:id="rId9" w:history="1">
        <w:r w:rsidRPr="00FC1D42">
          <w:rPr>
            <w:rStyle w:val="a3"/>
            <w:bCs/>
            <w:iCs/>
            <w:lang w:val="en-US"/>
          </w:rPr>
          <w:t>http</w:t>
        </w:r>
        <w:r w:rsidRPr="00FC1D42">
          <w:rPr>
            <w:rStyle w:val="a3"/>
            <w:bCs/>
            <w:iCs/>
          </w:rPr>
          <w:t>://</w:t>
        </w:r>
        <w:r w:rsidRPr="00FC1D42">
          <w:rPr>
            <w:rStyle w:val="a3"/>
            <w:bCs/>
            <w:iCs/>
            <w:lang w:val="en-US"/>
          </w:rPr>
          <w:t>torgi</w:t>
        </w:r>
        <w:r w:rsidRPr="00FC1D42">
          <w:rPr>
            <w:rStyle w:val="a3"/>
            <w:bCs/>
            <w:iCs/>
          </w:rPr>
          <w:t>223.</w:t>
        </w:r>
        <w:r w:rsidRPr="00FC1D42">
          <w:rPr>
            <w:rStyle w:val="a3"/>
            <w:bCs/>
            <w:iCs/>
            <w:lang w:val="en-US"/>
          </w:rPr>
          <w:t>ru</w:t>
        </w:r>
      </w:hyperlink>
      <w:r w:rsidRPr="00FC1D42">
        <w:rPr>
          <w:bCs/>
          <w:iCs/>
        </w:rPr>
        <w:t>.</w:t>
      </w:r>
    </w:p>
    <w:p w:rsidR="00F2119E" w:rsidRDefault="00F2119E" w:rsidP="00F2119E">
      <w:pPr>
        <w:pStyle w:val="26"/>
        <w:keepNext/>
        <w:keepLines/>
        <w:widowControl w:val="0"/>
        <w:autoSpaceDE w:val="0"/>
        <w:autoSpaceDN w:val="0"/>
        <w:adjustRightInd w:val="0"/>
        <w:rPr>
          <w:b/>
          <w:bCs/>
          <w:color w:val="auto"/>
          <w:sz w:val="24"/>
          <w:szCs w:val="24"/>
        </w:rPr>
      </w:pPr>
      <w:r w:rsidRPr="00FC1D42">
        <w:rPr>
          <w:b/>
          <w:bCs/>
          <w:color w:val="auto"/>
          <w:sz w:val="24"/>
          <w:szCs w:val="24"/>
        </w:rPr>
        <w:t>3. Информация о Заказчике: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Наименование Заказчика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F2119E" w:rsidRDefault="00F2119E" w:rsidP="00E86929">
            <w:pPr>
              <w:pStyle w:val="a7"/>
            </w:pPr>
            <w:r>
              <w:t>(ФГБУ «АМП Каспийского моря»)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Место нахождения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Почтовый адрес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Адрес электронной почты</w:t>
            </w:r>
          </w:p>
        </w:tc>
        <w:tc>
          <w:tcPr>
            <w:tcW w:w="6912" w:type="dxa"/>
            <w:shd w:val="clear" w:color="auto" w:fill="auto"/>
          </w:tcPr>
          <w:p w:rsidR="00F2119E" w:rsidRPr="009D531D" w:rsidRDefault="00F2119E" w:rsidP="00E86929">
            <w:pPr>
              <w:pStyle w:val="a7"/>
              <w:rPr>
                <w:lang w:val="en-US"/>
              </w:rPr>
            </w:pPr>
            <w:hyperlink r:id="rId10" w:history="1">
              <w:r w:rsidRPr="009D531D">
                <w:rPr>
                  <w:rStyle w:val="a3"/>
                  <w:lang w:val="en-US"/>
                </w:rPr>
                <w:t>mail@ampastra.ru</w:t>
              </w:r>
            </w:hyperlink>
          </w:p>
          <w:p w:rsidR="00F2119E" w:rsidRPr="009D531D" w:rsidRDefault="00F2119E" w:rsidP="00E86929">
            <w:pPr>
              <w:pStyle w:val="a7"/>
              <w:rPr>
                <w:lang w:val="en-US"/>
              </w:rPr>
            </w:pP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Номер контактного телефона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 w:rsidRPr="00CD2E36">
              <w:t xml:space="preserve">(8512) 58-45-69, </w:t>
            </w:r>
            <w:r w:rsidR="00471917">
              <w:t xml:space="preserve">58-57-73, 58-54-57, </w:t>
            </w:r>
            <w:r w:rsidRPr="00CD2E36">
              <w:t>58-60-27</w:t>
            </w:r>
          </w:p>
          <w:p w:rsidR="00F2119E" w:rsidRPr="00170E4F" w:rsidRDefault="00F2119E" w:rsidP="00BB2CD8">
            <w:pPr>
              <w:pStyle w:val="a7"/>
            </w:pPr>
            <w:r>
              <w:t>Ответственное должностное лицо Заказчик</w:t>
            </w:r>
            <w:r w:rsidR="00CA4B1F">
              <w:t xml:space="preserve">а: </w:t>
            </w:r>
            <w:r w:rsidR="00BB2CD8">
              <w:t>Затылкина Ольга Олеговна</w:t>
            </w:r>
            <w:r>
              <w:t>.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Default="00F2119E" w:rsidP="00E86929">
            <w:pPr>
              <w:pStyle w:val="a7"/>
            </w:pPr>
            <w:r>
              <w:t>Режим работы</w:t>
            </w:r>
          </w:p>
        </w:tc>
        <w:tc>
          <w:tcPr>
            <w:tcW w:w="6912" w:type="dxa"/>
            <w:shd w:val="clear" w:color="auto" w:fill="auto"/>
          </w:tcPr>
          <w:p w:rsidR="00F2119E" w:rsidRPr="00547FCF" w:rsidRDefault="00F2119E" w:rsidP="00E86929">
            <w:pPr>
              <w:pStyle w:val="a7"/>
            </w:pPr>
            <w:r>
              <w:t>Понедельник-пятница, с 09.00 до 18.00 МСК+1 (обеденный перерыв с 13.00 до 14.00 МСК+1), кроме выходных и нерабочих  праздничных дней. Суббота-воскресенье – выходные дни.</w:t>
            </w:r>
          </w:p>
        </w:tc>
      </w:tr>
      <w:tr w:rsidR="007C5ADA" w:rsidTr="00E86929">
        <w:tc>
          <w:tcPr>
            <w:tcW w:w="3227" w:type="dxa"/>
            <w:shd w:val="clear" w:color="auto" w:fill="F2F2F2"/>
          </w:tcPr>
          <w:p w:rsidR="007C5ADA" w:rsidRDefault="007C5ADA" w:rsidP="007C5ADA">
            <w:pPr>
              <w:pStyle w:val="a7"/>
              <w:jc w:val="left"/>
            </w:pPr>
            <w:r>
              <w:rPr>
                <w:lang w:val="en-US"/>
              </w:rPr>
              <w:t>C</w:t>
            </w:r>
            <w:r w:rsidRPr="007C5ADA">
              <w:t>айт Заказчика в информационно-телекоммуникационной сети «Интернет»</w:t>
            </w:r>
          </w:p>
        </w:tc>
        <w:tc>
          <w:tcPr>
            <w:tcW w:w="6912" w:type="dxa"/>
            <w:shd w:val="clear" w:color="auto" w:fill="auto"/>
          </w:tcPr>
          <w:p w:rsidR="007C5ADA" w:rsidRDefault="007C5ADA" w:rsidP="00E86929">
            <w:pPr>
              <w:pStyle w:val="a7"/>
            </w:pPr>
            <w:hyperlink r:id="rId11" w:history="1">
              <w:r w:rsidRPr="007C5ADA">
                <w:rPr>
                  <w:rStyle w:val="a3"/>
                  <w:lang w:val="en-US"/>
                </w:rPr>
                <w:t>www</w:t>
              </w:r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ampastra</w:t>
              </w:r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A06034" w:rsidRDefault="00A06034" w:rsidP="0088085D">
      <w:pPr>
        <w:jc w:val="both"/>
        <w:rPr>
          <w:b/>
          <w:bCs/>
        </w:rPr>
      </w:pPr>
    </w:p>
    <w:p w:rsidR="009077BD" w:rsidRPr="00986559" w:rsidRDefault="00FD6A7F" w:rsidP="0088085D">
      <w:pPr>
        <w:jc w:val="both"/>
      </w:pPr>
      <w:r w:rsidRPr="00FC1D42">
        <w:rPr>
          <w:b/>
          <w:bCs/>
        </w:rPr>
        <w:t>4</w:t>
      </w:r>
      <w:r w:rsidR="00276ED6" w:rsidRPr="00FC1D42">
        <w:rPr>
          <w:b/>
          <w:bCs/>
        </w:rPr>
        <w:t>.</w:t>
      </w:r>
      <w:r w:rsidR="001637B7">
        <w:rPr>
          <w:b/>
          <w:bCs/>
        </w:rPr>
        <w:t xml:space="preserve"> </w:t>
      </w:r>
      <w:r w:rsidR="00294FF5" w:rsidRPr="00FC1D42">
        <w:rPr>
          <w:b/>
          <w:bCs/>
        </w:rPr>
        <w:t>Наименование закупки:</w:t>
      </w:r>
      <w:r w:rsidR="00496A33" w:rsidRPr="00FC1D42">
        <w:rPr>
          <w:b/>
          <w:bCs/>
        </w:rPr>
        <w:t xml:space="preserve"> </w:t>
      </w:r>
      <w:r w:rsidR="00986559" w:rsidRPr="00986559">
        <w:rPr>
          <w:bCs/>
        </w:rPr>
        <w:t>Поставка канцелярских товаров для ФГБУ «АМП Каспийского моря».</w:t>
      </w:r>
    </w:p>
    <w:p w:rsidR="0088085D" w:rsidRDefault="00B37B13" w:rsidP="0088085D">
      <w:pPr>
        <w:contextualSpacing/>
        <w:jc w:val="both"/>
        <w:rPr>
          <w:rFonts w:eastAsia="Calibri"/>
          <w:lang w:eastAsia="en-US"/>
        </w:rPr>
      </w:pPr>
      <w:r w:rsidRPr="00FC1D42">
        <w:rPr>
          <w:b/>
          <w:bCs/>
        </w:rPr>
        <w:t>5</w:t>
      </w:r>
      <w:r w:rsidR="00080F3F" w:rsidRPr="00FC1D42">
        <w:rPr>
          <w:b/>
          <w:bCs/>
        </w:rPr>
        <w:t xml:space="preserve">. </w:t>
      </w:r>
      <w:r w:rsidR="000E01DA" w:rsidRPr="00FC1D42">
        <w:rPr>
          <w:b/>
          <w:bCs/>
        </w:rPr>
        <w:t xml:space="preserve">Предмет договора, </w:t>
      </w:r>
      <w:r w:rsidR="00F810AF">
        <w:rPr>
          <w:b/>
          <w:bCs/>
        </w:rPr>
        <w:t>количество поставляемого товара</w:t>
      </w:r>
      <w:r w:rsidR="000E01DA" w:rsidRPr="00FC1D42">
        <w:rPr>
          <w:b/>
          <w:bCs/>
        </w:rPr>
        <w:t xml:space="preserve">, </w:t>
      </w:r>
      <w:r w:rsidR="000E01DA" w:rsidRPr="0097375F">
        <w:rPr>
          <w:b/>
          <w:bCs/>
        </w:rPr>
        <w:t>краткое описание предмета закупки</w:t>
      </w:r>
      <w:r w:rsidR="000F686F" w:rsidRPr="0097375F">
        <w:rPr>
          <w:b/>
          <w:bCs/>
        </w:rPr>
        <w:t>:</w:t>
      </w:r>
      <w:r w:rsidR="00D80F3B" w:rsidRPr="0097375F">
        <w:rPr>
          <w:bCs/>
        </w:rPr>
        <w:t xml:space="preserve"> Поставка канцелярских товаров для </w:t>
      </w:r>
      <w:r w:rsidR="00D80F3B">
        <w:rPr>
          <w:bCs/>
        </w:rPr>
        <w:t>ФГБУ «АМП Каспийского моря».</w:t>
      </w:r>
    </w:p>
    <w:p w:rsidR="000F686F" w:rsidRDefault="00F810AF" w:rsidP="0088085D">
      <w:pPr>
        <w:tabs>
          <w:tab w:val="num" w:pos="-540"/>
        </w:tabs>
        <w:autoSpaceDE w:val="0"/>
        <w:autoSpaceDN w:val="0"/>
        <w:adjustRightInd w:val="0"/>
        <w:jc w:val="both"/>
      </w:pPr>
      <w:r>
        <w:rPr>
          <w:b/>
        </w:rPr>
        <w:t>Количество товара</w:t>
      </w:r>
      <w:r w:rsidR="00CB7CDD">
        <w:t xml:space="preserve">: </w:t>
      </w:r>
      <w:r w:rsidR="005B6D31">
        <w:t>в соответствии с Техническим заданием (</w:t>
      </w:r>
      <w:r w:rsidR="005B6D31" w:rsidRPr="005B6D31">
        <w:rPr>
          <w:color w:val="002060"/>
        </w:rPr>
        <w:t>Приложение № 4 к документации</w:t>
      </w:r>
      <w:r w:rsidR="005B6D31">
        <w:t>).</w:t>
      </w:r>
    </w:p>
    <w:p w:rsidR="00B14B28" w:rsidRPr="001637B7" w:rsidRDefault="00065AC9" w:rsidP="00E442D1">
      <w:pPr>
        <w:jc w:val="both"/>
        <w:rPr>
          <w:b/>
          <w:bCs/>
        </w:rPr>
      </w:pPr>
      <w:r w:rsidRPr="00FC1D42">
        <w:rPr>
          <w:b/>
        </w:rPr>
        <w:t>6</w:t>
      </w:r>
      <w:r w:rsidR="00F325B9" w:rsidRPr="00FC1D42">
        <w:rPr>
          <w:b/>
        </w:rPr>
        <w:t>. </w:t>
      </w:r>
      <w:r w:rsidR="00F325B9" w:rsidRPr="00FC1D42">
        <w:rPr>
          <w:b/>
          <w:bCs/>
        </w:rPr>
        <w:t>Место</w:t>
      </w:r>
      <w:r w:rsidR="00507C3C" w:rsidRPr="00FC1D42">
        <w:rPr>
          <w:b/>
          <w:bCs/>
        </w:rPr>
        <w:t xml:space="preserve"> </w:t>
      </w:r>
      <w:r w:rsidR="008A25F4">
        <w:rPr>
          <w:b/>
          <w:bCs/>
        </w:rPr>
        <w:t>поставки товара</w:t>
      </w:r>
      <w:r w:rsidR="00F325B9" w:rsidRPr="00FC1D42">
        <w:rPr>
          <w:b/>
          <w:bCs/>
        </w:rPr>
        <w:t>:</w:t>
      </w:r>
      <w:r w:rsidR="00263A0B">
        <w:rPr>
          <w:b/>
          <w:bCs/>
        </w:rPr>
        <w:t xml:space="preserve"> </w:t>
      </w:r>
      <w:r w:rsidR="00941CA0" w:rsidRPr="002C0D88">
        <w:t>Поставщик осуществляет поставку товара Покупателю путем его доставки п</w:t>
      </w:r>
      <w:r w:rsidR="001637B7">
        <w:t>о адресу: Российская Федерация,</w:t>
      </w:r>
      <w:r w:rsidR="001637B7" w:rsidRPr="001637B7">
        <w:rPr>
          <w:bCs/>
          <w:color w:val="000000"/>
          <w:sz w:val="28"/>
          <w:szCs w:val="28"/>
        </w:rPr>
        <w:t xml:space="preserve"> </w:t>
      </w:r>
      <w:r w:rsidR="001637B7" w:rsidRPr="001637B7">
        <w:rPr>
          <w:bCs/>
          <w:color w:val="000000"/>
        </w:rPr>
        <w:t>414016, г. Астрахань, ул. Капитана Краснова, 31</w:t>
      </w:r>
      <w:r w:rsidR="00941CA0" w:rsidRPr="001637B7">
        <w:t>.</w:t>
      </w:r>
    </w:p>
    <w:p w:rsidR="0060363C" w:rsidRDefault="00441534" w:rsidP="00E442D1">
      <w:pPr>
        <w:pStyle w:val="a7"/>
        <w:contextualSpacing/>
        <w:rPr>
          <w:bCs/>
        </w:rPr>
      </w:pPr>
      <w:r w:rsidRPr="00B34DEC">
        <w:rPr>
          <w:b/>
          <w:bCs/>
        </w:rPr>
        <w:t>7</w:t>
      </w:r>
      <w:r w:rsidR="00F325B9" w:rsidRPr="004175CF">
        <w:rPr>
          <w:b/>
          <w:bCs/>
        </w:rPr>
        <w:t>.</w:t>
      </w:r>
      <w:r w:rsidR="004B4DBF" w:rsidRPr="004175CF">
        <w:rPr>
          <w:b/>
          <w:bCs/>
        </w:rPr>
        <w:t> Сведения о начальной (максимальной) цене договора</w:t>
      </w:r>
      <w:r w:rsidR="00060853" w:rsidRPr="004175CF">
        <w:rPr>
          <w:b/>
          <w:bCs/>
        </w:rPr>
        <w:t>:</w:t>
      </w:r>
      <w:r w:rsidR="00534C28" w:rsidRPr="004175CF">
        <w:rPr>
          <w:b/>
          <w:bCs/>
        </w:rPr>
        <w:t xml:space="preserve"> </w:t>
      </w:r>
      <w:r w:rsidR="00E52EBF">
        <w:rPr>
          <w:lang w:eastAsia="ru-RU"/>
        </w:rPr>
        <w:t>1 442 956</w:t>
      </w:r>
      <w:r w:rsidR="00E442D1" w:rsidRPr="0064392D">
        <w:rPr>
          <w:lang w:eastAsia="ru-RU"/>
        </w:rPr>
        <w:t xml:space="preserve"> </w:t>
      </w:r>
      <w:r w:rsidR="005C0F8B">
        <w:rPr>
          <w:bCs/>
        </w:rPr>
        <w:t>(</w:t>
      </w:r>
      <w:r w:rsidR="00E52EBF">
        <w:rPr>
          <w:bCs/>
        </w:rPr>
        <w:t>Один миллион четыреста сорок две тысячи девятьсот пятьдесят шесть</w:t>
      </w:r>
      <w:r w:rsidR="00B34DEC">
        <w:rPr>
          <w:bCs/>
        </w:rPr>
        <w:t>) руб</w:t>
      </w:r>
      <w:r w:rsidR="00786A1E">
        <w:rPr>
          <w:bCs/>
        </w:rPr>
        <w:t xml:space="preserve">лей </w:t>
      </w:r>
      <w:r w:rsidR="00E52EBF">
        <w:rPr>
          <w:bCs/>
        </w:rPr>
        <w:t>21</w:t>
      </w:r>
      <w:r w:rsidR="00E442D1" w:rsidRPr="0064392D">
        <w:rPr>
          <w:bCs/>
        </w:rPr>
        <w:t xml:space="preserve"> копе</w:t>
      </w:r>
      <w:r w:rsidR="00E52EBF">
        <w:rPr>
          <w:bCs/>
        </w:rPr>
        <w:t>йка</w:t>
      </w:r>
      <w:r w:rsidR="00E442D1" w:rsidRPr="0064392D">
        <w:rPr>
          <w:bCs/>
        </w:rPr>
        <w:t>, в том числе:</w:t>
      </w:r>
    </w:p>
    <w:p w:rsidR="0060363C" w:rsidRDefault="0060363C" w:rsidP="00E442D1">
      <w:pPr>
        <w:pStyle w:val="a7"/>
        <w:contextualSpacing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987"/>
        <w:gridCol w:w="3651"/>
        <w:gridCol w:w="594"/>
        <w:gridCol w:w="769"/>
        <w:gridCol w:w="1185"/>
        <w:gridCol w:w="1476"/>
      </w:tblGrid>
      <w:tr w:rsidR="00FF35D4" w:rsidRPr="00EC379B" w:rsidTr="00EC379B">
        <w:trPr>
          <w:trHeight w:val="61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C379B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9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C379B">
              <w:rPr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712" w:type="dxa"/>
            <w:vAlign w:val="center"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C379B">
              <w:rPr>
                <w:b/>
                <w:lang w:eastAsia="ru-RU"/>
              </w:rPr>
              <w:t>Характеристики товара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C379B">
              <w:rPr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C379B">
              <w:rPr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lang w:eastAsia="ru-RU"/>
              </w:rPr>
            </w:pPr>
            <w:r w:rsidRPr="00EC379B">
              <w:rPr>
                <w:b/>
                <w:lang w:eastAsia="ru-RU"/>
              </w:rPr>
              <w:t>НМЦ единицы товара, руб.</w:t>
            </w:r>
          </w:p>
        </w:tc>
        <w:tc>
          <w:tcPr>
            <w:tcW w:w="0" w:type="auto"/>
            <w:vAlign w:val="center"/>
          </w:tcPr>
          <w:p w:rsidR="00FF35D4" w:rsidRPr="00EC379B" w:rsidRDefault="00FF35D4" w:rsidP="00FF35D4">
            <w:pPr>
              <w:suppressAutoHyphens w:val="0"/>
              <w:jc w:val="center"/>
              <w:rPr>
                <w:b/>
                <w:lang w:eastAsia="ru-RU"/>
              </w:rPr>
            </w:pPr>
            <w:r w:rsidRPr="00EC379B">
              <w:rPr>
                <w:b/>
                <w:lang w:eastAsia="ru-RU"/>
              </w:rPr>
              <w:t>Стоимость товара, руб.</w:t>
            </w:r>
          </w:p>
        </w:tc>
      </w:tr>
      <w:tr w:rsidR="00671D2D" w:rsidRPr="00EC379B" w:rsidTr="00671D2D">
        <w:trPr>
          <w:trHeight w:val="46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Антистеплер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Для удаления скоб размером № 10 и № 24/6. Пластиковый корпус, стальной механизм, с держателем для пальцев, острые </w:t>
            </w:r>
            <w:r w:rsidRPr="00671D2D">
              <w:lastRenderedPageBreak/>
              <w:t xml:space="preserve">края механизма.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4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Баллон со сжатым воздухом для очистки техники, 400 мл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pStyle w:val="10"/>
              <w:shd w:val="clear" w:color="auto" w:fill="FFFFFF"/>
              <w:contextualSpacing/>
              <w:textAlignment w:val="baseline"/>
              <w:rPr>
                <w:b w:val="0"/>
              </w:rPr>
            </w:pPr>
            <w:r w:rsidRPr="00671D2D">
              <w:rPr>
                <w:b w:val="0"/>
              </w:rPr>
              <w:t>Объём баллона: не менее 400 мл. Для бесконтактной очистки труднодоступных мест. Состав: Алифатические углеводороды.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Блок самоклеящийся 10*50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pStyle w:val="10"/>
              <w:shd w:val="clear" w:color="auto" w:fill="FFFFFF"/>
              <w:contextualSpacing/>
              <w:textAlignment w:val="baseline"/>
              <w:rPr>
                <w:b w:val="0"/>
                <w:bCs w:val="0"/>
              </w:rPr>
            </w:pPr>
            <w:r w:rsidRPr="00671D2D">
              <w:rPr>
                <w:b w:val="0"/>
              </w:rPr>
              <w:t>Самоклеящаяся  бумага для заметок. Размер: длина не менее 50 мм, ширина не менее 10 мм. Количество листов не менее 100.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Блок самоклеящийся 38*51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Самоклеящаяся  бумага для заметок. Размер: длина не менее 38 мм, ширина не менее 51 мм. Количество листов не менее 100.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139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6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Блок самоклеящийся 51*76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Самоклеящаяся  бумага для заметок. Размер: длина не менее 51 мм, ширина не менее 76 мм. Количество листов не менее 100.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Блок самоклеящийся 76*76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Самоклеящаяся бумага для заметок. Размер: длина не менее 76 мм, ширина не менее 76 мм. Количество листов не менее 100.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9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Блокнот А5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shd w:val="clear" w:color="auto" w:fill="FFFFFF"/>
              <w:ind w:hanging="28"/>
              <w:contextualSpacing/>
              <w:jc w:val="both"/>
              <w:textAlignment w:val="baseline"/>
            </w:pPr>
            <w:r w:rsidRPr="00671D2D">
              <w:t>Формат: А5. Количество листов: не менее 60. Тип обложки: гибкий картон. Крепление блока: евроспираль. Расположение переплета: верхнее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9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для записи "куб"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Упакована в пленку, не проклеена. Размер: длина  не менее 9 см, ширина не менее 9 см, высота не менее 9 см. В блоке не менее 900 листов. Плотность бумаги не менее  80г/м².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4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Блок для записей в подставке прозрачной, куб 9×9х9 см, цветной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Высота блока: не менее 90 мм. Длина блока: не менее 90 мм. Ширина блока: не менее 90 мм. Цвет бумаги: цветной. Плотность: 80 г/м2. Материал подставки: пластик. Цвет подставки: прозрачный.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3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Готовальня, 3 предмета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Количество предметов: 3. Длина циркуля:не менее 146 мм. Тип штанги: две сгибаемые. Сменный грифель: 20 мм. Комплектация: держатель, пенал с запасным грифелем, циркуль. Материал: металл.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Упаковка: пластиковый пенал.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8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Грифель для механического карандаша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Твердость - НВ. Толщина грифеля  - 0,5 мм. Не менее 20 штук в упаковке. Материал - </w:t>
            </w:r>
            <w:r w:rsidRPr="00671D2D">
              <w:lastRenderedPageBreak/>
              <w:t>полимер. ГОСТ Р 50249-92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1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rPr>
                <w:lang w:val="en-US"/>
              </w:rPr>
            </w:pPr>
            <w:r w:rsidRPr="00671D2D">
              <w:t>Диск CD-R</w:t>
            </w:r>
            <w:r w:rsidRPr="00671D2D">
              <w:rPr>
                <w:lang w:val="en-US"/>
              </w:rPr>
              <w:t>W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  –  CD-R</w:t>
            </w:r>
            <w:r w:rsidRPr="00671D2D">
              <w:rPr>
                <w:lang w:val="en-US"/>
              </w:rPr>
              <w:t>W</w:t>
            </w:r>
            <w:r w:rsidRPr="00671D2D">
              <w:t>. Емкость  –  700 Мбайт. Скорость записи  –  12. Диаметр  –  12. Количество допустимых перезаписей  –  для многократной записи. ГОСТ 28376-89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8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Диск D</w:t>
            </w:r>
            <w:r w:rsidRPr="00671D2D">
              <w:rPr>
                <w:lang w:val="en-US"/>
              </w:rPr>
              <w:t>VD</w:t>
            </w:r>
            <w:r w:rsidRPr="00671D2D">
              <w:t>-RW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 диска: DVD+R. Емкость диска: 4,7 Gb. Скорость записи: 16 x. Количество допустимых перезаписей  –  для однократной записи. ГОСТ 28376-89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Диспенсер для скрепок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Высота: не менее 40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Ширина: не менее 61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Глубина: не менее 61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Материал: пластик.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Форма корпуса: округлая.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Снабжена магнитом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Дырокол 50 листов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Пробивной механизм и основание из металла, пластиковый поддон для конфетти, пробивная способность не менее 50 листов. Количество пробиваемых отверстий: 2 шт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Расстояние между отверстиями – 8 см. Ограничительная линейка.  Оснащен оптимизированной системой блокировки листов. ГОСТ 13143-88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Дырокол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Пробивной механизм и основание из металла, пластиковый поддон для конфетти, пробивная способность не менее 10 листов. Количество пробиваемых отверстий: 2 шт</w:t>
            </w:r>
          </w:p>
          <w:p w:rsidR="00671D2D" w:rsidRPr="00671D2D" w:rsidRDefault="00671D2D" w:rsidP="00671D2D">
            <w:pPr>
              <w:shd w:val="clear" w:color="auto" w:fill="FFFFFF"/>
              <w:contextualSpacing/>
              <w:textAlignment w:val="baseline"/>
            </w:pPr>
            <w:r w:rsidRPr="00671D2D">
              <w:t>Расстояние между отверстиями – 8 см. Ограничительная линейка.  Оснащен оптимизированной системой блокировки листов. ГОСТ 13143-88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4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Ежедневник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 ежедневника: недатированный.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Формат: А5.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Обложка: твердая.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Количество листов: не менее 160 шт..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 xml:space="preserve">Особенности: закладка-ляссе, перфорация уголков, скругленные углы, справочная </w:t>
            </w:r>
            <w:r w:rsidRPr="00671D2D">
              <w:lastRenderedPageBreak/>
              <w:t>информация.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Цвет внутреннего блока: белый.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Плотность внутреннего блока: 70 г/м2.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Тип крепления: сшивка.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Длина: 213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Ширина: 138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Зажимы для бумаг 15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В упаковке  не менее 12 шт. 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– металл.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Размер изделия – 15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Количество скрепляемых листов без их деформации – не менее 45 листов.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Зажимы для бумаг 15 мм цветные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В упаковке  не менее 12 шт. 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– металл.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Размер изделия – 15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Количество скрепляемых листов без их деформации – не менее 100 листов. Цветные (не менее 4 цветов).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Зажимы для бумаг 25 мм цветные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В упаковке  не менее 12 шт. 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– металл.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Размер изделия – 25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Количество скрепляемых листов без их деформации – не менее 100 листов. Цветные (не менее 4 цветов).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9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Зажимы для бумаг 32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 упаковке  не менее 12 шт.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– металл.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Размер изделия – 32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 xml:space="preserve">Количество скрепляемых листов без их деформации – не менее 140 листов. 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9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Зажимы для бумаг 51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 упаковке не менее 12 шт.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– металл.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Размер изделия – 51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 xml:space="preserve">Количество скрепляемых листов без их деформации – не менее 200 листов.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9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Карандаш механический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Диаметр грифеля - 0,5 мм. Металлический корпус. Внутренний металлический механизм. Стирательная резинка под колпачком-кнопкой. ГОСТ 19445-93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Карандаш чернографитный  с ластиком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Диаметр грифеля – не менее 2 мм. Твердость - НВ. </w:t>
            </w:r>
          </w:p>
          <w:p w:rsidR="00671D2D" w:rsidRPr="00671D2D" w:rsidRDefault="00671D2D" w:rsidP="00671D2D">
            <w:pPr>
              <w:contextualSpacing/>
            </w:pPr>
            <w:r w:rsidRPr="00671D2D">
              <w:t xml:space="preserve">С ластиком, заточенный, корпус деревянный, шестигранный.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336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Карандаши цветные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Диаметр грифеля – не более 3,5 мм. Высокосортная древесина. </w:t>
            </w:r>
            <w:r w:rsidRPr="00671D2D">
              <w:lastRenderedPageBreak/>
              <w:t>Шестигранный корпус.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 xml:space="preserve">В упаковке 12 цветов.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Клей-карандаш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Клей белого цвета для склеивания  бумаги и картона, после высыханий бесцветный, без образования пятен.  Изготовлен на основе полимерного материала.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С выдвигающимся клеевым стержнем в пластиковом корпусе. Вес не менее 40 г. ГОСТ 30535-97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98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5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Клей-роллер ПВА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 пластиковой тубе объёмом не менее 50 мл, с дозатором и колпачком. Предназначен  для склеивания керамики, ткани, кожи, дерева, бумаги, картона. Не должен терять пластичности при высыхании. Флакон должен обладать подпружиненным шариком аппликатора. Морозоустойчив. ГОСТ 30535-97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Клей «Момент-1»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Клей универсальный, водостойкий, объем не менее 30г. Должен </w:t>
            </w:r>
            <w:r w:rsidRPr="00671D2D">
              <w:rPr>
                <w:shd w:val="clear" w:color="auto" w:fill="FFFFFF"/>
              </w:rPr>
              <w:t>подходить для склеивания в различном сочетании дерева, металла, жесткого поливинилхлорида, кожи, резины, войлока, декоративно-слоистых пластиков, стекла, керамики, фарфора. ГОСТ 30535-97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Книга учета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А4. Материал обложки: бумвинил. Материал блока: высококачественная бумага офсет, плотность не менее 60г/м2. Объем: не менее 200 листов в клетку.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8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Кнопки канцелярские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 кнопки: классическая. Количество в упаковке: не менее 50 шт. Тип острия: игольчатое. Длина острия: 10 мм. Форма шляпки: диск. Диаметр шляпки: 10 мм.</w:t>
            </w:r>
          </w:p>
          <w:p w:rsidR="00671D2D" w:rsidRPr="00671D2D" w:rsidRDefault="00671D2D" w:rsidP="00671D2D">
            <w:pPr>
              <w:contextualSpacing/>
              <w:rPr>
                <w:highlight w:val="yellow"/>
              </w:rPr>
            </w:pPr>
            <w:r w:rsidRPr="00671D2D">
              <w:t>Материал изготовления шляпки: металл. Цвет шляпки: серебристый/цветной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64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Кнопки силовые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  <w:rPr>
                <w:highlight w:val="yellow"/>
              </w:rPr>
            </w:pPr>
            <w:r w:rsidRPr="00671D2D">
              <w:t>Корпус из цветного пластика. Стальное острие. Длина острия – не менее 10 мм. Не менее 50 штук в упаковке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Конверт С5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С5. Белый, без подсказа. Тип заклеивания – отрывная лента. Плотность бумаги – 80 г/м2. ГОСТ Р 51506-99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Конверт Е65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Е65. Белый, без подсказа. Тип заклеивания – отрывная лента. Плотность бумаги - 80 г/м2. ГОСТ Р 51506-99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Конверт С4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С4. Белый, без подсказа. Тип заклеивания – отрывная лента. Плотность бумаги – 80 г/м2. ГОСТ Р 51506-99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3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Конверт-пакеты С4 объемные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Формат: С4. Ширина пакета: 229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Высота пакета: 324 мм. Глубина пакета: 40 мм. Форма пакета: объемная. Материал: крафт-бумага. Плотность бумаги: 130 г/м2. Вместимость: 250 листов. Способ заклеивания: отрывная клейкая лента.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Короб архивный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А4. Ширина корешка – не менее 150мм, вместимость – не менее 1400 листов. Изготовлен из прочного микрогофрокартона. Покрытие из бумвинила. Имеет 2 х/б завязки.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Корректирующая лента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Ширина ленты – не менее 5 мм. Длина ленты – не менее 6 м.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Корректирующая жидкость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Корректирующая жидкость, на основе спиртовых жидкостей. Морозоустойчивая, с кисточкой и металлическим шариком. Объемом не менее 20 мл. Должна обеспечивать равномерное покрытие, быстро сохнуть.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флак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3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Краска штемпельная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Водная основа. Пластиковый флакон с дозатором. Объем не менее 28 мл и не более 30 мл.  Цвет - синий.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флак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4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Ластик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Должен быть изготовлен из натурального каучука.  При стирании не должен оставлять следов на бумаге.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Лезвия для ножей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Ширина лезвий – 18 мм. Толщина лезвия – не менее 0,38 мм. Комплект – не менее 10 лезвий. В пластиковом пенале. </w:t>
            </w:r>
            <w:r w:rsidRPr="00671D2D">
              <w:lastRenderedPageBreak/>
              <w:t>Материал-сталь.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компл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Линейка прозрачная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Длина – не менее 30 см, Наличие держателя. Материал – пластик прозрачный. ГОСТ 17435-72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Линейка непрозрачная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Длина – не менее 30 см, Наличие держателя. Материал – пластик непрозрачный. ГОСТ 17435-72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4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Набор маркеров перманентных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 наборе 4 цвета: черный, синий, красный, зеленый.   Водостойкие чернила, для письма на любой поверхности. Форма наконечника - круглый. Толщина линии письма не менее 3 мм и не более 5 мм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Набор маркеров для магнитно-маркерной доски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 наборе 4 цвета: черный, синий, красный, зеленый. Круглый наконечник. Толщина линии письма – не менее 5 мм. На водной основе.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Маркер для </w:t>
            </w:r>
            <w:r w:rsidRPr="00671D2D">
              <w:rPr>
                <w:lang w:val="en-US"/>
              </w:rPr>
              <w:t>CD</w:t>
            </w:r>
            <w:r w:rsidRPr="00671D2D">
              <w:t>/</w:t>
            </w:r>
            <w:r w:rsidRPr="00671D2D">
              <w:rPr>
                <w:lang w:val="en-US"/>
              </w:rPr>
              <w:t>DWD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Перманентные чернила на спиртовой основе, цвет черный, ширина линии письма не более 1мм.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Маркер перманентный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Предназначен </w:t>
            </w:r>
            <w:r w:rsidRPr="00671D2D">
              <w:rPr>
                <w:shd w:val="clear" w:color="auto" w:fill="FFFFFF"/>
              </w:rPr>
              <w:t>для надписей на различных поверхностях: коже, древесине, резине, пластмассе, стекле, металле. Свето- и водостойкий, термостойкий, нестираемый. Цвет чернил черный, толщина линии письма не менее 3мм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Набор для магнитно-маркерной доски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 набор входят магнитный стиратель и 6 разноцветных магнитов диаметром не менее 3см.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Набор гелевых ручек 4 цвета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snapToGrid w:val="0"/>
              <w:contextualSpacing/>
            </w:pPr>
            <w:r w:rsidRPr="00671D2D">
              <w:t xml:space="preserve">Количество цветов – 4 цвета (красный, синий, зеленый, черный). Корпус – прозрачный  пластик с деталями в цвет чернил. Толщина линии письма – 0,7мм.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Чистящий набор для экранов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Очищаемые поверхности: Экраны, стекло и пластик.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Комплектация: салфетка, спрей. Объем флакона: 100 мл. Размер салфетки: 25×25 см.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1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Нож канцелярский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Ширина лезвия –18 мм. Не менее 2 запасных лезвий в комплекте. Материал корпуса – пластик.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38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Ножницы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Материал ножниц - нержавеющая сталь. </w:t>
            </w:r>
            <w:r w:rsidRPr="00671D2D">
              <w:lastRenderedPageBreak/>
              <w:t>Трехсторонняя заточка лезвий. Длина – не менее 216 мм. Эргономичная форма ручек. ГОСТ Р 51268-99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59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Обложки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Толщина пленки – не менее 200 мкм. Формат А4. Материал – прозрачный ПВХ. Комплект – не менее 100 штук.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компл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Папка "Дело"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Имеет надпись «Дело». Формат А4. Количество завязок не менее 4 шт. Материал картон немелованный, плотность не менее 370 г/м2.  Цвет белый. Назначение - хранение документов. ГОСТ 17914-72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212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0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на резинках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Тип: папка на резинках. Формат: А4. Вместимость до: 300 листов. Толщина пластика: 500 мкм. Расположение резинки: на углах. Цвет: синий. Высота: 225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Ширина: 320 мм. Ширина корешка: 35 мм. Материал: полипропилен. Вид пластика: непрозрачный.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48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на 2 кольцах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Покрытие – ПВХ. Формат А4. Вмещает не менее 190 листов. Цвет - черный. Ширина корешка – не более 35 мм. 2-кольцевой механизм.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4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регистратор 50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Под документы  формата – A4. Материал – картон. Ширина корешка –50 мм. Покрытие – бумвинил. Конструкция – сборная. Вместимость (в листах) – не менее 350. Наличие кармана на корешке папки – есть.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3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регистратор 70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Под документы формата – A4. Материал – картон. Ширина корешка – 70 мм. Покрытие – бумвинил. Конструкция – сборная. Вместимость (в листах) – не менее 480. Наличие кармана на корешке папки – есть.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153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27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«На подпись»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Формат: А4. Покрытие: ПВХ. Материал основы: картон. Вместимость не менее 100 листов. Высота: 310 мм. Ширина: 220 мм. Цвет: бордовый.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43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с кнопкой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Формат A4. Материал -непрозрачный пластик толщиной </w:t>
            </w:r>
            <w:r w:rsidRPr="00671D2D">
              <w:lastRenderedPageBreak/>
              <w:t>не менее 0,18 мм. Тип - конверт на кнопке.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53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30 прозрачных файлов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Папка пластиковая с прозрачными файлами формата А4. Количество файлов не менее 30 шт. Толщина пластика не менее 0.8. мм. На корешке имеется карман с бумажной вкладкой.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43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40 прозрачных файлов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Папка пластиковая с прозрачными файлами формата А4. Количество файлов не менее 40 шт. Толщина пластика не менее 0.8. мм. На корешке имеется карман с бумажной вкладкой.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36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80 прозрачных файлов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Папка пластиковая с 80 прозрачными файлами, формата A4. Толщина обложки – не менее 0,8 мм, Торцевой карман с бумажной вставкой.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3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100 прозрачных файлов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 пластиковая с 100 прозрачными файлами, формата A4. Толщина обложки – не менее 0,8 мм, Торцевой карман с бумажной вставкой.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3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Папка-конверт на молнии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Формат: A4. Фактура: гладь. Количество отделений: 1 шт. Застежка: молния. Цвет: прозрачный. Цвет молнии: синий. Высота: 230 мм. Ширина: 333 мм. Толщина пластика: 110 мкм. Материал: ПВХ.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21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Папка-уголок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Материал – непрозрачный пластик. Толщина пластика - не менее  180 мкм. Формат А4.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189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1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Папка-файл перфорированная большой вместимости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Формат: А4. Толщина пленки: 180 мкм. Ориентация: вертикальная. Фактура: гладкая. Возможность расширения: до 200 листов.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3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Пластиковые самоклеящиеся закладки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Пластиковые самоклеящиеся закладки, размер длина не менее 45 мм- ширина не менее 12 мм, 5 цветов. Количество закладок в блоке не менее 25  шт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426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555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Пластилин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Количество цветов в наборе: 6. Тип: классический. Вид упаковки: картонная коробка.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Штемпельная подушка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Заправлена краской. Цвет краски: синий. Длина: не менее </w:t>
            </w:r>
            <w:r w:rsidRPr="00671D2D">
              <w:lastRenderedPageBreak/>
              <w:t>110 мм. Ширина: не менее 70 мм. Материал корпуса: металл.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732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Подушка для смачивания пальцев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shd w:val="clear" w:color="auto" w:fill="FFFFFF"/>
              <w:contextualSpacing/>
              <w:textAlignment w:val="baseline"/>
            </w:pPr>
            <w:r w:rsidRPr="00671D2D">
              <w:t>Подушка с гелевым наполнением, не оставляет пятен на бумаге, материал корпуса: пластик, объем: не менее 25 г.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Пружины пластиковые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Диаметр –8 мм. Для сшивания документов объемом от 21 до 40 листов. Количество колец – 21. Цвет - синий. Не менее 100 шт. в упаковке.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Пружины пластиковые 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Диаметр –8 мм. Для сшивания документов объемом от 21 до 40 листов. Количество колец – 21. Цвет - белый. Не менее 100 шт. в упаковке.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Пружины пластиковые 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Диаметр –10 мм. Для сшивания документов объемом от 41 до 55 листов. Количество колец – 21. Цвет - синий. Не менее 100 шт. в упаковке.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Пружины пластиковые 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Диаметр –10 мм. Для сшивания документов объемом от 41 до 55 листов. Количество колец – 21. Цвет - белый. Не менее 100 шт. в упаковке.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Пружины пластиковые 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Диаметр –12 мм. Для сшивания документов объемом от 56 до 80 листов. Количество колец – 21. Цвет - белый. Не менее 100 шт. в упаковке.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Разбавитель корректора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Разбавитель для  корректирующей жидкости. Объем-не менее 20мл.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флак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Разделитель пластиковый А4, алфавитный А-Я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 сортировки: по алфавиту А-Я. Для папок формата: А4. Титульный лист для оглавления: да. Количество в упаковке: 20 шт. Форма: стандартный лист. Материал: пластик. Толщина пластика: не менее 0.12 мм. Универсальная перфорация для всех типов папок.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Наличие индексации. Ширина: 224 мм. Длина: 297мм.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Разделитель пластиковый цифровой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Тип сортировки: цифровой. Для папок формата: А4. Титульный лист для оглавления: да. Количество в упаковке: 31 шт. Форма: стандартный лист. Материал: пластик. Толщина </w:t>
            </w:r>
            <w:r w:rsidRPr="00671D2D">
              <w:lastRenderedPageBreak/>
              <w:t>пластика: 0.12 мм. Универсальная перфорация для всех типов папок: да. Наличие индексации: да. Ширина: 224 мм. Длина: 297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гелевая красная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Гелевая. С резиновым упором. С заменяемым стержнем, цвет чернил  красный. Цвет корпуса – прозрачный пластик, с красными деталями. Ширина линии письма - 0,5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гелевая синяя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Гелевая. С резиновым упором. С заменяемым стержнем, цвет чернил  синий. Цвет корпуса – прозрачный пластик, с синими деталями. Ширина линии письма - 0,5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гелевая черная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Гелевая. С резиновым упором. С заменяемым стержнем, цвет чернил  черный. Цвет корпуса – прозрачный пластик, с черными деталями. Ширина линии письма - 0,5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зеленая 0,8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 на масляной основе. Со сменным стержнем. Корпус прозрачный пластик с  резиновым упором. Цвет чернил  зеленый. Толщина письма 0,8мм.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красная 0,5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 на масляной основе. Со сменным стержнем. Корпус прозрачный пластик с  резиновым упором. Цвет чернил  красный. Толщина письма 0,5мм.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красная 0,8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 на масляной основе. Со сменным стержнем. Корпус прозрачный пластик с  резиновым упором. Цвет чернил  красный. Толщина письма 0,8мм.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Ручка шариковая синяя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Шариковая, на масляной основе. Со сменным стержнем. Корпус прозрачный пластик с  резиновым упором. Толщина письма 0,6мм. Цвет чернил синий.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1365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синяя 0,8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Шариковая, на масляной основе. Со сменным стержнем. Корпус прозрачный пластик с  резиновым упором. Толщина </w:t>
            </w:r>
            <w:r w:rsidRPr="00671D2D">
              <w:lastRenderedPageBreak/>
              <w:t>письма 0,8мм. Цвет чернил синий.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синяя 1,0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Шариковая, на масляной основе. Со сменным стержнем. Корпус прозрачный пластик с  резиновым упором. Толщина письма 1,0 мм. Цвет чернил синий.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Ручка шариковая черная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Шариковая, на масляной основе. Со сменным стержнем. Корпус прозрачный пластик с  резиновым упором. Толщина письма 0,6мм. Цвет чернил черный.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черная 0,8 мм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Шариковая, на масляной основе. Со сменным стержнем. Корпус прозрачный пластик с  резиновым упором. Толщина письма 0,8мм. Цвет чернил черный.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 шариковая  настольная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Шариковая  настольная, на цепочке, с клейким основанием. Со сменным стержнем. Корпус черный пластик с  резиновым упором. Цвет чернил  синий. Толщина линии – 0,7 мм. ГОСТ 28937-91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Ручка-корректор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Объем – не менее 10 мл. Металлический наконечник.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Скобы для степлера № 10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Размер №10. Должны  иметь никелированное покрытие. В упаковке не менее 1000 скоб. Должны скреплять не менее 12 листов.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111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Скобы для степлера № 24/6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Размер №24/6. Должны  иметь никелированное покрытие. В упаковке не менее 1000 скоб. Должны скреплять не менее 25 листов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198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Скоросшиватель картонный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Материал -  мелованный картон плотностью не менее 440г/м2. Металлический механизм сшивания, вместимость не менее 200 листов формата А4.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Скоросшиватель пластиковый с боковым зажимом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Формат: А4. Этикетка на корешке: сменная. Внутренний карман. Фиксирует до: 100 листов. Расположение прижима: боковой. Толщина пластика: 0.7 мм. Высота: 230 мм. Ширина: 310 мм. Ширина корешка: 21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lastRenderedPageBreak/>
              <w:t xml:space="preserve">Материал: полипропилен.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Скоросшиватель пластиковый с пружиной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Пластиковый скоросшиватель с металлическим пружинным скоросшивателем.  Дополнительно снабжен прозрачным карманом. Фиксирует не менее 100 листов формата А4. Толщина пластика – не менее 0,6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Скоросшиватель пластиковый прозрачный верх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Пластик толщиной пластика – не менее 0,2 мм. Фиксация не менее 100 листов формата А4. Прозрачный верхний лист.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Скотч упаковочный, или клейкая лента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Ширина ленты не менее  50мм. Длина ленты не менее 66 м. Толщина - не менее 45 микрон. Прозрачная. ГОСТ 20477-86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Скотч узкий, или клейкая лента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Ширина ленты не менее 19мм. Длина ленты не менее 33 м. Толщина - не менее 35 микрон. Прозрачная. ГОСТ 20477-86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Клейкая двухсторонняя лента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Вид: двусторонняя. Длина намотки: 10 м. Ширина: 50 мм. Толщина: 97 мкм. Основа ленты: полипропилен.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Основа клеевого слоя: синтетический каучук. Рабочая температура: от -20 °С до +120 °С.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Скрепки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Размер - 28 мм. Овальные. Цветное пластиковое покрытие. Не  менее 100 штук в упаковке. РСТ РСФСР 38-87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156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Скрепки большие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Размер - 50 мм. Овальные. Гофрированные. Не  менее 50 штук в упаковке. РСТ РСФСР 38-87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Скрепкошины красные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Тип: скрепкошина. Материал: пластик. Вместимость 50 листов. Длина механизма: 297 мм. Ширина корешка: 10 мм. Цвет: красный. Количество в комплекте: 10 шт.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компл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</w:tcPr>
          <w:p w:rsidR="00671D2D" w:rsidRPr="00671D2D" w:rsidRDefault="00671D2D" w:rsidP="00671D2D">
            <w:r w:rsidRPr="00671D2D">
              <w:t>Скрепкошины синие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Тип: скрепкошина. Материал: пластик. Вместимость 50 листов. Длина механизма: 297 мм. Ширина корешка: 10 мм. Цвет: синий. Количество в комплекте: 10 шт.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компл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</w:tcPr>
          <w:p w:rsidR="00671D2D" w:rsidRPr="00671D2D" w:rsidRDefault="00671D2D" w:rsidP="00671D2D">
            <w:r w:rsidRPr="00671D2D">
              <w:t>Скрепкошины зеленые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Тип: скрепкошина. Материал: пластик. Вместимость 50 листов. </w:t>
            </w:r>
            <w:r w:rsidRPr="00671D2D">
              <w:lastRenderedPageBreak/>
              <w:t>Длина механизма: 297 мм. Ширина корешка: 10 мм. Цвет: зеленый. Количество в комплекте: 10 шт.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компл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Степлер № 10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Цельнометаллический механизм, для скрепления листов бумаги скобами размером  №10. Вместимость скоб не менее 50 шт. Встроенный  антистеплер. ГОСТ 28161-89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Степлер № 24/6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Цельнометаллический механизм, для скрепления листов бумаги скобами размером №24/6. Вместимость скоб не менее 100 шт. 2 способа скрепления. ГОСТ 28161-89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Степлер №24/6, 26/6 с функцией брошюрования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Скрепляет до 25 листов.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Глубина захвата бумаги - 30 см.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Вмещает 100 скоб № 24/6.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Дюймовая и сантиметровая линейки.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Металлический механизм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Сшивает открытым и закрытым способами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Стержень гелевый синий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Стержень гелевый, цвет чернил  синий,  длина стержня не менее 130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Стержень гелевый черный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Стержень гелевый, цвет чернил  черный,  длина стержня не менее 130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122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Стержень шариковый, синий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Стержень шариковый, цвет чернил  синий,  чернила   на масляной основе, длина стержня не менее 138мм. ГОСТ 29282-92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rPr>
                <w:lang w:val="en-US"/>
              </w:rPr>
            </w:pPr>
            <w:r w:rsidRPr="00671D2D">
              <w:t xml:space="preserve">Стержень шариковый металлический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Тип стержня -«</w:t>
            </w:r>
            <w:r w:rsidRPr="00671D2D">
              <w:rPr>
                <w:lang w:val="en-US"/>
              </w:rPr>
              <w:t>PARKER</w:t>
            </w:r>
            <w:r w:rsidRPr="00671D2D">
              <w:t>», утолщенный. Для ручек с поворотным механизмом. Цвет чернил - синий. Длина стержня - 98 мм. Ширина линии письма - 0,8 мм. ГОСТ 29282-92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Набор текстовыделителей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Набор текстовыделителей. Скошенный износоустойчивый наконечник. Ширина линии письма –1-5 мм. В наборе 4 цвета.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Тетрадь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А5 . 48 листов. Внутренний блок  не менее 60 г/м2, клетка. ГОСТ 13309-90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Точилка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Для чернографитных и цветных карандашей. Стальное лезвие. Пластиковый корпус с </w:t>
            </w:r>
            <w:r w:rsidRPr="00671D2D">
              <w:lastRenderedPageBreak/>
              <w:t>контейнером для сбора стружки.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Точилка механическая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Механическая точилка. Затачивающий механизм металлический. Пластиковый корпус. Цвет - ассорти. Размер (ВxШxГ) - 95x65x100 мм,  для чернографитных и цветных карандашей, до 8 мм в диаметре.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Файлы перфорированные 35мкм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А4. Изготовлены из полипропиленовой пленки с боковой перфорацией толщиной не менее 35 мкм. Вертикальный. Количество в упаковке не менее 100 штук.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136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Файлы перфорированные 50 мкм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А4. Изготовлены из полипропиленовой пленки с боковой перфорацией толщиной не менее 50 мкм. Вертикальный. Количество в упаковке не менее 100 штук.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Файлы перфорированные 60 мкм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А4. Изготовлены из полипропиленовой пленки с боковой перфорацией толщиной не менее 60 мкм. Вертикальный. Количество в упаковке не менее 100 штук.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Файлы перфорированные 100 мкм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А4. Изготовлены из полипропиленовой пленки с боковой перфорацией толщиной не менее 100 мкм. Вертикальный. Количество в упаковке не менее 100 штук.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Фломастеры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Количество цветов в упаковке не менее 18. Толщина линии письма не менее 1 мм и не более 2,5 мм.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набор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Фотобумага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Формат – A4. Количество сторон для печати – 1. Область применения – для струйной печати. Тип носителя – бумага. Плотность бумаги – не менее140 г/кв.м. Покрытие бумаги – глянцевое. Цвет – белый. Разрешение печати – не менее2880 dpi. Количество листов –не менее 50.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Этикетка самоклеящаяся А4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Количество этикеток на листе: 1 шт. Длина этикетки: 297 мм. Ширина этикетки: 210 мм. Форма: прямоугольная. Количество листов в упаковке: </w:t>
            </w:r>
            <w:r w:rsidRPr="00671D2D">
              <w:lastRenderedPageBreak/>
              <w:t>50 шт. Для лазерной печати, для струйной печати. Плотность: 70 г/м2. Тип поверхности: матовый. Цвет этикетки: белый.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Этикетка самоклеящаяся для папок-регистраторов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Назначение: для папок-регистраторов. Количество этикеток на листе: 5 шт. Длина этикетки: 210 мм. Ширина этикетки: 57 мм. Форма: прямоугольная. 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Количество листов в упаковке: 50 шт. Технология печати: для лазерной печати, для струйной печати. Плотность: 70 г/м2. Тип поверхности: матовый. Цвет этикетки: белый.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Чистящие салфетки 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Тип салфеток влажные. Количество салфеток не менее 100 шт. в упаковке. Область применения салфеток для экранов мониторов/плазменных/ЖК телевизоров/ноутбуков. Обладают антистатическим эффектом. 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Чистящая жидкость-спрей для маркерных досок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Чистящая жидкость-спрей для маркерных досок . Объем: 250 мл.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флак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Шило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Шило с ушком предназначено для прокалывания бумаги. Обеспечивает прокалывание  не менее 40 листов бумаги одновременно. Длина острия не менее 54 мм. Материал ручки – пластмасса.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светло-синяя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для офисной техники. Формат А4, плотность не менее  80 г/м², количество листов в пачке не менее 500 шт., цвет –  светло-синий. Высокая стойкость к выцветанию.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оранжевая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для офисной техники. Формат А4, плотность не менее  80 г/м², количество листов в пачке не менее 500 шт., цвет –  оранжевый. Высокая стойкость к выцветанию.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цветная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Бумага для офисной техники. Формат А4, плотность не менее  80 г/м², количество листов в </w:t>
            </w:r>
            <w:r w:rsidRPr="00671D2D">
              <w:lastRenderedPageBreak/>
              <w:t>пачке не менее 500 шт., цвет –  5 цветов. Высокая стойкость к выцветанию.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lastRenderedPageBreak/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А5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класса «А+», формат А5, плотность не менее  160 г/м². Белизна не менее CIE 170. Количество листов в пачке не менее 250 листов.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А4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для офисной техники. Бумага класса «С», Формат А4, плотность не менее  80 г/м². Белизна более 145 %. Количество листов в пачке не менее 500 листов. Устойчива к старению. Бумага должна соответствовать ГОСТ Р 57641-2017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3025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А4 160 г/м²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Бумага класса «А+», формат А4, плотность не менее 160 г/м², Белизна не менее CIE 170, количество листов в пачке не менее  250 листов. Сертифицирована по экологическим стандартам FSC и EU Ecolabel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упак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  <w:rPr>
                <w:sz w:val="22"/>
                <w:szCs w:val="22"/>
              </w:rPr>
            </w:pPr>
            <w:r w:rsidRPr="00671D2D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Доска магнитно-маркерная 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Тип доски: односторонняя. Размер доски (ВхШ): 120×180 см. Покрытие рабочей поверхности: лаковое.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рамы: алюминий. Укреплённые пластиковые уголки. Комплектация: полка для принадлежностей, элементы крепления. Тип крепления: закрытый.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 рабочей поверхности: сталь.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Калькулятор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Настольный калькулятор. Разрядность дисплея: 12. Тип размера: полноразмерный. Исполнение: настольный. Число строк дисплея: 1. Тип питания: батарейки, солнечный элемент.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 xml:space="preserve">Коврик-подкладка настольный 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Высота: 38 см. Ширина: 59 см. Прозрачный верхний лист. Толщина: 1.8 мм. Материал: ПВХ. Цвет: черный.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3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Корзина для бумаг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Объем: 11 л. Форма: круглая. Диаметр/ширина верхней части: 26 см. Диаметр/ширина основания: 19.7 см.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lastRenderedPageBreak/>
              <w:t>Высота: 27 см. Перфорированный корпус: да.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Материал: пластик. Цвет: черный.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lastRenderedPageBreak/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21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Лоток-сортер для бумаг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Лоток-сортер для бумаг любого формата.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Количество секций: 3. Количество отделений: 4 шт. Расположение: горизонтальное. Материал: пластик.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Цвет: черный. Высота/ширина отделения: 67 мм. Длина в собранном виде: 165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Лоток вертикальный для бумаг</w:t>
            </w:r>
          </w:p>
        </w:tc>
        <w:tc>
          <w:tcPr>
            <w:tcW w:w="3712" w:type="dxa"/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Количество отделений: 5. Высота лотка: 295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Ширина лотка: 240 мм. Глубина лотка: 250 мм.</w:t>
            </w:r>
          </w:p>
          <w:p w:rsidR="00671D2D" w:rsidRPr="00671D2D" w:rsidRDefault="00671D2D" w:rsidP="00671D2D">
            <w:pPr>
              <w:contextualSpacing/>
            </w:pPr>
            <w:r w:rsidRPr="00671D2D">
              <w:t>Материал: пластик. Таблички для маркировки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Лоток горизонтальный металлический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Количество отделений: 3. Высота лотка: 30 мм. Ширина лотка: 273 мм. Глубина лотка: 355 мм. Материал: металл. Высота в собранном виде: 267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11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EC379B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Поддон для бумаг</w:t>
            </w:r>
          </w:p>
        </w:tc>
        <w:tc>
          <w:tcPr>
            <w:tcW w:w="3712" w:type="dxa"/>
          </w:tcPr>
          <w:p w:rsidR="00671D2D" w:rsidRPr="00671D2D" w:rsidRDefault="00671D2D" w:rsidP="00671D2D">
            <w:pPr>
              <w:contextualSpacing/>
            </w:pPr>
            <w:r w:rsidRPr="00671D2D">
              <w:t>Для листов формата А4. Цвет - серый (тонированный). Материал - полистирол. Размер (ВxШхГ) - 60x250х315 мм.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2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671D2D" w:rsidRPr="00EC379B" w:rsidTr="00671D2D">
        <w:trPr>
          <w:trHeight w:val="263"/>
          <w:jc w:val="center"/>
        </w:trPr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EC379B" w:rsidRDefault="00671D2D" w:rsidP="00FF35D4">
            <w:pPr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</w:pPr>
            <w:r w:rsidRPr="00671D2D">
              <w:t>Портфель-папка пластиковая</w:t>
            </w:r>
          </w:p>
        </w:tc>
        <w:tc>
          <w:tcPr>
            <w:tcW w:w="3712" w:type="dxa"/>
          </w:tcPr>
          <w:p w:rsidR="00671D2D" w:rsidRPr="00671D2D" w:rsidRDefault="00671D2D" w:rsidP="002469CB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 w:val="0"/>
              <w:spacing w:before="120" w:after="100" w:afterAutospacing="1"/>
              <w:ind w:left="0"/>
              <w:contextualSpacing/>
            </w:pPr>
            <w:r w:rsidRPr="00671D2D">
              <w:t>Тип: портфель-папка. Формат: А4+. Количество отделений: 8 шт. Количество карманов: 2 шт. Застежка: молния. Тип ручки: выдвижная.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шт</w:t>
            </w:r>
          </w:p>
        </w:tc>
        <w:tc>
          <w:tcPr>
            <w:tcW w:w="0" w:type="auto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1D2D" w:rsidRPr="00671D2D" w:rsidRDefault="00671D2D" w:rsidP="00671D2D">
            <w:pPr>
              <w:contextualSpacing/>
              <w:jc w:val="center"/>
            </w:pPr>
            <w:r w:rsidRPr="00671D2D">
              <w:t>1</w:t>
            </w: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71D2D" w:rsidRPr="00EC379B" w:rsidRDefault="00671D2D">
            <w:pPr>
              <w:jc w:val="center"/>
              <w:rPr>
                <w:color w:val="000000"/>
              </w:rPr>
            </w:pPr>
          </w:p>
        </w:tc>
      </w:tr>
      <w:tr w:rsidR="00FF35D4" w:rsidRPr="00EC379B" w:rsidTr="006205EC">
        <w:trPr>
          <w:trHeight w:val="491"/>
          <w:jc w:val="center"/>
        </w:trPr>
        <w:tc>
          <w:tcPr>
            <w:tcW w:w="0" w:type="auto"/>
            <w:gridSpan w:val="6"/>
          </w:tcPr>
          <w:p w:rsidR="00FF35D4" w:rsidRPr="00EC379B" w:rsidRDefault="00FF35D4" w:rsidP="00FF35D4">
            <w:pPr>
              <w:suppressAutoHyphens w:val="0"/>
              <w:ind w:firstLine="621"/>
              <w:jc w:val="center"/>
              <w:rPr>
                <w:b/>
                <w:color w:val="000000"/>
                <w:lang w:eastAsia="ru-RU"/>
              </w:rPr>
            </w:pPr>
            <w:r w:rsidRPr="00EC379B"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FF35D4" w:rsidRPr="00EC379B" w:rsidRDefault="00E52EBF" w:rsidP="00FF35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1 442 956,21</w:t>
            </w:r>
          </w:p>
        </w:tc>
      </w:tr>
    </w:tbl>
    <w:p w:rsidR="00E442D1" w:rsidRDefault="00E442D1" w:rsidP="00E442D1">
      <w:pPr>
        <w:pStyle w:val="a7"/>
        <w:rPr>
          <w:b/>
          <w:bCs/>
        </w:rPr>
      </w:pPr>
    </w:p>
    <w:p w:rsidR="00F325B9" w:rsidRDefault="005C6C16" w:rsidP="00E442D1">
      <w:pPr>
        <w:pStyle w:val="a7"/>
        <w:rPr>
          <w:b/>
          <w:bCs/>
          <w:iCs/>
        </w:rPr>
      </w:pPr>
      <w:r w:rsidRPr="00FC1D42">
        <w:rPr>
          <w:b/>
          <w:bCs/>
          <w:iCs/>
        </w:rPr>
        <w:t>8</w:t>
      </w:r>
      <w:r w:rsidR="00DE5920" w:rsidRPr="00FC1D42">
        <w:rPr>
          <w:b/>
          <w:bCs/>
          <w:iCs/>
        </w:rPr>
        <w:t>. </w:t>
      </w:r>
      <w:r w:rsidR="00F325B9" w:rsidRPr="00FC1D42">
        <w:rPr>
          <w:b/>
          <w:bCs/>
          <w:iCs/>
        </w:rPr>
        <w:t>Информация</w:t>
      </w:r>
      <w:r w:rsidR="00584826" w:rsidRPr="00FC1D42">
        <w:rPr>
          <w:b/>
          <w:bCs/>
          <w:iCs/>
        </w:rPr>
        <w:t xml:space="preserve"> о предоставлении </w:t>
      </w:r>
      <w:r w:rsidR="00274E80">
        <w:rPr>
          <w:b/>
          <w:bCs/>
          <w:iCs/>
        </w:rPr>
        <w:t>извещения (</w:t>
      </w:r>
      <w:r w:rsidR="00584826" w:rsidRPr="00FC1D42">
        <w:rPr>
          <w:b/>
          <w:bCs/>
          <w:iCs/>
        </w:rPr>
        <w:t>документации</w:t>
      </w:r>
      <w:r w:rsidR="00274E80">
        <w:rPr>
          <w:b/>
          <w:bCs/>
          <w:iCs/>
        </w:rPr>
        <w:t>)</w:t>
      </w:r>
      <w:r w:rsidR="00584826" w:rsidRPr="00FC1D42">
        <w:rPr>
          <w:b/>
          <w:bCs/>
          <w:iCs/>
        </w:rPr>
        <w:t xml:space="preserve"> о закупке</w:t>
      </w:r>
      <w:r w:rsidR="00F325B9" w:rsidRPr="00FC1D42">
        <w:rPr>
          <w:b/>
          <w:bCs/>
          <w:iCs/>
        </w:rPr>
        <w:t>: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и документация о проведении запроса </w:t>
      </w:r>
      <w:r w:rsidR="005C69C3">
        <w:rPr>
          <w:lang w:eastAsia="ru-RU"/>
        </w:rPr>
        <w:t>цен</w:t>
      </w:r>
      <w:r w:rsidRPr="00586F46">
        <w:rPr>
          <w:lang w:eastAsia="ru-RU"/>
        </w:rPr>
        <w:t xml:space="preserve"> в электронной форме размещены в ЕИС – </w:t>
      </w:r>
      <w:hyperlink r:id="rId12" w:history="1">
        <w:r w:rsidRPr="00586F46">
          <w:rPr>
            <w:color w:val="0000FF"/>
            <w:u w:val="single"/>
            <w:lang w:val="en-US" w:eastAsia="ru-RU"/>
          </w:rPr>
          <w:t>www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zakupki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gov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 xml:space="preserve">, на сайте электронной площадки ЭТП  «Торги 223» - </w:t>
      </w:r>
      <w:hyperlink r:id="rId13" w:history="1">
        <w:r w:rsidRPr="00586F46">
          <w:rPr>
            <w:color w:val="0000FF"/>
            <w:u w:val="single"/>
            <w:lang w:val="en-US" w:eastAsia="ru-RU"/>
          </w:rPr>
          <w:t>http</w:t>
        </w:r>
        <w:r w:rsidRPr="00586F46">
          <w:rPr>
            <w:color w:val="0000FF"/>
            <w:u w:val="single"/>
            <w:lang w:eastAsia="ru-RU"/>
          </w:rPr>
          <w:t>://</w:t>
        </w:r>
        <w:r w:rsidRPr="00586F46">
          <w:rPr>
            <w:color w:val="0000FF"/>
            <w:u w:val="single"/>
            <w:lang w:val="en-US" w:eastAsia="ru-RU"/>
          </w:rPr>
          <w:t>torgi</w:t>
        </w:r>
        <w:r w:rsidRPr="00586F46">
          <w:rPr>
            <w:color w:val="0000FF"/>
            <w:u w:val="single"/>
            <w:lang w:eastAsia="ru-RU"/>
          </w:rPr>
          <w:t>223.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(документация) о проведении запроса </w:t>
      </w:r>
      <w:r w:rsidR="005C69C3">
        <w:rPr>
          <w:lang w:eastAsia="ru-RU"/>
        </w:rPr>
        <w:t>цен</w:t>
      </w:r>
      <w:r w:rsidRPr="00586F46">
        <w:rPr>
          <w:lang w:eastAsia="ru-RU"/>
        </w:rPr>
        <w:t xml:space="preserve"> в электронной форме предоставляется с момента  </w:t>
      </w:r>
      <w:r w:rsidRPr="00586F46">
        <w:rPr>
          <w:bCs/>
          <w:iCs/>
          <w:lang w:eastAsia="ru-RU"/>
        </w:rPr>
        <w:t xml:space="preserve">размещения извещения о проведении запроса </w:t>
      </w:r>
      <w:r w:rsidR="005C69C3">
        <w:rPr>
          <w:bCs/>
          <w:iCs/>
          <w:lang w:eastAsia="ru-RU"/>
        </w:rPr>
        <w:t>цен</w:t>
      </w:r>
      <w:r w:rsidRPr="00586F46">
        <w:rPr>
          <w:bCs/>
          <w:iCs/>
          <w:lang w:eastAsia="ru-RU"/>
        </w:rPr>
        <w:t xml:space="preserve"> в электронной форме в ЕИС </w:t>
      </w:r>
      <w:r w:rsidRPr="00586F46">
        <w:rPr>
          <w:lang w:eastAsia="ru-RU"/>
        </w:rPr>
        <w:t>до окончания срока подачи заявок</w:t>
      </w:r>
      <w:r w:rsidR="005C69C3">
        <w:rPr>
          <w:lang w:eastAsia="ru-RU"/>
        </w:rPr>
        <w:t xml:space="preserve"> на участие в запросе цен в электронной форме</w:t>
      </w:r>
      <w:r w:rsidRPr="00586F46">
        <w:rPr>
          <w:lang w:eastAsia="ru-RU"/>
        </w:rPr>
        <w:t xml:space="preserve">, указанного в извещении о проведении запроса </w:t>
      </w:r>
      <w:r w:rsidR="005C69C3">
        <w:rPr>
          <w:lang w:eastAsia="ru-RU"/>
        </w:rPr>
        <w:t>цен</w:t>
      </w:r>
      <w:r w:rsidRPr="00586F46">
        <w:rPr>
          <w:lang w:eastAsia="ru-RU"/>
        </w:rPr>
        <w:t xml:space="preserve"> в электронной форме и настоящей документации, по запросу любого участника закупки.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4C63">
        <w:rPr>
          <w:lang w:eastAsia="ru-RU"/>
        </w:rPr>
        <w:lastRenderedPageBreak/>
        <w:t xml:space="preserve">Запрос о предоставлении извещения (документации) направляется по адресу: Россия, 414016,       г. Астрахань, ул. Капитана Краснова, 31, ФГБУ «АМП Каспийского моря» или по факсу (8512) 58-45-66 или по электронной почте  </w:t>
      </w:r>
      <w:hyperlink r:id="rId14" w:history="1">
        <w:r w:rsidRPr="00A74C63">
          <w:rPr>
            <w:color w:val="0000FF"/>
            <w:u w:val="single"/>
            <w:lang w:val="en-US" w:eastAsia="ru-RU"/>
          </w:rPr>
          <w:t>mail</w:t>
        </w:r>
        <w:r w:rsidRPr="00A74C63">
          <w:rPr>
            <w:color w:val="0000FF"/>
            <w:u w:val="single"/>
            <w:lang w:eastAsia="ru-RU"/>
          </w:rPr>
          <w:t>@</w:t>
        </w:r>
        <w:r w:rsidRPr="00A74C63">
          <w:rPr>
            <w:color w:val="0000FF"/>
            <w:u w:val="single"/>
            <w:lang w:val="en-US" w:eastAsia="ru-RU"/>
          </w:rPr>
          <w:t>ampastra</w:t>
        </w:r>
        <w:r w:rsidRPr="00A74C63">
          <w:rPr>
            <w:color w:val="0000FF"/>
            <w:u w:val="single"/>
            <w:lang w:eastAsia="ru-RU"/>
          </w:rPr>
          <w:t>.</w:t>
        </w:r>
        <w:r w:rsidRPr="00A74C63">
          <w:rPr>
            <w:color w:val="0000FF"/>
            <w:u w:val="single"/>
            <w:lang w:val="en-US" w:eastAsia="ru-RU"/>
          </w:rPr>
          <w:t>ru</w:t>
        </w:r>
      </w:hyperlink>
      <w:r w:rsidRPr="00A74C63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4C63">
        <w:rPr>
          <w:lang w:eastAsia="ru-RU"/>
        </w:rPr>
        <w:t>Место предоставления извещения (документации): ФГБУ «АМП Каспийского моря», Россия, 414016, г. Астрахань, ул. Капитана Краснова, 31, каб. 212.</w:t>
      </w:r>
      <w:r w:rsidRPr="00586F46">
        <w:rPr>
          <w:lang w:eastAsia="ru-RU"/>
        </w:rPr>
        <w:t xml:space="preserve"> 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Извещение (документацию) в форме электронного документа можно получить в ЕИС.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Предоставление извещения (документации) на бумажном носителе (в электронном виде) до размещения извещения о проведении запроса </w:t>
      </w:r>
      <w:r w:rsidR="005C69C3">
        <w:rPr>
          <w:lang w:eastAsia="ru-RU"/>
        </w:rPr>
        <w:t>цен</w:t>
      </w:r>
      <w:r w:rsidRPr="00586F46">
        <w:rPr>
          <w:lang w:eastAsia="ru-RU"/>
        </w:rPr>
        <w:t xml:space="preserve"> в электронной форме в ЕИС не допускается.</w:t>
      </w:r>
    </w:p>
    <w:p w:rsidR="00586F46" w:rsidRPr="00586F46" w:rsidRDefault="00586F46" w:rsidP="00586F46">
      <w:pPr>
        <w:widowControl w:val="0"/>
        <w:suppressAutoHyphens w:val="0"/>
        <w:jc w:val="both"/>
        <w:rPr>
          <w:color w:val="000000"/>
          <w:lang w:eastAsia="ru-RU"/>
        </w:rPr>
      </w:pPr>
      <w:r w:rsidRPr="00586F46">
        <w:rPr>
          <w:color w:val="000000"/>
          <w:lang w:eastAsia="ru-RU"/>
        </w:rPr>
        <w:t>Извещение (документация) предоставляется без взимания платы,  на русском языке.</w:t>
      </w:r>
    </w:p>
    <w:p w:rsidR="00286F90" w:rsidRDefault="00AD249F" w:rsidP="0088085D">
      <w:pPr>
        <w:tabs>
          <w:tab w:val="left" w:pos="426"/>
        </w:tabs>
        <w:jc w:val="both"/>
        <w:rPr>
          <w:b/>
          <w:bCs/>
          <w:iCs/>
        </w:rPr>
      </w:pPr>
      <w:r w:rsidRPr="008F2FC4">
        <w:rPr>
          <w:b/>
          <w:bCs/>
          <w:iCs/>
        </w:rPr>
        <w:t>9</w:t>
      </w:r>
      <w:r w:rsidR="00286F90" w:rsidRPr="008F2FC4">
        <w:rPr>
          <w:b/>
          <w:bCs/>
          <w:iCs/>
        </w:rPr>
        <w:t xml:space="preserve">. </w:t>
      </w:r>
      <w:r w:rsidR="00E720F7" w:rsidRPr="008F2FC4">
        <w:rPr>
          <w:b/>
          <w:bCs/>
          <w:iCs/>
        </w:rPr>
        <w:t>Порядок, м</w:t>
      </w:r>
      <w:r w:rsidR="00286F90" w:rsidRPr="008F2FC4">
        <w:rPr>
          <w:b/>
          <w:bCs/>
          <w:iCs/>
        </w:rPr>
        <w:t>есто, дата начала и дата окончания с</w:t>
      </w:r>
      <w:r w:rsidR="007D467E" w:rsidRPr="008F2FC4">
        <w:rPr>
          <w:b/>
          <w:bCs/>
          <w:iCs/>
        </w:rPr>
        <w:t>рока подачи заявок</w:t>
      </w:r>
      <w:r w:rsidR="003D11A5">
        <w:rPr>
          <w:b/>
          <w:bCs/>
          <w:iCs/>
        </w:rPr>
        <w:t xml:space="preserve"> на участие в запросе цен</w:t>
      </w:r>
      <w:r w:rsidR="007D467E" w:rsidRPr="008F2FC4">
        <w:rPr>
          <w:b/>
          <w:bCs/>
          <w:iCs/>
        </w:rPr>
        <w:t>:</w:t>
      </w:r>
    </w:p>
    <w:p w:rsidR="008B61B0" w:rsidRPr="005E69AA" w:rsidRDefault="008B61B0" w:rsidP="0088085D">
      <w:pPr>
        <w:spacing w:before="60" w:after="60"/>
        <w:ind w:firstLine="284"/>
        <w:jc w:val="both"/>
        <w:rPr>
          <w:color w:val="000000"/>
        </w:rPr>
      </w:pPr>
      <w:r w:rsidRPr="00C53469">
        <w:rPr>
          <w:color w:val="000000"/>
        </w:rPr>
        <w:t>Место подачи заявок</w:t>
      </w:r>
      <w:r w:rsidR="003D11A5">
        <w:rPr>
          <w:color w:val="000000"/>
        </w:rPr>
        <w:t xml:space="preserve"> на участие в запросе цен</w:t>
      </w:r>
      <w:r w:rsidRPr="00C53469">
        <w:rPr>
          <w:color w:val="000000"/>
        </w:rPr>
        <w:t xml:space="preserve"> - </w:t>
      </w:r>
      <w:r w:rsidRPr="00C53469">
        <w:t>ЭТП</w:t>
      </w:r>
      <w:r w:rsidRPr="00C53469">
        <w:rPr>
          <w:b/>
        </w:rPr>
        <w:t xml:space="preserve"> </w:t>
      </w:r>
      <w:r w:rsidR="005E69AA">
        <w:t xml:space="preserve"> «Торги 223</w:t>
      </w:r>
      <w:r w:rsidRPr="00C53469">
        <w:t>»</w:t>
      </w:r>
      <w:r w:rsidRPr="00C53469">
        <w:rPr>
          <w:b/>
        </w:rPr>
        <w:t xml:space="preserve"> </w:t>
      </w:r>
      <w:hyperlink r:id="rId15" w:history="1">
        <w:r w:rsidR="005E69AA" w:rsidRPr="00612CBB">
          <w:rPr>
            <w:rStyle w:val="a3"/>
            <w:bCs/>
            <w:iCs/>
            <w:lang w:val="en-US"/>
          </w:rPr>
          <w:t>http</w:t>
        </w:r>
        <w:r w:rsidR="005E69AA" w:rsidRPr="00612CBB">
          <w:rPr>
            <w:rStyle w:val="a3"/>
            <w:bCs/>
            <w:iCs/>
          </w:rPr>
          <w:t>://</w:t>
        </w:r>
        <w:r w:rsidR="005E69AA" w:rsidRPr="00612CBB">
          <w:rPr>
            <w:rStyle w:val="a3"/>
            <w:bCs/>
            <w:iCs/>
            <w:lang w:val="en-US"/>
          </w:rPr>
          <w:t>torgi</w:t>
        </w:r>
        <w:r w:rsidR="005E69AA" w:rsidRPr="00612CBB">
          <w:rPr>
            <w:rStyle w:val="a3"/>
            <w:bCs/>
            <w:iCs/>
          </w:rPr>
          <w:t>223.</w:t>
        </w:r>
        <w:r w:rsidR="005E69AA" w:rsidRPr="00612CBB">
          <w:rPr>
            <w:rStyle w:val="a3"/>
            <w:bCs/>
            <w:iCs/>
            <w:lang w:val="en-US"/>
          </w:rPr>
          <w:t>ru</w:t>
        </w:r>
      </w:hyperlink>
      <w:r w:rsidR="005E69AA">
        <w:rPr>
          <w:bCs/>
          <w:iCs/>
        </w:rPr>
        <w:t>.</w:t>
      </w:r>
    </w:p>
    <w:p w:rsidR="008B61B0" w:rsidRPr="007A6E7C" w:rsidRDefault="008B61B0" w:rsidP="0088085D">
      <w:pPr>
        <w:spacing w:before="60" w:after="60"/>
        <w:ind w:firstLine="284"/>
        <w:jc w:val="both"/>
        <w:rPr>
          <w:b/>
        </w:rPr>
      </w:pPr>
      <w:r w:rsidRPr="00C53469">
        <w:rPr>
          <w:color w:val="000000"/>
        </w:rPr>
        <w:t>Дата начала сро</w:t>
      </w:r>
      <w:r>
        <w:rPr>
          <w:color w:val="000000"/>
        </w:rPr>
        <w:t>ка подачи заявок</w:t>
      </w:r>
      <w:r w:rsidR="003D11A5">
        <w:rPr>
          <w:color w:val="000000"/>
        </w:rPr>
        <w:t xml:space="preserve"> на участие в запросе цен</w:t>
      </w:r>
      <w:r>
        <w:rPr>
          <w:color w:val="000000"/>
        </w:rPr>
        <w:t xml:space="preserve"> –</w:t>
      </w:r>
      <w:r w:rsidR="005520C5">
        <w:rPr>
          <w:color w:val="000000"/>
        </w:rPr>
        <w:t xml:space="preserve"> </w:t>
      </w:r>
      <w:r w:rsidR="00E22B61">
        <w:rPr>
          <w:b/>
          <w:color w:val="FF0000"/>
        </w:rPr>
        <w:t>«</w:t>
      </w:r>
      <w:r w:rsidR="00802D80">
        <w:rPr>
          <w:b/>
          <w:color w:val="FF0000"/>
        </w:rPr>
        <w:t>17</w:t>
      </w:r>
      <w:r w:rsidR="00E22B61">
        <w:rPr>
          <w:b/>
          <w:color w:val="FF0000"/>
        </w:rPr>
        <w:t>»</w:t>
      </w:r>
      <w:r w:rsidRPr="00591462">
        <w:rPr>
          <w:b/>
          <w:color w:val="FF0000"/>
        </w:rPr>
        <w:t xml:space="preserve"> </w:t>
      </w:r>
      <w:r w:rsidR="00E22B61">
        <w:rPr>
          <w:b/>
          <w:color w:val="FF0000"/>
        </w:rPr>
        <w:t>марта 2022</w:t>
      </w:r>
      <w:r w:rsidRPr="00591462">
        <w:rPr>
          <w:b/>
          <w:color w:val="FF0000"/>
        </w:rPr>
        <w:t>г.</w:t>
      </w:r>
    </w:p>
    <w:p w:rsidR="008B61B0" w:rsidRDefault="008B61B0" w:rsidP="0088085D">
      <w:pPr>
        <w:spacing w:before="60" w:after="60"/>
        <w:ind w:firstLine="284"/>
        <w:jc w:val="both"/>
        <w:rPr>
          <w:b/>
          <w:color w:val="FF0000"/>
        </w:rPr>
      </w:pPr>
      <w:r w:rsidRPr="007A6E7C">
        <w:t>Дата окончания срока подачи заявок</w:t>
      </w:r>
      <w:r w:rsidR="003D11A5">
        <w:t xml:space="preserve"> на участие в запросе цен</w:t>
      </w:r>
      <w:r w:rsidRPr="007A6E7C">
        <w:t xml:space="preserve"> –</w:t>
      </w:r>
      <w:r w:rsidR="00A01FF2">
        <w:t xml:space="preserve"> </w:t>
      </w:r>
      <w:r w:rsidR="00E22B61">
        <w:rPr>
          <w:b/>
          <w:color w:val="FF0000"/>
        </w:rPr>
        <w:t>«</w:t>
      </w:r>
      <w:r w:rsidR="00802D80">
        <w:rPr>
          <w:b/>
          <w:color w:val="FF0000"/>
        </w:rPr>
        <w:t>28</w:t>
      </w:r>
      <w:r w:rsidR="00E22B61">
        <w:rPr>
          <w:b/>
          <w:color w:val="FF0000"/>
        </w:rPr>
        <w:t>»</w:t>
      </w:r>
      <w:r w:rsidR="00E22B61" w:rsidRPr="00591462">
        <w:rPr>
          <w:b/>
          <w:color w:val="FF0000"/>
        </w:rPr>
        <w:t xml:space="preserve"> </w:t>
      </w:r>
      <w:r w:rsidR="00E22B61">
        <w:rPr>
          <w:b/>
          <w:color w:val="FF0000"/>
        </w:rPr>
        <w:t>марта 2022</w:t>
      </w:r>
      <w:r w:rsidR="00E22B61" w:rsidRPr="00591462">
        <w:rPr>
          <w:b/>
          <w:color w:val="FF0000"/>
        </w:rPr>
        <w:t>г</w:t>
      </w:r>
      <w:r w:rsidRPr="004743A8">
        <w:rPr>
          <w:b/>
          <w:color w:val="FF0000"/>
        </w:rPr>
        <w:t xml:space="preserve">, до </w:t>
      </w:r>
      <w:r w:rsidR="008A1AE4" w:rsidRPr="004743A8">
        <w:rPr>
          <w:b/>
          <w:color w:val="FF0000"/>
        </w:rPr>
        <w:t>12</w:t>
      </w:r>
      <w:r w:rsidRPr="004743A8">
        <w:rPr>
          <w:b/>
          <w:color w:val="FF0000"/>
        </w:rPr>
        <w:t>.</w:t>
      </w:r>
      <w:r w:rsidR="00706644" w:rsidRPr="004743A8">
        <w:rPr>
          <w:b/>
          <w:color w:val="FF0000"/>
        </w:rPr>
        <w:t>00</w:t>
      </w:r>
      <w:r w:rsidR="00BF60E0" w:rsidRPr="004743A8">
        <w:rPr>
          <w:b/>
          <w:color w:val="FF0000"/>
        </w:rPr>
        <w:t xml:space="preserve"> МСК+1</w:t>
      </w:r>
      <w:r w:rsidRPr="004743A8">
        <w:rPr>
          <w:b/>
          <w:color w:val="FF0000"/>
        </w:rPr>
        <w:t>.</w:t>
      </w:r>
    </w:p>
    <w:p w:rsidR="00D20D6F" w:rsidRPr="00D20D6F" w:rsidRDefault="00D20D6F" w:rsidP="0088085D">
      <w:pPr>
        <w:spacing w:before="60" w:after="60"/>
        <w:ind w:firstLine="284"/>
        <w:jc w:val="both"/>
      </w:pPr>
      <w:r w:rsidRPr="00A92BEE">
        <w:t xml:space="preserve">Порядок подачи заявок указан в </w:t>
      </w:r>
      <w:r w:rsidR="00A92BEE" w:rsidRPr="00A92BEE">
        <w:t>пункте 14</w:t>
      </w:r>
      <w:r w:rsidRPr="00A92BEE">
        <w:t xml:space="preserve">.6 документации о проведении запроса </w:t>
      </w:r>
      <w:r w:rsidR="003D11A5">
        <w:t>цен</w:t>
      </w:r>
      <w:r w:rsidRPr="00A92BEE">
        <w:t xml:space="preserve"> в электронной форме.</w:t>
      </w:r>
      <w:r w:rsidRPr="00D20D6F">
        <w:t xml:space="preserve"> </w:t>
      </w:r>
    </w:p>
    <w:p w:rsidR="007E4794" w:rsidRPr="007E4794" w:rsidRDefault="00FC1D42" w:rsidP="0088085D">
      <w:pPr>
        <w:pStyle w:val="a7"/>
        <w:tabs>
          <w:tab w:val="num" w:pos="0"/>
          <w:tab w:val="left" w:pos="360"/>
        </w:tabs>
      </w:pPr>
      <w:r w:rsidRPr="008F2FC4">
        <w:rPr>
          <w:b/>
        </w:rPr>
        <w:t>10</w:t>
      </w:r>
      <w:r w:rsidR="007E4794" w:rsidRPr="008F2FC4">
        <w:rPr>
          <w:b/>
        </w:rPr>
        <w:t xml:space="preserve">. Место и дата рассмотрения заявок </w:t>
      </w:r>
      <w:r w:rsidR="003D11A5">
        <w:rPr>
          <w:b/>
        </w:rPr>
        <w:t xml:space="preserve">на участие в запросе цен </w:t>
      </w:r>
      <w:r w:rsidR="007E4794" w:rsidRPr="008F2FC4">
        <w:rPr>
          <w:b/>
        </w:rPr>
        <w:t>и подведения итогов закупки:</w:t>
      </w:r>
    </w:p>
    <w:p w:rsidR="00820EF4" w:rsidRDefault="009B218A" w:rsidP="0088085D">
      <w:pPr>
        <w:pStyle w:val="a7"/>
        <w:tabs>
          <w:tab w:val="num" w:pos="0"/>
          <w:tab w:val="left" w:pos="360"/>
        </w:tabs>
        <w:rPr>
          <w:b/>
          <w:color w:val="FF0000"/>
        </w:rPr>
      </w:pPr>
      <w:r w:rsidRPr="00D712A6">
        <w:t>ФГ</w:t>
      </w:r>
      <w:r w:rsidR="00E46552" w:rsidRPr="00D712A6">
        <w:t>БУ «АМП Каспийского моря</w:t>
      </w:r>
      <w:r w:rsidRPr="00D712A6">
        <w:t xml:space="preserve">», </w:t>
      </w:r>
      <w:r w:rsidR="007E4794" w:rsidRPr="00D712A6">
        <w:t>Россия, 414016, г. Астрахань, ул. Капитана Краснова, 31, каб. 206 в</w:t>
      </w:r>
      <w:r w:rsidR="007E4794" w:rsidRPr="00EC0CBD">
        <w:t xml:space="preserve"> </w:t>
      </w:r>
      <w:r w:rsidR="00942ED6">
        <w:rPr>
          <w:b/>
          <w:color w:val="FF0000"/>
        </w:rPr>
        <w:t>1</w:t>
      </w:r>
      <w:r w:rsidR="00942ED6" w:rsidRPr="00BF7366">
        <w:rPr>
          <w:b/>
          <w:color w:val="FF0000"/>
        </w:rPr>
        <w:t>5</w:t>
      </w:r>
      <w:r w:rsidR="00E32D25" w:rsidRPr="004743A8">
        <w:rPr>
          <w:b/>
          <w:color w:val="FF0000"/>
        </w:rPr>
        <w:t xml:space="preserve"> час</w:t>
      </w:r>
      <w:r w:rsidR="00170E4F" w:rsidRPr="004743A8">
        <w:rPr>
          <w:b/>
          <w:color w:val="FF0000"/>
        </w:rPr>
        <w:t>ов 00 минут</w:t>
      </w:r>
      <w:r w:rsidR="00706644" w:rsidRPr="004743A8">
        <w:rPr>
          <w:b/>
          <w:color w:val="FF0000"/>
        </w:rPr>
        <w:t xml:space="preserve"> </w:t>
      </w:r>
      <w:r w:rsidR="00DE54D8" w:rsidRPr="004743A8">
        <w:rPr>
          <w:b/>
          <w:color w:val="FF0000"/>
        </w:rPr>
        <w:t>МСК+1</w:t>
      </w:r>
      <w:r w:rsidR="00591462" w:rsidRPr="004743A8">
        <w:rPr>
          <w:b/>
          <w:color w:val="FF0000"/>
        </w:rPr>
        <w:t xml:space="preserve"> </w:t>
      </w:r>
      <w:r w:rsidR="00E22B61">
        <w:rPr>
          <w:b/>
          <w:color w:val="FF0000"/>
        </w:rPr>
        <w:t>«</w:t>
      </w:r>
      <w:r w:rsidR="00802D80">
        <w:rPr>
          <w:b/>
          <w:color w:val="FF0000"/>
        </w:rPr>
        <w:t>28</w:t>
      </w:r>
      <w:r w:rsidR="00E22B61">
        <w:rPr>
          <w:b/>
          <w:color w:val="FF0000"/>
        </w:rPr>
        <w:t>»</w:t>
      </w:r>
      <w:r w:rsidR="00E22B61" w:rsidRPr="00591462">
        <w:rPr>
          <w:b/>
          <w:color w:val="FF0000"/>
        </w:rPr>
        <w:t xml:space="preserve"> </w:t>
      </w:r>
      <w:r w:rsidR="00E22B61">
        <w:rPr>
          <w:b/>
          <w:color w:val="FF0000"/>
        </w:rPr>
        <w:t xml:space="preserve">марта 2022 </w:t>
      </w:r>
      <w:r w:rsidR="007E4794" w:rsidRPr="004743A8">
        <w:rPr>
          <w:b/>
          <w:color w:val="FF0000"/>
        </w:rPr>
        <w:t>года.</w:t>
      </w:r>
      <w:r w:rsidR="00820EF4">
        <w:rPr>
          <w:b/>
          <w:color w:val="FF0000"/>
        </w:rPr>
        <w:t xml:space="preserve"> </w:t>
      </w:r>
    </w:p>
    <w:p w:rsidR="00820EF4" w:rsidRDefault="00820EF4" w:rsidP="0088085D">
      <w:pPr>
        <w:pStyle w:val="a7"/>
        <w:tabs>
          <w:tab w:val="num" w:pos="0"/>
          <w:tab w:val="left" w:pos="360"/>
        </w:tabs>
      </w:pPr>
      <w:r w:rsidRPr="009263AA">
        <w:t xml:space="preserve">Порядок подведения итогов закупки указан </w:t>
      </w:r>
      <w:r w:rsidR="009263AA" w:rsidRPr="009263AA">
        <w:t>в пункте 22</w:t>
      </w:r>
      <w:r w:rsidRPr="009263AA">
        <w:t xml:space="preserve"> документации о проведении запроса </w:t>
      </w:r>
      <w:r w:rsidR="00295A34">
        <w:t>цен</w:t>
      </w:r>
      <w:r w:rsidRPr="009263AA">
        <w:t xml:space="preserve"> в электронной форме.</w:t>
      </w:r>
    </w:p>
    <w:p w:rsidR="006C3482" w:rsidRDefault="00FC1D42" w:rsidP="0088085D">
      <w:pPr>
        <w:jc w:val="both"/>
        <w:rPr>
          <w:b/>
        </w:rPr>
      </w:pPr>
      <w:r>
        <w:rPr>
          <w:b/>
        </w:rPr>
        <w:t>11</w:t>
      </w:r>
      <w:r w:rsidR="006C3482">
        <w:rPr>
          <w:b/>
        </w:rPr>
        <w:t>. С</w:t>
      </w:r>
      <w:r w:rsidR="006C3482" w:rsidRPr="006C3482">
        <w:rPr>
          <w:b/>
        </w:rPr>
        <w:t>пособ (способы) обеспечения заявки, размер обеспечения заявки на участие в</w:t>
      </w:r>
      <w:r w:rsidR="000E6E0E">
        <w:rPr>
          <w:b/>
        </w:rPr>
        <w:t xml:space="preserve"> закупке</w:t>
      </w:r>
      <w:r w:rsidR="006C3482">
        <w:rPr>
          <w:b/>
        </w:rPr>
        <w:t>:</w:t>
      </w:r>
    </w:p>
    <w:p w:rsidR="006C3482" w:rsidRPr="006C3482" w:rsidRDefault="006C3482" w:rsidP="0088085D">
      <w:pPr>
        <w:jc w:val="both"/>
      </w:pPr>
      <w:r w:rsidRPr="006C3482">
        <w:t>Обе</w:t>
      </w:r>
      <w:r w:rsidR="001F17A3">
        <w:t>спечение заявки не установлено</w:t>
      </w:r>
      <w:r>
        <w:t xml:space="preserve">. </w:t>
      </w:r>
    </w:p>
    <w:p w:rsidR="006C3482" w:rsidRPr="006C3482" w:rsidRDefault="00FC1D42" w:rsidP="0088085D">
      <w:pPr>
        <w:jc w:val="both"/>
        <w:rPr>
          <w:b/>
        </w:rPr>
      </w:pPr>
      <w:r>
        <w:rPr>
          <w:b/>
        </w:rPr>
        <w:t>12</w:t>
      </w:r>
      <w:r w:rsidR="006C3482">
        <w:rPr>
          <w:b/>
        </w:rPr>
        <w:t>. Р</w:t>
      </w:r>
      <w:r w:rsidR="006C3482" w:rsidRPr="006C3482">
        <w:rPr>
          <w:b/>
        </w:rPr>
        <w:t>азмер обеспечения исполнения договора, срок и порядок его предоставления,   требования к такому обе</w:t>
      </w:r>
      <w:r w:rsidR="0025322F">
        <w:rPr>
          <w:b/>
        </w:rPr>
        <w:t>спечению</w:t>
      </w:r>
      <w:r w:rsidR="006C3482">
        <w:rPr>
          <w:b/>
        </w:rPr>
        <w:t>:</w:t>
      </w:r>
    </w:p>
    <w:p w:rsidR="00E122AF" w:rsidRDefault="006C3482" w:rsidP="00A126C6">
      <w:pPr>
        <w:jc w:val="both"/>
        <w:rPr>
          <w:sz w:val="26"/>
          <w:szCs w:val="26"/>
        </w:rPr>
      </w:pPr>
      <w:r w:rsidRPr="006C3482">
        <w:t>Обеспечение испо</w:t>
      </w:r>
      <w:r w:rsidR="001F17A3">
        <w:t>лнения договора не установлено.</w:t>
      </w:r>
    </w:p>
    <w:p w:rsidR="00E122AF" w:rsidRDefault="00E122AF" w:rsidP="000D0DD0">
      <w:pPr>
        <w:ind w:firstLine="708"/>
        <w:jc w:val="both"/>
        <w:rPr>
          <w:sz w:val="26"/>
          <w:szCs w:val="26"/>
        </w:rPr>
      </w:pPr>
    </w:p>
    <w:sectPr w:rsidR="00E122AF" w:rsidSect="000D3E09">
      <w:headerReference w:type="default" r:id="rId16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6B" w:rsidRDefault="00ED286B" w:rsidP="004C4921">
      <w:r>
        <w:separator/>
      </w:r>
    </w:p>
  </w:endnote>
  <w:endnote w:type="continuationSeparator" w:id="0">
    <w:p w:rsidR="00ED286B" w:rsidRDefault="00ED286B" w:rsidP="004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6B" w:rsidRDefault="00ED286B" w:rsidP="004C4921">
      <w:r>
        <w:separator/>
      </w:r>
    </w:p>
  </w:footnote>
  <w:footnote w:type="continuationSeparator" w:id="0">
    <w:p w:rsidR="00ED286B" w:rsidRDefault="00ED286B" w:rsidP="004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2D" w:rsidRDefault="00671D2D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C25487">
      <w:rPr>
        <w:noProof/>
      </w:rPr>
      <w:t>19</w:t>
    </w:r>
    <w:r>
      <w:fldChar w:fldCharType="end"/>
    </w:r>
  </w:p>
  <w:p w:rsidR="00671D2D" w:rsidRDefault="00671D2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0EF9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styleLink w:val="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4986171"/>
    <w:multiLevelType w:val="multilevel"/>
    <w:tmpl w:val="C0889754"/>
    <w:styleLink w:val="1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60D4F"/>
    <w:multiLevelType w:val="multilevel"/>
    <w:tmpl w:val="A5F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76A5"/>
    <w:multiLevelType w:val="hybridMultilevel"/>
    <w:tmpl w:val="C14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E93"/>
    <w:multiLevelType w:val="multilevel"/>
    <w:tmpl w:val="D58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107C1"/>
    <w:multiLevelType w:val="multilevel"/>
    <w:tmpl w:val="E82C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5A6227"/>
    <w:multiLevelType w:val="multilevel"/>
    <w:tmpl w:val="9E6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C11DC"/>
    <w:multiLevelType w:val="multilevel"/>
    <w:tmpl w:val="B13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E76EF"/>
    <w:multiLevelType w:val="multilevel"/>
    <w:tmpl w:val="0D10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E68B6"/>
    <w:multiLevelType w:val="multilevel"/>
    <w:tmpl w:val="B8D42672"/>
    <w:styleLink w:val="25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D723A84"/>
    <w:multiLevelType w:val="hybridMultilevel"/>
    <w:tmpl w:val="69B0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04DC"/>
    <w:multiLevelType w:val="multilevel"/>
    <w:tmpl w:val="C2885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160FEA"/>
    <w:multiLevelType w:val="hybridMultilevel"/>
    <w:tmpl w:val="06403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1CAB"/>
    <w:multiLevelType w:val="hybridMultilevel"/>
    <w:tmpl w:val="9AE4B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CB4E7F"/>
    <w:multiLevelType w:val="multilevel"/>
    <w:tmpl w:val="42C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D4294A"/>
    <w:multiLevelType w:val="hybridMultilevel"/>
    <w:tmpl w:val="842AC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D0E6472"/>
    <w:multiLevelType w:val="hybridMultilevel"/>
    <w:tmpl w:val="7D6C022A"/>
    <w:lvl w:ilvl="0" w:tplc="D7CE98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23016"/>
    <w:multiLevelType w:val="multilevel"/>
    <w:tmpl w:val="CD0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073CE"/>
    <w:multiLevelType w:val="hybridMultilevel"/>
    <w:tmpl w:val="262A84CE"/>
    <w:styleLink w:val="28"/>
    <w:lvl w:ilvl="0" w:tplc="2DE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C05DA"/>
    <w:multiLevelType w:val="multilevel"/>
    <w:tmpl w:val="7A6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A6911"/>
    <w:multiLevelType w:val="multilevel"/>
    <w:tmpl w:val="B5D2B186"/>
    <w:styleLink w:val="11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F2712"/>
    <w:multiLevelType w:val="multilevel"/>
    <w:tmpl w:val="1B2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E58E2"/>
    <w:multiLevelType w:val="hybridMultilevel"/>
    <w:tmpl w:val="46045DFC"/>
    <w:styleLink w:val="15"/>
    <w:lvl w:ilvl="0" w:tplc="D5FA8E20">
      <w:start w:val="1"/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B6063"/>
    <w:multiLevelType w:val="multilevel"/>
    <w:tmpl w:val="B5D2B186"/>
    <w:styleLink w:val="210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7026B"/>
    <w:multiLevelType w:val="multilevel"/>
    <w:tmpl w:val="F99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4078C7"/>
    <w:multiLevelType w:val="multilevel"/>
    <w:tmpl w:val="8880F9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BB1853"/>
    <w:multiLevelType w:val="hybridMultilevel"/>
    <w:tmpl w:val="B5D2B186"/>
    <w:styleLink w:val="152"/>
    <w:lvl w:ilvl="0" w:tplc="7BC494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40BB7"/>
    <w:multiLevelType w:val="multilevel"/>
    <w:tmpl w:val="40B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D0B4C"/>
    <w:multiLevelType w:val="hybridMultilevel"/>
    <w:tmpl w:val="2C5AC67A"/>
    <w:lvl w:ilvl="0" w:tplc="D28CB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26EA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E4E431C"/>
    <w:multiLevelType w:val="hybridMultilevel"/>
    <w:tmpl w:val="A3FA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22"/>
  </w:num>
  <w:num w:numId="5">
    <w:abstractNumId w:val="25"/>
  </w:num>
  <w:num w:numId="6">
    <w:abstractNumId w:val="2"/>
  </w:num>
  <w:num w:numId="7">
    <w:abstractNumId w:val="31"/>
  </w:num>
  <w:num w:numId="8">
    <w:abstractNumId w:val="24"/>
  </w:num>
  <w:num w:numId="9">
    <w:abstractNumId w:val="10"/>
  </w:num>
  <w:num w:numId="10">
    <w:abstractNumId w:val="2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4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32"/>
  </w:num>
  <w:num w:numId="20">
    <w:abstractNumId w:val="16"/>
  </w:num>
  <w:num w:numId="21">
    <w:abstractNumId w:val="4"/>
  </w:num>
  <w:num w:numId="22">
    <w:abstractNumId w:val="11"/>
  </w:num>
  <w:num w:numId="23">
    <w:abstractNumId w:val="9"/>
  </w:num>
  <w:num w:numId="24">
    <w:abstractNumId w:val="19"/>
  </w:num>
  <w:num w:numId="25">
    <w:abstractNumId w:val="29"/>
  </w:num>
  <w:num w:numId="26">
    <w:abstractNumId w:val="23"/>
  </w:num>
  <w:num w:numId="27">
    <w:abstractNumId w:val="15"/>
  </w:num>
  <w:num w:numId="28">
    <w:abstractNumId w:val="3"/>
  </w:num>
  <w:num w:numId="29">
    <w:abstractNumId w:val="8"/>
  </w:num>
  <w:num w:numId="30">
    <w:abstractNumId w:val="5"/>
  </w:num>
  <w:num w:numId="31">
    <w:abstractNumId w:val="7"/>
  </w:num>
  <w:num w:numId="32">
    <w:abstractNumId w:val="26"/>
  </w:num>
  <w:num w:numId="33">
    <w:abstractNumId w:val="21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0B9F"/>
    <w:rsid w:val="00000D87"/>
    <w:rsid w:val="0000651A"/>
    <w:rsid w:val="00006570"/>
    <w:rsid w:val="000107B4"/>
    <w:rsid w:val="000119C1"/>
    <w:rsid w:val="00011EF6"/>
    <w:rsid w:val="00012664"/>
    <w:rsid w:val="000131C4"/>
    <w:rsid w:val="000143EF"/>
    <w:rsid w:val="00014855"/>
    <w:rsid w:val="00015935"/>
    <w:rsid w:val="00015D6F"/>
    <w:rsid w:val="000179C4"/>
    <w:rsid w:val="00020A55"/>
    <w:rsid w:val="0002211F"/>
    <w:rsid w:val="00024045"/>
    <w:rsid w:val="00026A7E"/>
    <w:rsid w:val="00026D65"/>
    <w:rsid w:val="00030D16"/>
    <w:rsid w:val="00031F1A"/>
    <w:rsid w:val="000323B4"/>
    <w:rsid w:val="00034C85"/>
    <w:rsid w:val="00042EFF"/>
    <w:rsid w:val="0004529D"/>
    <w:rsid w:val="0005141A"/>
    <w:rsid w:val="0005223D"/>
    <w:rsid w:val="00052C6A"/>
    <w:rsid w:val="00052C73"/>
    <w:rsid w:val="000536BF"/>
    <w:rsid w:val="0005777D"/>
    <w:rsid w:val="00060853"/>
    <w:rsid w:val="00061D62"/>
    <w:rsid w:val="00061F9C"/>
    <w:rsid w:val="00061FE3"/>
    <w:rsid w:val="0006422F"/>
    <w:rsid w:val="00065AC9"/>
    <w:rsid w:val="00065ED1"/>
    <w:rsid w:val="00066621"/>
    <w:rsid w:val="00067C29"/>
    <w:rsid w:val="00070347"/>
    <w:rsid w:val="000705B9"/>
    <w:rsid w:val="000754E2"/>
    <w:rsid w:val="000756E9"/>
    <w:rsid w:val="000756ED"/>
    <w:rsid w:val="00076A9E"/>
    <w:rsid w:val="00077201"/>
    <w:rsid w:val="00080F3F"/>
    <w:rsid w:val="00081B71"/>
    <w:rsid w:val="000833FF"/>
    <w:rsid w:val="00083F6C"/>
    <w:rsid w:val="00085D27"/>
    <w:rsid w:val="00086065"/>
    <w:rsid w:val="00086942"/>
    <w:rsid w:val="00086F6F"/>
    <w:rsid w:val="00091272"/>
    <w:rsid w:val="00091675"/>
    <w:rsid w:val="00091A1D"/>
    <w:rsid w:val="00091DF9"/>
    <w:rsid w:val="00092672"/>
    <w:rsid w:val="000932BF"/>
    <w:rsid w:val="00093A9B"/>
    <w:rsid w:val="00093F35"/>
    <w:rsid w:val="00095D6B"/>
    <w:rsid w:val="0009613D"/>
    <w:rsid w:val="000A04B3"/>
    <w:rsid w:val="000A51FC"/>
    <w:rsid w:val="000A54AF"/>
    <w:rsid w:val="000A65C3"/>
    <w:rsid w:val="000A6866"/>
    <w:rsid w:val="000A73DB"/>
    <w:rsid w:val="000A7574"/>
    <w:rsid w:val="000A795F"/>
    <w:rsid w:val="000A7EF3"/>
    <w:rsid w:val="000B1F0D"/>
    <w:rsid w:val="000B2D26"/>
    <w:rsid w:val="000B4CDF"/>
    <w:rsid w:val="000B4F49"/>
    <w:rsid w:val="000B74F5"/>
    <w:rsid w:val="000C00D7"/>
    <w:rsid w:val="000C32C8"/>
    <w:rsid w:val="000C37CB"/>
    <w:rsid w:val="000C6B28"/>
    <w:rsid w:val="000C6CBE"/>
    <w:rsid w:val="000D0DD0"/>
    <w:rsid w:val="000D1D15"/>
    <w:rsid w:val="000D2AA5"/>
    <w:rsid w:val="000D3E09"/>
    <w:rsid w:val="000D5E3F"/>
    <w:rsid w:val="000D6192"/>
    <w:rsid w:val="000D76F6"/>
    <w:rsid w:val="000E01DA"/>
    <w:rsid w:val="000E0956"/>
    <w:rsid w:val="000E292C"/>
    <w:rsid w:val="000E2A5F"/>
    <w:rsid w:val="000E38EE"/>
    <w:rsid w:val="000E40C9"/>
    <w:rsid w:val="000E4FBC"/>
    <w:rsid w:val="000E5B06"/>
    <w:rsid w:val="000E6E0E"/>
    <w:rsid w:val="000F033B"/>
    <w:rsid w:val="000F1BD8"/>
    <w:rsid w:val="000F245E"/>
    <w:rsid w:val="000F25D8"/>
    <w:rsid w:val="000F36BB"/>
    <w:rsid w:val="000F4C39"/>
    <w:rsid w:val="000F5468"/>
    <w:rsid w:val="000F686F"/>
    <w:rsid w:val="00101536"/>
    <w:rsid w:val="001029F9"/>
    <w:rsid w:val="00103840"/>
    <w:rsid w:val="00106E1D"/>
    <w:rsid w:val="00107788"/>
    <w:rsid w:val="00107A40"/>
    <w:rsid w:val="00110A21"/>
    <w:rsid w:val="0011196E"/>
    <w:rsid w:val="001145BB"/>
    <w:rsid w:val="00115197"/>
    <w:rsid w:val="00115A43"/>
    <w:rsid w:val="0011736A"/>
    <w:rsid w:val="00120D30"/>
    <w:rsid w:val="00121050"/>
    <w:rsid w:val="00121841"/>
    <w:rsid w:val="00122C16"/>
    <w:rsid w:val="00123F3D"/>
    <w:rsid w:val="00125D07"/>
    <w:rsid w:val="001266AE"/>
    <w:rsid w:val="00127A7E"/>
    <w:rsid w:val="00127E99"/>
    <w:rsid w:val="001326CC"/>
    <w:rsid w:val="00134DC9"/>
    <w:rsid w:val="00136B14"/>
    <w:rsid w:val="0013716C"/>
    <w:rsid w:val="00141FFD"/>
    <w:rsid w:val="00142041"/>
    <w:rsid w:val="00150D8C"/>
    <w:rsid w:val="0015295E"/>
    <w:rsid w:val="00153246"/>
    <w:rsid w:val="00155467"/>
    <w:rsid w:val="00155C30"/>
    <w:rsid w:val="0015600D"/>
    <w:rsid w:val="00156A0C"/>
    <w:rsid w:val="00157D02"/>
    <w:rsid w:val="0016327A"/>
    <w:rsid w:val="001637B7"/>
    <w:rsid w:val="00163DE4"/>
    <w:rsid w:val="00165EF2"/>
    <w:rsid w:val="001670D5"/>
    <w:rsid w:val="001707FF"/>
    <w:rsid w:val="00170E4F"/>
    <w:rsid w:val="00170F0A"/>
    <w:rsid w:val="00171740"/>
    <w:rsid w:val="001725FF"/>
    <w:rsid w:val="0017353A"/>
    <w:rsid w:val="00173AD4"/>
    <w:rsid w:val="00174CD5"/>
    <w:rsid w:val="00175B50"/>
    <w:rsid w:val="00175FB0"/>
    <w:rsid w:val="00180872"/>
    <w:rsid w:val="00180D45"/>
    <w:rsid w:val="00181F9A"/>
    <w:rsid w:val="00182652"/>
    <w:rsid w:val="001849F2"/>
    <w:rsid w:val="00184CF7"/>
    <w:rsid w:val="0018711D"/>
    <w:rsid w:val="001910B6"/>
    <w:rsid w:val="00191108"/>
    <w:rsid w:val="001920E0"/>
    <w:rsid w:val="00194848"/>
    <w:rsid w:val="00194A08"/>
    <w:rsid w:val="00195D11"/>
    <w:rsid w:val="0019614F"/>
    <w:rsid w:val="001A1283"/>
    <w:rsid w:val="001A569A"/>
    <w:rsid w:val="001A6515"/>
    <w:rsid w:val="001A6B8A"/>
    <w:rsid w:val="001B2B1D"/>
    <w:rsid w:val="001B305F"/>
    <w:rsid w:val="001B659B"/>
    <w:rsid w:val="001C1713"/>
    <w:rsid w:val="001C1D90"/>
    <w:rsid w:val="001C324D"/>
    <w:rsid w:val="001C39A8"/>
    <w:rsid w:val="001C4709"/>
    <w:rsid w:val="001C4B5D"/>
    <w:rsid w:val="001C5D15"/>
    <w:rsid w:val="001C5F71"/>
    <w:rsid w:val="001C6FFF"/>
    <w:rsid w:val="001C7122"/>
    <w:rsid w:val="001C720B"/>
    <w:rsid w:val="001C766F"/>
    <w:rsid w:val="001D031C"/>
    <w:rsid w:val="001D2708"/>
    <w:rsid w:val="001D48C4"/>
    <w:rsid w:val="001D5C76"/>
    <w:rsid w:val="001D70C3"/>
    <w:rsid w:val="001D7E45"/>
    <w:rsid w:val="001E148A"/>
    <w:rsid w:val="001E1D1F"/>
    <w:rsid w:val="001E24B0"/>
    <w:rsid w:val="001E322D"/>
    <w:rsid w:val="001E3D11"/>
    <w:rsid w:val="001E5230"/>
    <w:rsid w:val="001E7240"/>
    <w:rsid w:val="001F0000"/>
    <w:rsid w:val="001F064E"/>
    <w:rsid w:val="001F08BC"/>
    <w:rsid w:val="001F0C8A"/>
    <w:rsid w:val="001F17A3"/>
    <w:rsid w:val="001F45E0"/>
    <w:rsid w:val="001F5BF1"/>
    <w:rsid w:val="002016CA"/>
    <w:rsid w:val="00201A59"/>
    <w:rsid w:val="00204348"/>
    <w:rsid w:val="00205487"/>
    <w:rsid w:val="00205A27"/>
    <w:rsid w:val="00205BFE"/>
    <w:rsid w:val="00206369"/>
    <w:rsid w:val="002071FA"/>
    <w:rsid w:val="00207FCC"/>
    <w:rsid w:val="00210B06"/>
    <w:rsid w:val="002110FF"/>
    <w:rsid w:val="00211D0B"/>
    <w:rsid w:val="00213A6F"/>
    <w:rsid w:val="00217B09"/>
    <w:rsid w:val="00217C9C"/>
    <w:rsid w:val="00217D14"/>
    <w:rsid w:val="00217D1D"/>
    <w:rsid w:val="002209CB"/>
    <w:rsid w:val="00223FED"/>
    <w:rsid w:val="00224488"/>
    <w:rsid w:val="0022536F"/>
    <w:rsid w:val="0022548C"/>
    <w:rsid w:val="002264B8"/>
    <w:rsid w:val="002266C1"/>
    <w:rsid w:val="00232033"/>
    <w:rsid w:val="00232B48"/>
    <w:rsid w:val="00232D48"/>
    <w:rsid w:val="00232F1E"/>
    <w:rsid w:val="002365F2"/>
    <w:rsid w:val="0023762D"/>
    <w:rsid w:val="00240398"/>
    <w:rsid w:val="00240430"/>
    <w:rsid w:val="00244176"/>
    <w:rsid w:val="00244DAE"/>
    <w:rsid w:val="00245E45"/>
    <w:rsid w:val="002469CB"/>
    <w:rsid w:val="002479D4"/>
    <w:rsid w:val="0025322F"/>
    <w:rsid w:val="002547D5"/>
    <w:rsid w:val="00254C2C"/>
    <w:rsid w:val="00257AAC"/>
    <w:rsid w:val="00260708"/>
    <w:rsid w:val="00260E54"/>
    <w:rsid w:val="00260EE0"/>
    <w:rsid w:val="00261473"/>
    <w:rsid w:val="0026206D"/>
    <w:rsid w:val="00262D36"/>
    <w:rsid w:val="00263A0B"/>
    <w:rsid w:val="0026407C"/>
    <w:rsid w:val="00264E97"/>
    <w:rsid w:val="002706BE"/>
    <w:rsid w:val="00271F85"/>
    <w:rsid w:val="0027210C"/>
    <w:rsid w:val="0027331A"/>
    <w:rsid w:val="0027335C"/>
    <w:rsid w:val="00273662"/>
    <w:rsid w:val="00274150"/>
    <w:rsid w:val="00274434"/>
    <w:rsid w:val="00274791"/>
    <w:rsid w:val="00274E80"/>
    <w:rsid w:val="00275581"/>
    <w:rsid w:val="0027590C"/>
    <w:rsid w:val="002760A0"/>
    <w:rsid w:val="00276ACC"/>
    <w:rsid w:val="00276BC9"/>
    <w:rsid w:val="00276D8D"/>
    <w:rsid w:val="00276ED6"/>
    <w:rsid w:val="002772E2"/>
    <w:rsid w:val="0028011B"/>
    <w:rsid w:val="002816DF"/>
    <w:rsid w:val="002834C3"/>
    <w:rsid w:val="00284D36"/>
    <w:rsid w:val="00285CEB"/>
    <w:rsid w:val="00286F90"/>
    <w:rsid w:val="00287DF3"/>
    <w:rsid w:val="0029047F"/>
    <w:rsid w:val="00290EA3"/>
    <w:rsid w:val="00291831"/>
    <w:rsid w:val="002918DE"/>
    <w:rsid w:val="00291AB4"/>
    <w:rsid w:val="00291BAB"/>
    <w:rsid w:val="00294FF5"/>
    <w:rsid w:val="00295A34"/>
    <w:rsid w:val="002A0DB7"/>
    <w:rsid w:val="002A0F6B"/>
    <w:rsid w:val="002A3311"/>
    <w:rsid w:val="002A54B2"/>
    <w:rsid w:val="002A5E5F"/>
    <w:rsid w:val="002B1286"/>
    <w:rsid w:val="002B1679"/>
    <w:rsid w:val="002B3C20"/>
    <w:rsid w:val="002B5632"/>
    <w:rsid w:val="002B58BC"/>
    <w:rsid w:val="002C1091"/>
    <w:rsid w:val="002D0FD2"/>
    <w:rsid w:val="002D11C6"/>
    <w:rsid w:val="002D2B28"/>
    <w:rsid w:val="002D32FB"/>
    <w:rsid w:val="002D448D"/>
    <w:rsid w:val="002D5430"/>
    <w:rsid w:val="002D58DE"/>
    <w:rsid w:val="002D6F7E"/>
    <w:rsid w:val="002D798D"/>
    <w:rsid w:val="002E12AA"/>
    <w:rsid w:val="002E172F"/>
    <w:rsid w:val="002E1F31"/>
    <w:rsid w:val="002E29BE"/>
    <w:rsid w:val="002E2B06"/>
    <w:rsid w:val="002E3894"/>
    <w:rsid w:val="002E3A46"/>
    <w:rsid w:val="002E77E4"/>
    <w:rsid w:val="002F035F"/>
    <w:rsid w:val="002F5797"/>
    <w:rsid w:val="002F6177"/>
    <w:rsid w:val="002F63A2"/>
    <w:rsid w:val="002F6441"/>
    <w:rsid w:val="002F6F5E"/>
    <w:rsid w:val="00301460"/>
    <w:rsid w:val="00301D4B"/>
    <w:rsid w:val="003029D5"/>
    <w:rsid w:val="003033A0"/>
    <w:rsid w:val="00303405"/>
    <w:rsid w:val="00304762"/>
    <w:rsid w:val="00306170"/>
    <w:rsid w:val="00307E6B"/>
    <w:rsid w:val="003115A8"/>
    <w:rsid w:val="003116C8"/>
    <w:rsid w:val="003121BF"/>
    <w:rsid w:val="00312876"/>
    <w:rsid w:val="00312C16"/>
    <w:rsid w:val="00313683"/>
    <w:rsid w:val="0031394A"/>
    <w:rsid w:val="003146D6"/>
    <w:rsid w:val="003202FB"/>
    <w:rsid w:val="00320B4A"/>
    <w:rsid w:val="00321E46"/>
    <w:rsid w:val="00322087"/>
    <w:rsid w:val="00322EBC"/>
    <w:rsid w:val="00325BA7"/>
    <w:rsid w:val="00327A8C"/>
    <w:rsid w:val="00334441"/>
    <w:rsid w:val="00334498"/>
    <w:rsid w:val="003346EA"/>
    <w:rsid w:val="00337F00"/>
    <w:rsid w:val="0034049F"/>
    <w:rsid w:val="0034375F"/>
    <w:rsid w:val="00344355"/>
    <w:rsid w:val="00346435"/>
    <w:rsid w:val="0034690C"/>
    <w:rsid w:val="00347417"/>
    <w:rsid w:val="003511EF"/>
    <w:rsid w:val="00353F0E"/>
    <w:rsid w:val="0035427B"/>
    <w:rsid w:val="003547CB"/>
    <w:rsid w:val="0035499B"/>
    <w:rsid w:val="00354C96"/>
    <w:rsid w:val="00355745"/>
    <w:rsid w:val="00357432"/>
    <w:rsid w:val="00360355"/>
    <w:rsid w:val="00361DAA"/>
    <w:rsid w:val="00361EFA"/>
    <w:rsid w:val="00362A8F"/>
    <w:rsid w:val="003635CD"/>
    <w:rsid w:val="003646EB"/>
    <w:rsid w:val="00365CE4"/>
    <w:rsid w:val="003664C1"/>
    <w:rsid w:val="003678ED"/>
    <w:rsid w:val="00367BC1"/>
    <w:rsid w:val="003707CA"/>
    <w:rsid w:val="00370972"/>
    <w:rsid w:val="00370FA9"/>
    <w:rsid w:val="003762D1"/>
    <w:rsid w:val="00376AEE"/>
    <w:rsid w:val="003777F2"/>
    <w:rsid w:val="00382116"/>
    <w:rsid w:val="003834E8"/>
    <w:rsid w:val="0038381B"/>
    <w:rsid w:val="0038473F"/>
    <w:rsid w:val="003867E3"/>
    <w:rsid w:val="003875A8"/>
    <w:rsid w:val="003915D9"/>
    <w:rsid w:val="003917E8"/>
    <w:rsid w:val="0039184E"/>
    <w:rsid w:val="0039215C"/>
    <w:rsid w:val="003942A7"/>
    <w:rsid w:val="00394EDB"/>
    <w:rsid w:val="00397026"/>
    <w:rsid w:val="003973CE"/>
    <w:rsid w:val="00397A81"/>
    <w:rsid w:val="00397F1F"/>
    <w:rsid w:val="003A0A06"/>
    <w:rsid w:val="003A32D4"/>
    <w:rsid w:val="003A3465"/>
    <w:rsid w:val="003A5C6B"/>
    <w:rsid w:val="003A77D4"/>
    <w:rsid w:val="003B201A"/>
    <w:rsid w:val="003B2049"/>
    <w:rsid w:val="003B2D76"/>
    <w:rsid w:val="003B3A0E"/>
    <w:rsid w:val="003B4493"/>
    <w:rsid w:val="003B59F4"/>
    <w:rsid w:val="003B702B"/>
    <w:rsid w:val="003C46D6"/>
    <w:rsid w:val="003C4C6C"/>
    <w:rsid w:val="003C4D1A"/>
    <w:rsid w:val="003C5612"/>
    <w:rsid w:val="003C697B"/>
    <w:rsid w:val="003C7A54"/>
    <w:rsid w:val="003D100C"/>
    <w:rsid w:val="003D11A5"/>
    <w:rsid w:val="003D18C1"/>
    <w:rsid w:val="003D39AF"/>
    <w:rsid w:val="003D4A26"/>
    <w:rsid w:val="003D4F1B"/>
    <w:rsid w:val="003D5AD1"/>
    <w:rsid w:val="003D5DDD"/>
    <w:rsid w:val="003D662B"/>
    <w:rsid w:val="003D7333"/>
    <w:rsid w:val="003E05A5"/>
    <w:rsid w:val="003E0604"/>
    <w:rsid w:val="003E2090"/>
    <w:rsid w:val="003E2985"/>
    <w:rsid w:val="003E4B38"/>
    <w:rsid w:val="003E528E"/>
    <w:rsid w:val="003F118F"/>
    <w:rsid w:val="003F3678"/>
    <w:rsid w:val="003F3826"/>
    <w:rsid w:val="003F3D3C"/>
    <w:rsid w:val="003F4A95"/>
    <w:rsid w:val="003F62A3"/>
    <w:rsid w:val="0040048B"/>
    <w:rsid w:val="004007F9"/>
    <w:rsid w:val="0040165C"/>
    <w:rsid w:val="00401A99"/>
    <w:rsid w:val="00402318"/>
    <w:rsid w:val="0040611F"/>
    <w:rsid w:val="00407234"/>
    <w:rsid w:val="004110E4"/>
    <w:rsid w:val="0041168F"/>
    <w:rsid w:val="0041191C"/>
    <w:rsid w:val="004175CF"/>
    <w:rsid w:val="00422783"/>
    <w:rsid w:val="0042736C"/>
    <w:rsid w:val="00430A91"/>
    <w:rsid w:val="00434369"/>
    <w:rsid w:val="00435CB3"/>
    <w:rsid w:val="00441534"/>
    <w:rsid w:val="004503D9"/>
    <w:rsid w:val="0045385F"/>
    <w:rsid w:val="00456B06"/>
    <w:rsid w:val="00457E28"/>
    <w:rsid w:val="00460844"/>
    <w:rsid w:val="00460FC0"/>
    <w:rsid w:val="00463C1B"/>
    <w:rsid w:val="00464A7B"/>
    <w:rsid w:val="004656F1"/>
    <w:rsid w:val="0046645D"/>
    <w:rsid w:val="00466EBD"/>
    <w:rsid w:val="00467242"/>
    <w:rsid w:val="004705AD"/>
    <w:rsid w:val="00471917"/>
    <w:rsid w:val="00471F78"/>
    <w:rsid w:val="004743A8"/>
    <w:rsid w:val="0047463F"/>
    <w:rsid w:val="004760DE"/>
    <w:rsid w:val="004760ED"/>
    <w:rsid w:val="004760FE"/>
    <w:rsid w:val="00481419"/>
    <w:rsid w:val="00481EC4"/>
    <w:rsid w:val="0048389B"/>
    <w:rsid w:val="00486F99"/>
    <w:rsid w:val="00487E17"/>
    <w:rsid w:val="00493DDD"/>
    <w:rsid w:val="004945B9"/>
    <w:rsid w:val="00494810"/>
    <w:rsid w:val="00496A33"/>
    <w:rsid w:val="004A3018"/>
    <w:rsid w:val="004A4019"/>
    <w:rsid w:val="004A4C09"/>
    <w:rsid w:val="004A56A2"/>
    <w:rsid w:val="004B0441"/>
    <w:rsid w:val="004B11B1"/>
    <w:rsid w:val="004B1358"/>
    <w:rsid w:val="004B4DBF"/>
    <w:rsid w:val="004C0052"/>
    <w:rsid w:val="004C07BA"/>
    <w:rsid w:val="004C162B"/>
    <w:rsid w:val="004C40DF"/>
    <w:rsid w:val="004C4921"/>
    <w:rsid w:val="004C5B71"/>
    <w:rsid w:val="004C7256"/>
    <w:rsid w:val="004D0303"/>
    <w:rsid w:val="004D17E2"/>
    <w:rsid w:val="004D36ED"/>
    <w:rsid w:val="004D4048"/>
    <w:rsid w:val="004D5029"/>
    <w:rsid w:val="004D785D"/>
    <w:rsid w:val="004E0191"/>
    <w:rsid w:val="004E129B"/>
    <w:rsid w:val="004E1998"/>
    <w:rsid w:val="004E3D12"/>
    <w:rsid w:val="004E3DEB"/>
    <w:rsid w:val="004E4F15"/>
    <w:rsid w:val="004E77C9"/>
    <w:rsid w:val="004F0D25"/>
    <w:rsid w:val="004F1D2B"/>
    <w:rsid w:val="004F276A"/>
    <w:rsid w:val="004F44F5"/>
    <w:rsid w:val="00501B45"/>
    <w:rsid w:val="00502002"/>
    <w:rsid w:val="0050421B"/>
    <w:rsid w:val="00504E93"/>
    <w:rsid w:val="0050724D"/>
    <w:rsid w:val="005076D1"/>
    <w:rsid w:val="00507C3C"/>
    <w:rsid w:val="00513DB1"/>
    <w:rsid w:val="00515B05"/>
    <w:rsid w:val="00520B3C"/>
    <w:rsid w:val="00520BDB"/>
    <w:rsid w:val="00525397"/>
    <w:rsid w:val="00525D02"/>
    <w:rsid w:val="00526636"/>
    <w:rsid w:val="00526D8D"/>
    <w:rsid w:val="0052784C"/>
    <w:rsid w:val="00530680"/>
    <w:rsid w:val="00531084"/>
    <w:rsid w:val="0053355B"/>
    <w:rsid w:val="005340DB"/>
    <w:rsid w:val="00534C28"/>
    <w:rsid w:val="005357B3"/>
    <w:rsid w:val="00537988"/>
    <w:rsid w:val="00545A5F"/>
    <w:rsid w:val="00546AE8"/>
    <w:rsid w:val="00546B52"/>
    <w:rsid w:val="00547FCF"/>
    <w:rsid w:val="00550B7F"/>
    <w:rsid w:val="005520C5"/>
    <w:rsid w:val="005532C4"/>
    <w:rsid w:val="0055448D"/>
    <w:rsid w:val="005545E2"/>
    <w:rsid w:val="0055568B"/>
    <w:rsid w:val="00557CF8"/>
    <w:rsid w:val="00560328"/>
    <w:rsid w:val="00560C64"/>
    <w:rsid w:val="00560F18"/>
    <w:rsid w:val="0056245D"/>
    <w:rsid w:val="00564C56"/>
    <w:rsid w:val="00566437"/>
    <w:rsid w:val="00566B4D"/>
    <w:rsid w:val="00570244"/>
    <w:rsid w:val="0057198A"/>
    <w:rsid w:val="00572F7A"/>
    <w:rsid w:val="00575015"/>
    <w:rsid w:val="005769AA"/>
    <w:rsid w:val="00577D77"/>
    <w:rsid w:val="00577D80"/>
    <w:rsid w:val="00582C7C"/>
    <w:rsid w:val="0058329D"/>
    <w:rsid w:val="00583322"/>
    <w:rsid w:val="00583E9F"/>
    <w:rsid w:val="00584826"/>
    <w:rsid w:val="00585138"/>
    <w:rsid w:val="00586CBC"/>
    <w:rsid w:val="00586F46"/>
    <w:rsid w:val="0058761D"/>
    <w:rsid w:val="0059091E"/>
    <w:rsid w:val="0059141A"/>
    <w:rsid w:val="00591462"/>
    <w:rsid w:val="0059455C"/>
    <w:rsid w:val="00594E96"/>
    <w:rsid w:val="0059539C"/>
    <w:rsid w:val="00595813"/>
    <w:rsid w:val="00595FD2"/>
    <w:rsid w:val="00596374"/>
    <w:rsid w:val="005A051B"/>
    <w:rsid w:val="005A0877"/>
    <w:rsid w:val="005A18C5"/>
    <w:rsid w:val="005A302F"/>
    <w:rsid w:val="005A4B5C"/>
    <w:rsid w:val="005A58D3"/>
    <w:rsid w:val="005A69B7"/>
    <w:rsid w:val="005A7F3C"/>
    <w:rsid w:val="005B2478"/>
    <w:rsid w:val="005B6D31"/>
    <w:rsid w:val="005B6F04"/>
    <w:rsid w:val="005C0F8B"/>
    <w:rsid w:val="005C1C9F"/>
    <w:rsid w:val="005C277D"/>
    <w:rsid w:val="005C2F2B"/>
    <w:rsid w:val="005C3C11"/>
    <w:rsid w:val="005C4348"/>
    <w:rsid w:val="005C69C3"/>
    <w:rsid w:val="005C6C16"/>
    <w:rsid w:val="005D07A7"/>
    <w:rsid w:val="005D6FA2"/>
    <w:rsid w:val="005E175C"/>
    <w:rsid w:val="005E29F7"/>
    <w:rsid w:val="005E2C20"/>
    <w:rsid w:val="005E3E23"/>
    <w:rsid w:val="005E66A8"/>
    <w:rsid w:val="005E69AA"/>
    <w:rsid w:val="005E69C4"/>
    <w:rsid w:val="005E7465"/>
    <w:rsid w:val="005F34FD"/>
    <w:rsid w:val="005F50C6"/>
    <w:rsid w:val="005F7528"/>
    <w:rsid w:val="005F7706"/>
    <w:rsid w:val="00600A8B"/>
    <w:rsid w:val="00600F80"/>
    <w:rsid w:val="00603216"/>
    <w:rsid w:val="0060363C"/>
    <w:rsid w:val="0060393A"/>
    <w:rsid w:val="00605494"/>
    <w:rsid w:val="00605D00"/>
    <w:rsid w:val="0060678B"/>
    <w:rsid w:val="00606F7A"/>
    <w:rsid w:val="00607FA7"/>
    <w:rsid w:val="006103D9"/>
    <w:rsid w:val="00612EDF"/>
    <w:rsid w:val="006142B5"/>
    <w:rsid w:val="00615353"/>
    <w:rsid w:val="006161EE"/>
    <w:rsid w:val="00616D5A"/>
    <w:rsid w:val="006174B8"/>
    <w:rsid w:val="006205EC"/>
    <w:rsid w:val="00620B84"/>
    <w:rsid w:val="00621B63"/>
    <w:rsid w:val="00621FD4"/>
    <w:rsid w:val="00622219"/>
    <w:rsid w:val="00623D01"/>
    <w:rsid w:val="00627496"/>
    <w:rsid w:val="00627FCC"/>
    <w:rsid w:val="006306A7"/>
    <w:rsid w:val="0063103D"/>
    <w:rsid w:val="00631050"/>
    <w:rsid w:val="00633520"/>
    <w:rsid w:val="00635815"/>
    <w:rsid w:val="006372C7"/>
    <w:rsid w:val="006374A9"/>
    <w:rsid w:val="00641042"/>
    <w:rsid w:val="00642A1A"/>
    <w:rsid w:val="00642C80"/>
    <w:rsid w:val="0064392D"/>
    <w:rsid w:val="00643CC9"/>
    <w:rsid w:val="00643F5E"/>
    <w:rsid w:val="00645690"/>
    <w:rsid w:val="0064725D"/>
    <w:rsid w:val="0064751F"/>
    <w:rsid w:val="0064782B"/>
    <w:rsid w:val="0065065C"/>
    <w:rsid w:val="006521C4"/>
    <w:rsid w:val="00653744"/>
    <w:rsid w:val="00656090"/>
    <w:rsid w:val="0065663B"/>
    <w:rsid w:val="006569BE"/>
    <w:rsid w:val="00660696"/>
    <w:rsid w:val="00660F05"/>
    <w:rsid w:val="00664B21"/>
    <w:rsid w:val="00664BDD"/>
    <w:rsid w:val="0067011B"/>
    <w:rsid w:val="00671D2D"/>
    <w:rsid w:val="00672482"/>
    <w:rsid w:val="006736B0"/>
    <w:rsid w:val="00677C62"/>
    <w:rsid w:val="00677DA2"/>
    <w:rsid w:val="00681B7C"/>
    <w:rsid w:val="00681CEB"/>
    <w:rsid w:val="00682850"/>
    <w:rsid w:val="006834E1"/>
    <w:rsid w:val="006836A0"/>
    <w:rsid w:val="006838D7"/>
    <w:rsid w:val="006844F3"/>
    <w:rsid w:val="00684E8E"/>
    <w:rsid w:val="00684FA8"/>
    <w:rsid w:val="00690052"/>
    <w:rsid w:val="0069303F"/>
    <w:rsid w:val="006931F3"/>
    <w:rsid w:val="00695236"/>
    <w:rsid w:val="006A08EC"/>
    <w:rsid w:val="006A1F3E"/>
    <w:rsid w:val="006A3284"/>
    <w:rsid w:val="006A3FDA"/>
    <w:rsid w:val="006A740F"/>
    <w:rsid w:val="006A79CC"/>
    <w:rsid w:val="006B1BFB"/>
    <w:rsid w:val="006B297D"/>
    <w:rsid w:val="006B2FAA"/>
    <w:rsid w:val="006B37AB"/>
    <w:rsid w:val="006B7518"/>
    <w:rsid w:val="006C2C56"/>
    <w:rsid w:val="006C3482"/>
    <w:rsid w:val="006C5ACB"/>
    <w:rsid w:val="006C639D"/>
    <w:rsid w:val="006C6421"/>
    <w:rsid w:val="006C7386"/>
    <w:rsid w:val="006D0CAF"/>
    <w:rsid w:val="006D0F4B"/>
    <w:rsid w:val="006D14B6"/>
    <w:rsid w:val="006D21B4"/>
    <w:rsid w:val="006D3821"/>
    <w:rsid w:val="006D4DC7"/>
    <w:rsid w:val="006D612F"/>
    <w:rsid w:val="006D643B"/>
    <w:rsid w:val="006E0208"/>
    <w:rsid w:val="006E40FF"/>
    <w:rsid w:val="006E4526"/>
    <w:rsid w:val="006E562B"/>
    <w:rsid w:val="006E6963"/>
    <w:rsid w:val="006F4419"/>
    <w:rsid w:val="006F4F26"/>
    <w:rsid w:val="006F5078"/>
    <w:rsid w:val="006F6E16"/>
    <w:rsid w:val="00701FCB"/>
    <w:rsid w:val="00702802"/>
    <w:rsid w:val="007035E1"/>
    <w:rsid w:val="007039DA"/>
    <w:rsid w:val="00703B9C"/>
    <w:rsid w:val="00703F32"/>
    <w:rsid w:val="00706644"/>
    <w:rsid w:val="00706840"/>
    <w:rsid w:val="00707E58"/>
    <w:rsid w:val="00710711"/>
    <w:rsid w:val="007110E6"/>
    <w:rsid w:val="00711828"/>
    <w:rsid w:val="00715218"/>
    <w:rsid w:val="00716748"/>
    <w:rsid w:val="007168A2"/>
    <w:rsid w:val="0071760D"/>
    <w:rsid w:val="00722AFE"/>
    <w:rsid w:val="00724D8C"/>
    <w:rsid w:val="007262DC"/>
    <w:rsid w:val="007273FD"/>
    <w:rsid w:val="00727503"/>
    <w:rsid w:val="0073025F"/>
    <w:rsid w:val="00730674"/>
    <w:rsid w:val="00732A76"/>
    <w:rsid w:val="00734AFC"/>
    <w:rsid w:val="00736EFA"/>
    <w:rsid w:val="00737FFA"/>
    <w:rsid w:val="00743384"/>
    <w:rsid w:val="007443F8"/>
    <w:rsid w:val="007446C6"/>
    <w:rsid w:val="00744A84"/>
    <w:rsid w:val="00746BB0"/>
    <w:rsid w:val="00747B22"/>
    <w:rsid w:val="00751222"/>
    <w:rsid w:val="00751E15"/>
    <w:rsid w:val="007524FE"/>
    <w:rsid w:val="00752681"/>
    <w:rsid w:val="00756A4D"/>
    <w:rsid w:val="007623EB"/>
    <w:rsid w:val="0076285D"/>
    <w:rsid w:val="0076375B"/>
    <w:rsid w:val="007657D3"/>
    <w:rsid w:val="007661E6"/>
    <w:rsid w:val="00766F6B"/>
    <w:rsid w:val="00771971"/>
    <w:rsid w:val="0077219D"/>
    <w:rsid w:val="00772C19"/>
    <w:rsid w:val="00775DE7"/>
    <w:rsid w:val="00776B63"/>
    <w:rsid w:val="007771C6"/>
    <w:rsid w:val="00777F9E"/>
    <w:rsid w:val="00781D17"/>
    <w:rsid w:val="00783471"/>
    <w:rsid w:val="007843BA"/>
    <w:rsid w:val="00785041"/>
    <w:rsid w:val="007866BD"/>
    <w:rsid w:val="00786A1E"/>
    <w:rsid w:val="0079293F"/>
    <w:rsid w:val="00793218"/>
    <w:rsid w:val="00797B97"/>
    <w:rsid w:val="007A0613"/>
    <w:rsid w:val="007A0686"/>
    <w:rsid w:val="007A30B7"/>
    <w:rsid w:val="007A3D3C"/>
    <w:rsid w:val="007A3DA3"/>
    <w:rsid w:val="007A40D4"/>
    <w:rsid w:val="007A4159"/>
    <w:rsid w:val="007A6D76"/>
    <w:rsid w:val="007B0A86"/>
    <w:rsid w:val="007B1DB2"/>
    <w:rsid w:val="007C0B5C"/>
    <w:rsid w:val="007C2F80"/>
    <w:rsid w:val="007C3628"/>
    <w:rsid w:val="007C3AB0"/>
    <w:rsid w:val="007C5ADA"/>
    <w:rsid w:val="007C65A6"/>
    <w:rsid w:val="007C6B5F"/>
    <w:rsid w:val="007C73CA"/>
    <w:rsid w:val="007D153A"/>
    <w:rsid w:val="007D309A"/>
    <w:rsid w:val="007D3309"/>
    <w:rsid w:val="007D435A"/>
    <w:rsid w:val="007D467E"/>
    <w:rsid w:val="007D6D97"/>
    <w:rsid w:val="007E083F"/>
    <w:rsid w:val="007E0ED7"/>
    <w:rsid w:val="007E2A59"/>
    <w:rsid w:val="007E4794"/>
    <w:rsid w:val="007E4D31"/>
    <w:rsid w:val="007E59AD"/>
    <w:rsid w:val="007E63C9"/>
    <w:rsid w:val="007F0D34"/>
    <w:rsid w:val="007F0DB3"/>
    <w:rsid w:val="007F3DB0"/>
    <w:rsid w:val="007F482D"/>
    <w:rsid w:val="007F581C"/>
    <w:rsid w:val="007F6992"/>
    <w:rsid w:val="007F7F4E"/>
    <w:rsid w:val="00801055"/>
    <w:rsid w:val="008011A0"/>
    <w:rsid w:val="00801C32"/>
    <w:rsid w:val="00802588"/>
    <w:rsid w:val="00802D80"/>
    <w:rsid w:val="00803671"/>
    <w:rsid w:val="00804119"/>
    <w:rsid w:val="00805CF0"/>
    <w:rsid w:val="0080665F"/>
    <w:rsid w:val="008109C4"/>
    <w:rsid w:val="00811EFF"/>
    <w:rsid w:val="0081371F"/>
    <w:rsid w:val="008141D5"/>
    <w:rsid w:val="00816BED"/>
    <w:rsid w:val="00817FC7"/>
    <w:rsid w:val="00820EF4"/>
    <w:rsid w:val="00821BA9"/>
    <w:rsid w:val="008223C0"/>
    <w:rsid w:val="00823046"/>
    <w:rsid w:val="00824C1D"/>
    <w:rsid w:val="0082638C"/>
    <w:rsid w:val="00827C58"/>
    <w:rsid w:val="00830B18"/>
    <w:rsid w:val="00830CB3"/>
    <w:rsid w:val="00831B53"/>
    <w:rsid w:val="00833084"/>
    <w:rsid w:val="008346A7"/>
    <w:rsid w:val="00836BC2"/>
    <w:rsid w:val="0083732F"/>
    <w:rsid w:val="00837D4F"/>
    <w:rsid w:val="00840582"/>
    <w:rsid w:val="00840692"/>
    <w:rsid w:val="0084111B"/>
    <w:rsid w:val="00841AAF"/>
    <w:rsid w:val="00841AE7"/>
    <w:rsid w:val="00842594"/>
    <w:rsid w:val="00842807"/>
    <w:rsid w:val="00843EBA"/>
    <w:rsid w:val="008442D9"/>
    <w:rsid w:val="00844FA3"/>
    <w:rsid w:val="008517DD"/>
    <w:rsid w:val="00851CA7"/>
    <w:rsid w:val="00851E26"/>
    <w:rsid w:val="0085338D"/>
    <w:rsid w:val="00854CC7"/>
    <w:rsid w:val="00855C19"/>
    <w:rsid w:val="00856EC6"/>
    <w:rsid w:val="0085737B"/>
    <w:rsid w:val="00857B18"/>
    <w:rsid w:val="00860639"/>
    <w:rsid w:val="00862F0D"/>
    <w:rsid w:val="00863C54"/>
    <w:rsid w:val="00865186"/>
    <w:rsid w:val="00866544"/>
    <w:rsid w:val="0087082D"/>
    <w:rsid w:val="008710A6"/>
    <w:rsid w:val="00871DFF"/>
    <w:rsid w:val="008728A8"/>
    <w:rsid w:val="0087296A"/>
    <w:rsid w:val="00872EE8"/>
    <w:rsid w:val="00876086"/>
    <w:rsid w:val="008761BA"/>
    <w:rsid w:val="0087646B"/>
    <w:rsid w:val="008802D4"/>
    <w:rsid w:val="00880345"/>
    <w:rsid w:val="0088085D"/>
    <w:rsid w:val="00881B0D"/>
    <w:rsid w:val="00881B88"/>
    <w:rsid w:val="00881D56"/>
    <w:rsid w:val="0088217F"/>
    <w:rsid w:val="0088309A"/>
    <w:rsid w:val="00887403"/>
    <w:rsid w:val="008902EF"/>
    <w:rsid w:val="008931C8"/>
    <w:rsid w:val="00894F65"/>
    <w:rsid w:val="00895519"/>
    <w:rsid w:val="008A050C"/>
    <w:rsid w:val="008A1AE4"/>
    <w:rsid w:val="008A25F4"/>
    <w:rsid w:val="008A38EA"/>
    <w:rsid w:val="008A3E48"/>
    <w:rsid w:val="008A44A2"/>
    <w:rsid w:val="008A4A99"/>
    <w:rsid w:val="008A517B"/>
    <w:rsid w:val="008B037B"/>
    <w:rsid w:val="008B1623"/>
    <w:rsid w:val="008B2230"/>
    <w:rsid w:val="008B25ED"/>
    <w:rsid w:val="008B4C51"/>
    <w:rsid w:val="008B61B0"/>
    <w:rsid w:val="008B76F0"/>
    <w:rsid w:val="008C086A"/>
    <w:rsid w:val="008C0CAE"/>
    <w:rsid w:val="008C1DD8"/>
    <w:rsid w:val="008C22AE"/>
    <w:rsid w:val="008C2C04"/>
    <w:rsid w:val="008C34B9"/>
    <w:rsid w:val="008C4A30"/>
    <w:rsid w:val="008C6257"/>
    <w:rsid w:val="008C66CE"/>
    <w:rsid w:val="008C6A31"/>
    <w:rsid w:val="008C6E2B"/>
    <w:rsid w:val="008D0627"/>
    <w:rsid w:val="008D38CA"/>
    <w:rsid w:val="008D655B"/>
    <w:rsid w:val="008D6651"/>
    <w:rsid w:val="008D685D"/>
    <w:rsid w:val="008D6F62"/>
    <w:rsid w:val="008E0664"/>
    <w:rsid w:val="008E1AA9"/>
    <w:rsid w:val="008E3DEB"/>
    <w:rsid w:val="008E5912"/>
    <w:rsid w:val="008E658B"/>
    <w:rsid w:val="008F291F"/>
    <w:rsid w:val="008F2BED"/>
    <w:rsid w:val="008F2FC4"/>
    <w:rsid w:val="008F3E79"/>
    <w:rsid w:val="008F3EC7"/>
    <w:rsid w:val="008F53AB"/>
    <w:rsid w:val="00901160"/>
    <w:rsid w:val="009056FF"/>
    <w:rsid w:val="00905E21"/>
    <w:rsid w:val="009063A0"/>
    <w:rsid w:val="009073F7"/>
    <w:rsid w:val="009077BD"/>
    <w:rsid w:val="00907D7F"/>
    <w:rsid w:val="009103C0"/>
    <w:rsid w:val="009104E8"/>
    <w:rsid w:val="00913981"/>
    <w:rsid w:val="00914C99"/>
    <w:rsid w:val="009160E8"/>
    <w:rsid w:val="00923211"/>
    <w:rsid w:val="00923B03"/>
    <w:rsid w:val="00924193"/>
    <w:rsid w:val="009245FA"/>
    <w:rsid w:val="009251ED"/>
    <w:rsid w:val="00925ABD"/>
    <w:rsid w:val="009263AA"/>
    <w:rsid w:val="00926A2A"/>
    <w:rsid w:val="00927B0C"/>
    <w:rsid w:val="00931193"/>
    <w:rsid w:val="0093138E"/>
    <w:rsid w:val="0093446C"/>
    <w:rsid w:val="00934BF6"/>
    <w:rsid w:val="0093524B"/>
    <w:rsid w:val="0093525B"/>
    <w:rsid w:val="0093689D"/>
    <w:rsid w:val="009372B6"/>
    <w:rsid w:val="0094045E"/>
    <w:rsid w:val="00940F08"/>
    <w:rsid w:val="0094175C"/>
    <w:rsid w:val="00941A35"/>
    <w:rsid w:val="00941CA0"/>
    <w:rsid w:val="00942ED6"/>
    <w:rsid w:val="00944F87"/>
    <w:rsid w:val="00945B34"/>
    <w:rsid w:val="009474EC"/>
    <w:rsid w:val="00947A59"/>
    <w:rsid w:val="00950D4A"/>
    <w:rsid w:val="00951914"/>
    <w:rsid w:val="00953484"/>
    <w:rsid w:val="00953CB3"/>
    <w:rsid w:val="00953E0B"/>
    <w:rsid w:val="009544CD"/>
    <w:rsid w:val="009561DE"/>
    <w:rsid w:val="00956909"/>
    <w:rsid w:val="00956F03"/>
    <w:rsid w:val="00957C06"/>
    <w:rsid w:val="00960825"/>
    <w:rsid w:val="00960EE2"/>
    <w:rsid w:val="00961D71"/>
    <w:rsid w:val="009621FC"/>
    <w:rsid w:val="00966051"/>
    <w:rsid w:val="00966C8B"/>
    <w:rsid w:val="00966F3E"/>
    <w:rsid w:val="00967307"/>
    <w:rsid w:val="0096738A"/>
    <w:rsid w:val="00970BA1"/>
    <w:rsid w:val="00971F8F"/>
    <w:rsid w:val="0097375F"/>
    <w:rsid w:val="00974128"/>
    <w:rsid w:val="00981654"/>
    <w:rsid w:val="0098374E"/>
    <w:rsid w:val="00986326"/>
    <w:rsid w:val="00986559"/>
    <w:rsid w:val="0098670A"/>
    <w:rsid w:val="00987174"/>
    <w:rsid w:val="00987BDA"/>
    <w:rsid w:val="00987E39"/>
    <w:rsid w:val="00990E47"/>
    <w:rsid w:val="00990FEE"/>
    <w:rsid w:val="00993FA2"/>
    <w:rsid w:val="00996668"/>
    <w:rsid w:val="00997A28"/>
    <w:rsid w:val="00997DB6"/>
    <w:rsid w:val="009A30DF"/>
    <w:rsid w:val="009A3936"/>
    <w:rsid w:val="009A5A33"/>
    <w:rsid w:val="009B022F"/>
    <w:rsid w:val="009B1EEF"/>
    <w:rsid w:val="009B218A"/>
    <w:rsid w:val="009B3193"/>
    <w:rsid w:val="009B4AC8"/>
    <w:rsid w:val="009B5601"/>
    <w:rsid w:val="009B6FE4"/>
    <w:rsid w:val="009B7D38"/>
    <w:rsid w:val="009C1F85"/>
    <w:rsid w:val="009C3978"/>
    <w:rsid w:val="009D0946"/>
    <w:rsid w:val="009D1418"/>
    <w:rsid w:val="009D1D08"/>
    <w:rsid w:val="009D4DDF"/>
    <w:rsid w:val="009D531D"/>
    <w:rsid w:val="009D59E2"/>
    <w:rsid w:val="009D641A"/>
    <w:rsid w:val="009D645D"/>
    <w:rsid w:val="009D65EF"/>
    <w:rsid w:val="009E06A6"/>
    <w:rsid w:val="009E0C5B"/>
    <w:rsid w:val="009E16A7"/>
    <w:rsid w:val="009E39B8"/>
    <w:rsid w:val="009E559D"/>
    <w:rsid w:val="009E67DF"/>
    <w:rsid w:val="009E7C3A"/>
    <w:rsid w:val="009F0B90"/>
    <w:rsid w:val="009F0EC7"/>
    <w:rsid w:val="009F0F7E"/>
    <w:rsid w:val="009F1E1F"/>
    <w:rsid w:val="009F2B68"/>
    <w:rsid w:val="009F2B79"/>
    <w:rsid w:val="009F539D"/>
    <w:rsid w:val="009F560F"/>
    <w:rsid w:val="009F5682"/>
    <w:rsid w:val="009F5875"/>
    <w:rsid w:val="009F7203"/>
    <w:rsid w:val="009F794D"/>
    <w:rsid w:val="009F7CE1"/>
    <w:rsid w:val="00A006F5"/>
    <w:rsid w:val="00A019C2"/>
    <w:rsid w:val="00A01F8C"/>
    <w:rsid w:val="00A01FF2"/>
    <w:rsid w:val="00A02D13"/>
    <w:rsid w:val="00A06034"/>
    <w:rsid w:val="00A06710"/>
    <w:rsid w:val="00A06CA8"/>
    <w:rsid w:val="00A07884"/>
    <w:rsid w:val="00A07F50"/>
    <w:rsid w:val="00A126C6"/>
    <w:rsid w:val="00A135B2"/>
    <w:rsid w:val="00A13809"/>
    <w:rsid w:val="00A13B39"/>
    <w:rsid w:val="00A13CA7"/>
    <w:rsid w:val="00A13E1E"/>
    <w:rsid w:val="00A14465"/>
    <w:rsid w:val="00A208C3"/>
    <w:rsid w:val="00A21186"/>
    <w:rsid w:val="00A21B7F"/>
    <w:rsid w:val="00A22EDF"/>
    <w:rsid w:val="00A252B0"/>
    <w:rsid w:val="00A26956"/>
    <w:rsid w:val="00A301F2"/>
    <w:rsid w:val="00A30461"/>
    <w:rsid w:val="00A31537"/>
    <w:rsid w:val="00A31DF3"/>
    <w:rsid w:val="00A32010"/>
    <w:rsid w:val="00A3219C"/>
    <w:rsid w:val="00A37047"/>
    <w:rsid w:val="00A402C0"/>
    <w:rsid w:val="00A404E5"/>
    <w:rsid w:val="00A4142B"/>
    <w:rsid w:val="00A43953"/>
    <w:rsid w:val="00A449F0"/>
    <w:rsid w:val="00A44CCD"/>
    <w:rsid w:val="00A47B38"/>
    <w:rsid w:val="00A53E59"/>
    <w:rsid w:val="00A56671"/>
    <w:rsid w:val="00A56DAD"/>
    <w:rsid w:val="00A57A5B"/>
    <w:rsid w:val="00A63C07"/>
    <w:rsid w:val="00A6428B"/>
    <w:rsid w:val="00A71471"/>
    <w:rsid w:val="00A7442C"/>
    <w:rsid w:val="00A74C63"/>
    <w:rsid w:val="00A74F1F"/>
    <w:rsid w:val="00A760CF"/>
    <w:rsid w:val="00A766D7"/>
    <w:rsid w:val="00A76F79"/>
    <w:rsid w:val="00A771A5"/>
    <w:rsid w:val="00A81294"/>
    <w:rsid w:val="00A83160"/>
    <w:rsid w:val="00A84532"/>
    <w:rsid w:val="00A84599"/>
    <w:rsid w:val="00A8486C"/>
    <w:rsid w:val="00A86BFD"/>
    <w:rsid w:val="00A86DB7"/>
    <w:rsid w:val="00A86F28"/>
    <w:rsid w:val="00A873EC"/>
    <w:rsid w:val="00A92028"/>
    <w:rsid w:val="00A92BEE"/>
    <w:rsid w:val="00A92CFF"/>
    <w:rsid w:val="00AA00B7"/>
    <w:rsid w:val="00AA05E5"/>
    <w:rsid w:val="00AA16C3"/>
    <w:rsid w:val="00AA6B4E"/>
    <w:rsid w:val="00AB1142"/>
    <w:rsid w:val="00AB191F"/>
    <w:rsid w:val="00AB2528"/>
    <w:rsid w:val="00AB2F9A"/>
    <w:rsid w:val="00AB38D1"/>
    <w:rsid w:val="00AB54D6"/>
    <w:rsid w:val="00AB771D"/>
    <w:rsid w:val="00AC10DD"/>
    <w:rsid w:val="00AC324C"/>
    <w:rsid w:val="00AD189C"/>
    <w:rsid w:val="00AD249F"/>
    <w:rsid w:val="00AD26B4"/>
    <w:rsid w:val="00AD4330"/>
    <w:rsid w:val="00AD5231"/>
    <w:rsid w:val="00AD5E18"/>
    <w:rsid w:val="00AD62BD"/>
    <w:rsid w:val="00AD673F"/>
    <w:rsid w:val="00AD68C5"/>
    <w:rsid w:val="00AD7BC1"/>
    <w:rsid w:val="00AE4DEB"/>
    <w:rsid w:val="00AE4EB3"/>
    <w:rsid w:val="00AE500A"/>
    <w:rsid w:val="00AE5782"/>
    <w:rsid w:val="00AF144E"/>
    <w:rsid w:val="00AF3817"/>
    <w:rsid w:val="00AF3FA2"/>
    <w:rsid w:val="00AF543D"/>
    <w:rsid w:val="00AF5541"/>
    <w:rsid w:val="00AF58F0"/>
    <w:rsid w:val="00AF69F2"/>
    <w:rsid w:val="00B00E64"/>
    <w:rsid w:val="00B022FF"/>
    <w:rsid w:val="00B04CB0"/>
    <w:rsid w:val="00B0589D"/>
    <w:rsid w:val="00B135AE"/>
    <w:rsid w:val="00B1381F"/>
    <w:rsid w:val="00B13CC9"/>
    <w:rsid w:val="00B14B28"/>
    <w:rsid w:val="00B14C69"/>
    <w:rsid w:val="00B14E80"/>
    <w:rsid w:val="00B170E2"/>
    <w:rsid w:val="00B178F5"/>
    <w:rsid w:val="00B20C45"/>
    <w:rsid w:val="00B22EC9"/>
    <w:rsid w:val="00B264F7"/>
    <w:rsid w:val="00B26DAE"/>
    <w:rsid w:val="00B27170"/>
    <w:rsid w:val="00B31EE0"/>
    <w:rsid w:val="00B329A0"/>
    <w:rsid w:val="00B33CA6"/>
    <w:rsid w:val="00B34DEC"/>
    <w:rsid w:val="00B3662F"/>
    <w:rsid w:val="00B36C06"/>
    <w:rsid w:val="00B37B13"/>
    <w:rsid w:val="00B409A9"/>
    <w:rsid w:val="00B41FE3"/>
    <w:rsid w:val="00B45217"/>
    <w:rsid w:val="00B50622"/>
    <w:rsid w:val="00B50E0A"/>
    <w:rsid w:val="00B53A68"/>
    <w:rsid w:val="00B53D6F"/>
    <w:rsid w:val="00B64EDE"/>
    <w:rsid w:val="00B707EC"/>
    <w:rsid w:val="00B7113C"/>
    <w:rsid w:val="00B7231E"/>
    <w:rsid w:val="00B75F45"/>
    <w:rsid w:val="00B76431"/>
    <w:rsid w:val="00B77E39"/>
    <w:rsid w:val="00B77F1B"/>
    <w:rsid w:val="00B81EDA"/>
    <w:rsid w:val="00B82177"/>
    <w:rsid w:val="00B91021"/>
    <w:rsid w:val="00B91AF8"/>
    <w:rsid w:val="00B937DB"/>
    <w:rsid w:val="00B93A52"/>
    <w:rsid w:val="00B9483E"/>
    <w:rsid w:val="00B972B4"/>
    <w:rsid w:val="00BA1303"/>
    <w:rsid w:val="00BA284E"/>
    <w:rsid w:val="00BA5831"/>
    <w:rsid w:val="00BA70B5"/>
    <w:rsid w:val="00BB0680"/>
    <w:rsid w:val="00BB0EA3"/>
    <w:rsid w:val="00BB1423"/>
    <w:rsid w:val="00BB2CD8"/>
    <w:rsid w:val="00BB3FC3"/>
    <w:rsid w:val="00BB4490"/>
    <w:rsid w:val="00BB6443"/>
    <w:rsid w:val="00BC0D69"/>
    <w:rsid w:val="00BC3524"/>
    <w:rsid w:val="00BC4025"/>
    <w:rsid w:val="00BC4F83"/>
    <w:rsid w:val="00BC62D1"/>
    <w:rsid w:val="00BD25FD"/>
    <w:rsid w:val="00BD285C"/>
    <w:rsid w:val="00BD3229"/>
    <w:rsid w:val="00BD333B"/>
    <w:rsid w:val="00BD45F1"/>
    <w:rsid w:val="00BD7605"/>
    <w:rsid w:val="00BE07E4"/>
    <w:rsid w:val="00BE43D3"/>
    <w:rsid w:val="00BE62F2"/>
    <w:rsid w:val="00BE7E57"/>
    <w:rsid w:val="00BF09AC"/>
    <w:rsid w:val="00BF0D16"/>
    <w:rsid w:val="00BF106C"/>
    <w:rsid w:val="00BF60E0"/>
    <w:rsid w:val="00BF6708"/>
    <w:rsid w:val="00BF7366"/>
    <w:rsid w:val="00C01867"/>
    <w:rsid w:val="00C023CE"/>
    <w:rsid w:val="00C027A8"/>
    <w:rsid w:val="00C03CD3"/>
    <w:rsid w:val="00C04400"/>
    <w:rsid w:val="00C04B4C"/>
    <w:rsid w:val="00C0787A"/>
    <w:rsid w:val="00C07FC7"/>
    <w:rsid w:val="00C104C9"/>
    <w:rsid w:val="00C112DE"/>
    <w:rsid w:val="00C11DE8"/>
    <w:rsid w:val="00C11E0B"/>
    <w:rsid w:val="00C11EDF"/>
    <w:rsid w:val="00C15E3A"/>
    <w:rsid w:val="00C162A7"/>
    <w:rsid w:val="00C17515"/>
    <w:rsid w:val="00C2330E"/>
    <w:rsid w:val="00C23779"/>
    <w:rsid w:val="00C23C01"/>
    <w:rsid w:val="00C25487"/>
    <w:rsid w:val="00C25B3B"/>
    <w:rsid w:val="00C26772"/>
    <w:rsid w:val="00C30DCF"/>
    <w:rsid w:val="00C32C79"/>
    <w:rsid w:val="00C33130"/>
    <w:rsid w:val="00C34CED"/>
    <w:rsid w:val="00C36919"/>
    <w:rsid w:val="00C3774A"/>
    <w:rsid w:val="00C37CFD"/>
    <w:rsid w:val="00C43147"/>
    <w:rsid w:val="00C45446"/>
    <w:rsid w:val="00C45CCE"/>
    <w:rsid w:val="00C45DD5"/>
    <w:rsid w:val="00C479C0"/>
    <w:rsid w:val="00C50BC3"/>
    <w:rsid w:val="00C52BF1"/>
    <w:rsid w:val="00C550C5"/>
    <w:rsid w:val="00C562F9"/>
    <w:rsid w:val="00C569E4"/>
    <w:rsid w:val="00C60D1B"/>
    <w:rsid w:val="00C60D68"/>
    <w:rsid w:val="00C614F0"/>
    <w:rsid w:val="00C61538"/>
    <w:rsid w:val="00C62520"/>
    <w:rsid w:val="00C64F99"/>
    <w:rsid w:val="00C65549"/>
    <w:rsid w:val="00C65D04"/>
    <w:rsid w:val="00C66264"/>
    <w:rsid w:val="00C679E9"/>
    <w:rsid w:val="00C70342"/>
    <w:rsid w:val="00C72489"/>
    <w:rsid w:val="00C72509"/>
    <w:rsid w:val="00C72EC6"/>
    <w:rsid w:val="00C74AB2"/>
    <w:rsid w:val="00C765E0"/>
    <w:rsid w:val="00C76F74"/>
    <w:rsid w:val="00C77B87"/>
    <w:rsid w:val="00C77BB2"/>
    <w:rsid w:val="00C80322"/>
    <w:rsid w:val="00C80525"/>
    <w:rsid w:val="00C84941"/>
    <w:rsid w:val="00C84ACC"/>
    <w:rsid w:val="00C85F55"/>
    <w:rsid w:val="00C862F6"/>
    <w:rsid w:val="00C92ED1"/>
    <w:rsid w:val="00C9304D"/>
    <w:rsid w:val="00C93C8B"/>
    <w:rsid w:val="00C9401F"/>
    <w:rsid w:val="00C944A5"/>
    <w:rsid w:val="00C945DA"/>
    <w:rsid w:val="00C950C9"/>
    <w:rsid w:val="00C95BF7"/>
    <w:rsid w:val="00C96E4F"/>
    <w:rsid w:val="00CA06CD"/>
    <w:rsid w:val="00CA2178"/>
    <w:rsid w:val="00CA27E2"/>
    <w:rsid w:val="00CA2962"/>
    <w:rsid w:val="00CA4B1F"/>
    <w:rsid w:val="00CA6392"/>
    <w:rsid w:val="00CA664E"/>
    <w:rsid w:val="00CA7007"/>
    <w:rsid w:val="00CB5152"/>
    <w:rsid w:val="00CB6218"/>
    <w:rsid w:val="00CB7CDD"/>
    <w:rsid w:val="00CC105E"/>
    <w:rsid w:val="00CC33CF"/>
    <w:rsid w:val="00CC3E0D"/>
    <w:rsid w:val="00CC4784"/>
    <w:rsid w:val="00CD06F8"/>
    <w:rsid w:val="00CD0E34"/>
    <w:rsid w:val="00CD26DF"/>
    <w:rsid w:val="00CD2E36"/>
    <w:rsid w:val="00CD4313"/>
    <w:rsid w:val="00CD4F51"/>
    <w:rsid w:val="00CD6F4F"/>
    <w:rsid w:val="00CD71F2"/>
    <w:rsid w:val="00CD7D53"/>
    <w:rsid w:val="00CE3ECD"/>
    <w:rsid w:val="00CE78E3"/>
    <w:rsid w:val="00CE7951"/>
    <w:rsid w:val="00CF071C"/>
    <w:rsid w:val="00CF10D8"/>
    <w:rsid w:val="00CF1D22"/>
    <w:rsid w:val="00CF2CCE"/>
    <w:rsid w:val="00CF3254"/>
    <w:rsid w:val="00CF3396"/>
    <w:rsid w:val="00CF40F5"/>
    <w:rsid w:val="00CF5061"/>
    <w:rsid w:val="00CF5270"/>
    <w:rsid w:val="00CF686A"/>
    <w:rsid w:val="00D013EC"/>
    <w:rsid w:val="00D03BC2"/>
    <w:rsid w:val="00D11933"/>
    <w:rsid w:val="00D14A12"/>
    <w:rsid w:val="00D15E4F"/>
    <w:rsid w:val="00D16631"/>
    <w:rsid w:val="00D16E2E"/>
    <w:rsid w:val="00D16FE9"/>
    <w:rsid w:val="00D20D6F"/>
    <w:rsid w:val="00D22949"/>
    <w:rsid w:val="00D2388D"/>
    <w:rsid w:val="00D262CD"/>
    <w:rsid w:val="00D26679"/>
    <w:rsid w:val="00D3644F"/>
    <w:rsid w:val="00D409BB"/>
    <w:rsid w:val="00D42CEA"/>
    <w:rsid w:val="00D43339"/>
    <w:rsid w:val="00D461D9"/>
    <w:rsid w:val="00D4718C"/>
    <w:rsid w:val="00D502A1"/>
    <w:rsid w:val="00D50DD9"/>
    <w:rsid w:val="00D53D64"/>
    <w:rsid w:val="00D55443"/>
    <w:rsid w:val="00D60411"/>
    <w:rsid w:val="00D60D66"/>
    <w:rsid w:val="00D60E5A"/>
    <w:rsid w:val="00D61ABC"/>
    <w:rsid w:val="00D63109"/>
    <w:rsid w:val="00D64358"/>
    <w:rsid w:val="00D6532E"/>
    <w:rsid w:val="00D667B6"/>
    <w:rsid w:val="00D712A6"/>
    <w:rsid w:val="00D71813"/>
    <w:rsid w:val="00D71C97"/>
    <w:rsid w:val="00D756A0"/>
    <w:rsid w:val="00D768A6"/>
    <w:rsid w:val="00D80B2E"/>
    <w:rsid w:val="00D80F3B"/>
    <w:rsid w:val="00D82A49"/>
    <w:rsid w:val="00D878A7"/>
    <w:rsid w:val="00D9009C"/>
    <w:rsid w:val="00D904CD"/>
    <w:rsid w:val="00D9053E"/>
    <w:rsid w:val="00D90826"/>
    <w:rsid w:val="00D91329"/>
    <w:rsid w:val="00D920F5"/>
    <w:rsid w:val="00D92E13"/>
    <w:rsid w:val="00D9779C"/>
    <w:rsid w:val="00DA0D62"/>
    <w:rsid w:val="00DA0E89"/>
    <w:rsid w:val="00DA2DC3"/>
    <w:rsid w:val="00DA41E3"/>
    <w:rsid w:val="00DA432A"/>
    <w:rsid w:val="00DA6D07"/>
    <w:rsid w:val="00DA6E02"/>
    <w:rsid w:val="00DA7127"/>
    <w:rsid w:val="00DA788D"/>
    <w:rsid w:val="00DB4F8D"/>
    <w:rsid w:val="00DB6E32"/>
    <w:rsid w:val="00DC1794"/>
    <w:rsid w:val="00DC17AB"/>
    <w:rsid w:val="00DC17CA"/>
    <w:rsid w:val="00DC1A49"/>
    <w:rsid w:val="00DC2EFC"/>
    <w:rsid w:val="00DC3618"/>
    <w:rsid w:val="00DC39AB"/>
    <w:rsid w:val="00DC4F33"/>
    <w:rsid w:val="00DC6D64"/>
    <w:rsid w:val="00DC7C26"/>
    <w:rsid w:val="00DD07C9"/>
    <w:rsid w:val="00DD2002"/>
    <w:rsid w:val="00DD4BF0"/>
    <w:rsid w:val="00DD7F81"/>
    <w:rsid w:val="00DE4962"/>
    <w:rsid w:val="00DE54D8"/>
    <w:rsid w:val="00DE5920"/>
    <w:rsid w:val="00DF0E89"/>
    <w:rsid w:val="00DF2295"/>
    <w:rsid w:val="00DF2444"/>
    <w:rsid w:val="00DF260B"/>
    <w:rsid w:val="00DF2B0B"/>
    <w:rsid w:val="00DF3691"/>
    <w:rsid w:val="00DF4DB4"/>
    <w:rsid w:val="00DF5345"/>
    <w:rsid w:val="00DF5F3E"/>
    <w:rsid w:val="00DF6B40"/>
    <w:rsid w:val="00DF7342"/>
    <w:rsid w:val="00DF7CE0"/>
    <w:rsid w:val="00E00011"/>
    <w:rsid w:val="00E009B4"/>
    <w:rsid w:val="00E02110"/>
    <w:rsid w:val="00E0555B"/>
    <w:rsid w:val="00E06CC7"/>
    <w:rsid w:val="00E073EB"/>
    <w:rsid w:val="00E1083B"/>
    <w:rsid w:val="00E109E4"/>
    <w:rsid w:val="00E10E05"/>
    <w:rsid w:val="00E114A5"/>
    <w:rsid w:val="00E122AF"/>
    <w:rsid w:val="00E1244C"/>
    <w:rsid w:val="00E12938"/>
    <w:rsid w:val="00E129F7"/>
    <w:rsid w:val="00E1388C"/>
    <w:rsid w:val="00E1442C"/>
    <w:rsid w:val="00E14885"/>
    <w:rsid w:val="00E160C5"/>
    <w:rsid w:val="00E16297"/>
    <w:rsid w:val="00E164B0"/>
    <w:rsid w:val="00E201AE"/>
    <w:rsid w:val="00E208ED"/>
    <w:rsid w:val="00E22B30"/>
    <w:rsid w:val="00E22B61"/>
    <w:rsid w:val="00E22BFC"/>
    <w:rsid w:val="00E25332"/>
    <w:rsid w:val="00E2573A"/>
    <w:rsid w:val="00E276B9"/>
    <w:rsid w:val="00E27AC1"/>
    <w:rsid w:val="00E30690"/>
    <w:rsid w:val="00E31140"/>
    <w:rsid w:val="00E31EF5"/>
    <w:rsid w:val="00E32D25"/>
    <w:rsid w:val="00E3387A"/>
    <w:rsid w:val="00E35638"/>
    <w:rsid w:val="00E35A86"/>
    <w:rsid w:val="00E36040"/>
    <w:rsid w:val="00E365E8"/>
    <w:rsid w:val="00E37052"/>
    <w:rsid w:val="00E3795E"/>
    <w:rsid w:val="00E4069F"/>
    <w:rsid w:val="00E411E7"/>
    <w:rsid w:val="00E41E51"/>
    <w:rsid w:val="00E423F4"/>
    <w:rsid w:val="00E442D1"/>
    <w:rsid w:val="00E44FA7"/>
    <w:rsid w:val="00E458AC"/>
    <w:rsid w:val="00E46552"/>
    <w:rsid w:val="00E5078E"/>
    <w:rsid w:val="00E50C37"/>
    <w:rsid w:val="00E529CC"/>
    <w:rsid w:val="00E52EBF"/>
    <w:rsid w:val="00E5369E"/>
    <w:rsid w:val="00E6067E"/>
    <w:rsid w:val="00E607D6"/>
    <w:rsid w:val="00E60A95"/>
    <w:rsid w:val="00E60DBC"/>
    <w:rsid w:val="00E6504D"/>
    <w:rsid w:val="00E66445"/>
    <w:rsid w:val="00E66DCD"/>
    <w:rsid w:val="00E6767E"/>
    <w:rsid w:val="00E7066D"/>
    <w:rsid w:val="00E70824"/>
    <w:rsid w:val="00E720F7"/>
    <w:rsid w:val="00E72336"/>
    <w:rsid w:val="00E72436"/>
    <w:rsid w:val="00E740C6"/>
    <w:rsid w:val="00E771DC"/>
    <w:rsid w:val="00E810CF"/>
    <w:rsid w:val="00E83075"/>
    <w:rsid w:val="00E85DE9"/>
    <w:rsid w:val="00E86929"/>
    <w:rsid w:val="00E91B07"/>
    <w:rsid w:val="00E9303F"/>
    <w:rsid w:val="00E932D5"/>
    <w:rsid w:val="00E952BC"/>
    <w:rsid w:val="00E9540F"/>
    <w:rsid w:val="00E96231"/>
    <w:rsid w:val="00E9754A"/>
    <w:rsid w:val="00EA15BE"/>
    <w:rsid w:val="00EA3FEB"/>
    <w:rsid w:val="00EA4639"/>
    <w:rsid w:val="00EA4D08"/>
    <w:rsid w:val="00EA7533"/>
    <w:rsid w:val="00EB0146"/>
    <w:rsid w:val="00EB03BC"/>
    <w:rsid w:val="00EB22DC"/>
    <w:rsid w:val="00EB3FC4"/>
    <w:rsid w:val="00EB418C"/>
    <w:rsid w:val="00EB60A7"/>
    <w:rsid w:val="00EB7783"/>
    <w:rsid w:val="00EC0CBD"/>
    <w:rsid w:val="00EC2B43"/>
    <w:rsid w:val="00EC379B"/>
    <w:rsid w:val="00EC42D4"/>
    <w:rsid w:val="00EC5B5B"/>
    <w:rsid w:val="00ED286B"/>
    <w:rsid w:val="00ED308A"/>
    <w:rsid w:val="00ED40F9"/>
    <w:rsid w:val="00ED4E1A"/>
    <w:rsid w:val="00ED563E"/>
    <w:rsid w:val="00EE2948"/>
    <w:rsid w:val="00EE3B5C"/>
    <w:rsid w:val="00EE4AF8"/>
    <w:rsid w:val="00EE4DDA"/>
    <w:rsid w:val="00EE59D3"/>
    <w:rsid w:val="00EE6000"/>
    <w:rsid w:val="00EE63A9"/>
    <w:rsid w:val="00EF0959"/>
    <w:rsid w:val="00EF2C56"/>
    <w:rsid w:val="00EF3C81"/>
    <w:rsid w:val="00EF3FE9"/>
    <w:rsid w:val="00F00D3D"/>
    <w:rsid w:val="00F02F16"/>
    <w:rsid w:val="00F0376D"/>
    <w:rsid w:val="00F03BA2"/>
    <w:rsid w:val="00F04671"/>
    <w:rsid w:val="00F07AC2"/>
    <w:rsid w:val="00F10B5D"/>
    <w:rsid w:val="00F11226"/>
    <w:rsid w:val="00F13AD0"/>
    <w:rsid w:val="00F149A5"/>
    <w:rsid w:val="00F151FE"/>
    <w:rsid w:val="00F15630"/>
    <w:rsid w:val="00F15F40"/>
    <w:rsid w:val="00F160F9"/>
    <w:rsid w:val="00F207C9"/>
    <w:rsid w:val="00F20E9D"/>
    <w:rsid w:val="00F21009"/>
    <w:rsid w:val="00F2119E"/>
    <w:rsid w:val="00F2281B"/>
    <w:rsid w:val="00F2467E"/>
    <w:rsid w:val="00F24DEF"/>
    <w:rsid w:val="00F25688"/>
    <w:rsid w:val="00F25BB6"/>
    <w:rsid w:val="00F2623C"/>
    <w:rsid w:val="00F31B03"/>
    <w:rsid w:val="00F320C0"/>
    <w:rsid w:val="00F324AD"/>
    <w:rsid w:val="00F325B9"/>
    <w:rsid w:val="00F33D26"/>
    <w:rsid w:val="00F3731A"/>
    <w:rsid w:val="00F37BC6"/>
    <w:rsid w:val="00F406E0"/>
    <w:rsid w:val="00F4103D"/>
    <w:rsid w:val="00F41567"/>
    <w:rsid w:val="00F427C7"/>
    <w:rsid w:val="00F47B7E"/>
    <w:rsid w:val="00F51DD3"/>
    <w:rsid w:val="00F5379C"/>
    <w:rsid w:val="00F53B00"/>
    <w:rsid w:val="00F55233"/>
    <w:rsid w:val="00F55DD4"/>
    <w:rsid w:val="00F560D0"/>
    <w:rsid w:val="00F60A55"/>
    <w:rsid w:val="00F61935"/>
    <w:rsid w:val="00F61DC0"/>
    <w:rsid w:val="00F61EEB"/>
    <w:rsid w:val="00F64467"/>
    <w:rsid w:val="00F64E9B"/>
    <w:rsid w:val="00F657ED"/>
    <w:rsid w:val="00F66270"/>
    <w:rsid w:val="00F66CA5"/>
    <w:rsid w:val="00F66E0C"/>
    <w:rsid w:val="00F67D96"/>
    <w:rsid w:val="00F70A36"/>
    <w:rsid w:val="00F73D26"/>
    <w:rsid w:val="00F75412"/>
    <w:rsid w:val="00F756E7"/>
    <w:rsid w:val="00F77FFC"/>
    <w:rsid w:val="00F810AF"/>
    <w:rsid w:val="00F8138B"/>
    <w:rsid w:val="00F8144E"/>
    <w:rsid w:val="00F82BEF"/>
    <w:rsid w:val="00F838A4"/>
    <w:rsid w:val="00F84A76"/>
    <w:rsid w:val="00F87972"/>
    <w:rsid w:val="00F90529"/>
    <w:rsid w:val="00F915F6"/>
    <w:rsid w:val="00F94E93"/>
    <w:rsid w:val="00FA2123"/>
    <w:rsid w:val="00FA4728"/>
    <w:rsid w:val="00FA59F0"/>
    <w:rsid w:val="00FA60C8"/>
    <w:rsid w:val="00FA67B1"/>
    <w:rsid w:val="00FC0643"/>
    <w:rsid w:val="00FC0C29"/>
    <w:rsid w:val="00FC0E67"/>
    <w:rsid w:val="00FC1D42"/>
    <w:rsid w:val="00FC5CCE"/>
    <w:rsid w:val="00FC67D3"/>
    <w:rsid w:val="00FC6B2F"/>
    <w:rsid w:val="00FC7EA5"/>
    <w:rsid w:val="00FD096F"/>
    <w:rsid w:val="00FD0CC2"/>
    <w:rsid w:val="00FD415A"/>
    <w:rsid w:val="00FD6A7F"/>
    <w:rsid w:val="00FE041B"/>
    <w:rsid w:val="00FE31DB"/>
    <w:rsid w:val="00FE4445"/>
    <w:rsid w:val="00FE444E"/>
    <w:rsid w:val="00FE740B"/>
    <w:rsid w:val="00FE78CA"/>
    <w:rsid w:val="00FF300B"/>
    <w:rsid w:val="00FF35D4"/>
    <w:rsid w:val="00FF3627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pPr>
      <w:keepNext/>
      <w:jc w:val="both"/>
      <w:outlineLvl w:val="1"/>
    </w:pPr>
    <w:rPr>
      <w:b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2D1"/>
    <w:pPr>
      <w:keepNext/>
      <w:keepLines/>
      <w:widowControl w:val="0"/>
      <w:suppressAutoHyphens w:val="0"/>
      <w:spacing w:before="200" w:line="340" w:lineRule="auto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442D1"/>
    <w:pPr>
      <w:keepNext/>
      <w:tabs>
        <w:tab w:val="left" w:pos="708"/>
      </w:tabs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2D1"/>
    <w:pPr>
      <w:keepNext/>
      <w:keepLines/>
      <w:widowControl w:val="0"/>
      <w:suppressAutoHyphens w:val="0"/>
      <w:spacing w:before="200" w:line="340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2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styleId="a5">
    <w:name w:val="annotation reference"/>
    <w:uiPriority w:val="99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Title"/>
    <w:aliases w:val="Название1,Çàãîëîâîê,Caaieiai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7"/>
    <w:qFormat/>
    <w:pPr>
      <w:jc w:val="center"/>
    </w:pPr>
    <w:rPr>
      <w:sz w:val="28"/>
    </w:rPr>
  </w:style>
  <w:style w:type="paragraph" w:styleId="23">
    <w:name w:val="Body Text Indent 2"/>
    <w:basedOn w:val="a"/>
    <w:link w:val="24"/>
    <w:uiPriority w:val="99"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1">
    <w:name w:val="Body Text 3"/>
    <w:basedOn w:val="a"/>
    <w:link w:val="32"/>
    <w:uiPriority w:val="99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3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e">
    <w:name w:val="Основной текст таблицы"/>
    <w:basedOn w:val="a7"/>
    <w:pPr>
      <w:spacing w:before="40" w:after="40"/>
      <w:jc w:val="center"/>
    </w:pPr>
  </w:style>
  <w:style w:type="paragraph" w:styleId="af">
    <w:name w:val="annotation text"/>
    <w:basedOn w:val="a"/>
    <w:link w:val="14"/>
    <w:uiPriority w:val="99"/>
    <w:semiHidden/>
    <w:rPr>
      <w:sz w:val="20"/>
      <w:szCs w:val="20"/>
    </w:rPr>
  </w:style>
  <w:style w:type="paragraph" w:styleId="af0">
    <w:name w:val="List Bullet"/>
    <w:basedOn w:val="a"/>
    <w:semiHidden/>
    <w:pPr>
      <w:jc w:val="both"/>
    </w:pPr>
    <w:rPr>
      <w:sz w:val="26"/>
    </w:rPr>
  </w:style>
  <w:style w:type="paragraph" w:customStyle="1" w:styleId="af1">
    <w:name w:val="Список бюл."/>
    <w:basedOn w:val="af0"/>
  </w:style>
  <w:style w:type="paragraph" w:styleId="33">
    <w:name w:val="List Bullet 3"/>
    <w:basedOn w:val="a"/>
    <w:semiHidden/>
  </w:style>
  <w:style w:type="paragraph" w:customStyle="1" w:styleId="34">
    <w:name w:val="Список бюл.3"/>
    <w:basedOn w:val="33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2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paragraph" w:customStyle="1" w:styleId="af5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6">
    <w:name w:val="Body Text 2"/>
    <w:basedOn w:val="a"/>
    <w:link w:val="27"/>
    <w:uiPriority w:val="99"/>
    <w:pPr>
      <w:jc w:val="both"/>
    </w:pPr>
    <w:rPr>
      <w:color w:val="3366FF"/>
      <w:sz w:val="28"/>
      <w:szCs w:val="28"/>
    </w:rPr>
  </w:style>
  <w:style w:type="paragraph" w:styleId="af6">
    <w:name w:val="Body Text Indent"/>
    <w:aliases w:val="Основной текст с отступом Знак1 Знак,Основной текст с отступом Знак Знак1 Знак,Основной текст с отступом Знак1 Знак Знак Знак,Основной текст с отступом Знак Знак1 Знак Знак1 Знак, Знак1 Знак1,Знак1 Знак1"/>
    <w:basedOn w:val="a"/>
    <w:link w:val="16"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5">
    <w:name w:val="Body Text Indent 3"/>
    <w:basedOn w:val="a"/>
    <w:link w:val="36"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a">
    <w:name w:val="header"/>
    <w:basedOn w:val="a"/>
    <w:link w:val="afb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Верхний колонтитул Знак"/>
    <w:link w:val="afa"/>
    <w:uiPriority w:val="99"/>
    <w:rsid w:val="004C4921"/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Нижний колонтитул Знак"/>
    <w:link w:val="afc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0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e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E442D1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442D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E442D1"/>
    <w:rPr>
      <w:rFonts w:ascii="Cambria" w:hAnsi="Cambria"/>
      <w:color w:val="243F60"/>
    </w:rPr>
  </w:style>
  <w:style w:type="numbering" w:customStyle="1" w:styleId="19">
    <w:name w:val="Нет списка1"/>
    <w:next w:val="a2"/>
    <w:uiPriority w:val="99"/>
    <w:semiHidden/>
    <w:unhideWhenUsed/>
    <w:rsid w:val="00E442D1"/>
  </w:style>
  <w:style w:type="character" w:customStyle="1" w:styleId="gen">
    <w:name w:val="gen"/>
    <w:uiPriority w:val="99"/>
    <w:rsid w:val="00E442D1"/>
  </w:style>
  <w:style w:type="character" w:customStyle="1" w:styleId="iceouttxt">
    <w:name w:val="iceouttxt"/>
    <w:uiPriority w:val="99"/>
    <w:rsid w:val="00E442D1"/>
  </w:style>
  <w:style w:type="character" w:customStyle="1" w:styleId="1a">
    <w:name w:val="Верхний колонтитул Знак1"/>
    <w:uiPriority w:val="99"/>
    <w:rsid w:val="00E442D1"/>
    <w:rPr>
      <w:lang w:val="ru-RU" w:eastAsia="ru-RU"/>
    </w:rPr>
  </w:style>
  <w:style w:type="character" w:styleId="aff">
    <w:name w:val="page number"/>
    <w:rsid w:val="00E442D1"/>
  </w:style>
  <w:style w:type="table" w:customStyle="1" w:styleId="1b">
    <w:name w:val="Сетка таблицы1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rsid w:val="00E442D1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E442D1"/>
  </w:style>
  <w:style w:type="character" w:styleId="aff2">
    <w:name w:val="footnote reference"/>
    <w:uiPriority w:val="99"/>
    <w:semiHidden/>
    <w:rsid w:val="00E442D1"/>
    <w:rPr>
      <w:vertAlign w:val="superscript"/>
    </w:rPr>
  </w:style>
  <w:style w:type="paragraph" w:customStyle="1" w:styleId="ConsNonformat">
    <w:name w:val="ConsNonformat"/>
    <w:uiPriority w:val="99"/>
    <w:rsid w:val="00E442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E442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c">
    <w:name w:val="Без интервала1"/>
    <w:uiPriority w:val="99"/>
    <w:qFormat/>
    <w:rsid w:val="00E442D1"/>
    <w:pPr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E442D1"/>
    <w:rPr>
      <w:sz w:val="28"/>
      <w:lang w:eastAsia="ar-SA"/>
    </w:rPr>
  </w:style>
  <w:style w:type="paragraph" w:styleId="aff3">
    <w:name w:val="endnote text"/>
    <w:basedOn w:val="a"/>
    <w:link w:val="aff4"/>
    <w:uiPriority w:val="99"/>
    <w:semiHidden/>
    <w:rsid w:val="00E442D1"/>
    <w:pPr>
      <w:widowControl w:val="0"/>
      <w:suppressAutoHyphens w:val="0"/>
      <w:spacing w:line="340" w:lineRule="auto"/>
    </w:pPr>
    <w:rPr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E442D1"/>
  </w:style>
  <w:style w:type="character" w:styleId="aff5">
    <w:name w:val="endnote reference"/>
    <w:uiPriority w:val="99"/>
    <w:semiHidden/>
    <w:rsid w:val="00E442D1"/>
    <w:rPr>
      <w:vertAlign w:val="superscript"/>
    </w:rPr>
  </w:style>
  <w:style w:type="paragraph" w:customStyle="1" w:styleId="ConsPlusNormal">
    <w:name w:val="ConsPlusNormal"/>
    <w:rsid w:val="00E442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Текст выноски Знак"/>
    <w:link w:val="af3"/>
    <w:uiPriority w:val="99"/>
    <w:rsid w:val="00E442D1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link w:val="a7"/>
    <w:rsid w:val="00E442D1"/>
    <w:rPr>
      <w:sz w:val="24"/>
      <w:szCs w:val="24"/>
      <w:lang w:eastAsia="ar-SA"/>
    </w:rPr>
  </w:style>
  <w:style w:type="paragraph" w:customStyle="1" w:styleId="1d">
    <w:name w:val="Абзац списка1"/>
    <w:basedOn w:val="a"/>
    <w:qFormat/>
    <w:rsid w:val="00E442D1"/>
    <w:pPr>
      <w:widowControl w:val="0"/>
      <w:suppressAutoHyphens w:val="0"/>
      <w:spacing w:line="340" w:lineRule="auto"/>
      <w:ind w:left="720"/>
    </w:pPr>
    <w:rPr>
      <w:sz w:val="20"/>
      <w:szCs w:val="20"/>
      <w:lang w:eastAsia="ru-RU"/>
    </w:rPr>
  </w:style>
  <w:style w:type="numbering" w:customStyle="1" w:styleId="1">
    <w:name w:val="Стиль1"/>
    <w:rsid w:val="00E442D1"/>
    <w:pPr>
      <w:numPr>
        <w:numId w:val="6"/>
      </w:numPr>
    </w:pPr>
  </w:style>
  <w:style w:type="numbering" w:customStyle="1" w:styleId="2">
    <w:name w:val="Стиль2"/>
    <w:rsid w:val="00E442D1"/>
    <w:pPr>
      <w:numPr>
        <w:numId w:val="7"/>
      </w:numPr>
    </w:pPr>
  </w:style>
  <w:style w:type="character" w:customStyle="1" w:styleId="FontStyle20">
    <w:name w:val="Font Style20"/>
    <w:rsid w:val="00E442D1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f6">
    <w:name w:val="Normal (Web)"/>
    <w:basedOn w:val="a"/>
    <w:rsid w:val="00E442D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f7">
    <w:name w:val="Strong"/>
    <w:qFormat/>
    <w:rsid w:val="00E442D1"/>
    <w:rPr>
      <w:b/>
      <w:bCs/>
    </w:rPr>
  </w:style>
  <w:style w:type="character" w:customStyle="1" w:styleId="27">
    <w:name w:val="Основной текст 2 Знак"/>
    <w:link w:val="26"/>
    <w:uiPriority w:val="99"/>
    <w:rsid w:val="00E442D1"/>
    <w:rPr>
      <w:color w:val="3366FF"/>
      <w:sz w:val="28"/>
      <w:szCs w:val="28"/>
      <w:lang w:eastAsia="ar-SA"/>
    </w:rPr>
  </w:style>
  <w:style w:type="paragraph" w:customStyle="1" w:styleId="Style7">
    <w:name w:val="Style7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1">
    <w:name w:val="Style11"/>
    <w:basedOn w:val="a"/>
    <w:rsid w:val="00E442D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8">
    <w:name w:val="Font Style18"/>
    <w:rsid w:val="00E442D1"/>
    <w:rPr>
      <w:rFonts w:ascii="Times New Roman" w:hAnsi="Times New Roman" w:cs="Times New Roman"/>
      <w:spacing w:val="20"/>
      <w:sz w:val="20"/>
      <w:szCs w:val="20"/>
    </w:rPr>
  </w:style>
  <w:style w:type="paragraph" w:customStyle="1" w:styleId="aff8">
    <w:name w:val="Обычный + По ширине"/>
    <w:aliases w:val="Первая строка:  1,25 см"/>
    <w:basedOn w:val="a"/>
    <w:rsid w:val="00E442D1"/>
    <w:pPr>
      <w:suppressAutoHyphens w:val="0"/>
      <w:ind w:firstLine="708"/>
      <w:jc w:val="both"/>
    </w:pPr>
    <w:rPr>
      <w:bCs/>
      <w:lang w:eastAsia="ru-RU"/>
    </w:rPr>
  </w:style>
  <w:style w:type="paragraph" w:customStyle="1" w:styleId="ConsNormal">
    <w:name w:val="ConsNormal"/>
    <w:rsid w:val="00E442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3 Знак"/>
    <w:link w:val="31"/>
    <w:uiPriority w:val="99"/>
    <w:semiHidden/>
    <w:rsid w:val="00E442D1"/>
    <w:rPr>
      <w:sz w:val="24"/>
      <w:szCs w:val="24"/>
      <w:lang w:eastAsia="ar-SA"/>
    </w:rPr>
  </w:style>
  <w:style w:type="character" w:customStyle="1" w:styleId="ad">
    <w:name w:val="Название Знак"/>
    <w:link w:val="ab"/>
    <w:rsid w:val="00E442D1"/>
    <w:rPr>
      <w:b/>
      <w:bCs/>
      <w:sz w:val="24"/>
      <w:szCs w:val="24"/>
      <w:lang w:eastAsia="ar-SA"/>
    </w:rPr>
  </w:style>
  <w:style w:type="paragraph" w:customStyle="1" w:styleId="Style9">
    <w:name w:val="Style9"/>
    <w:basedOn w:val="a"/>
    <w:rsid w:val="00E442D1"/>
    <w:pPr>
      <w:widowControl w:val="0"/>
      <w:suppressAutoHyphens w:val="0"/>
      <w:autoSpaceDE w:val="0"/>
      <w:autoSpaceDN w:val="0"/>
      <w:adjustRightInd w:val="0"/>
      <w:spacing w:line="274" w:lineRule="exact"/>
      <w:ind w:hanging="365"/>
    </w:pPr>
    <w:rPr>
      <w:lang w:eastAsia="ru-RU"/>
    </w:rPr>
  </w:style>
  <w:style w:type="character" w:customStyle="1" w:styleId="11">
    <w:name w:val="Заголовок 1 Знак"/>
    <w:link w:val="10"/>
    <w:uiPriority w:val="9"/>
    <w:rsid w:val="00E442D1"/>
    <w:rPr>
      <w:b/>
      <w:bCs/>
      <w:sz w:val="24"/>
      <w:szCs w:val="24"/>
      <w:lang w:eastAsia="ar-SA"/>
    </w:rPr>
  </w:style>
  <w:style w:type="paragraph" w:styleId="aff9">
    <w:name w:val="List Paragraph"/>
    <w:basedOn w:val="a"/>
    <w:link w:val="affa"/>
    <w:uiPriority w:val="34"/>
    <w:qFormat/>
    <w:rsid w:val="00E442D1"/>
    <w:pPr>
      <w:widowControl w:val="0"/>
      <w:suppressAutoHyphens w:val="0"/>
      <w:spacing w:line="340" w:lineRule="auto"/>
      <w:ind w:left="720"/>
      <w:contextualSpacing/>
    </w:pPr>
    <w:rPr>
      <w:sz w:val="20"/>
      <w:szCs w:val="20"/>
      <w:lang w:eastAsia="ru-RU"/>
    </w:rPr>
  </w:style>
  <w:style w:type="paragraph" w:customStyle="1" w:styleId="38">
    <w:name w:val="Стиль3 Знак Знак"/>
    <w:basedOn w:val="23"/>
    <w:rsid w:val="00E442D1"/>
    <w:pPr>
      <w:widowControl w:val="0"/>
      <w:tabs>
        <w:tab w:val="num" w:pos="567"/>
      </w:tabs>
      <w:suppressAutoHyphens w:val="0"/>
      <w:adjustRightInd w:val="0"/>
      <w:ind w:left="567" w:hanging="567"/>
      <w:jc w:val="both"/>
      <w:textAlignment w:val="baseline"/>
    </w:pPr>
    <w:rPr>
      <w:rFonts w:eastAsia="Calibri"/>
      <w:sz w:val="24"/>
      <w:lang w:val="x-none" w:eastAsia="x-none"/>
    </w:rPr>
  </w:style>
  <w:style w:type="paragraph" w:customStyle="1" w:styleId="39">
    <w:name w:val="Стиль3"/>
    <w:basedOn w:val="23"/>
    <w:rsid w:val="00E442D1"/>
    <w:pPr>
      <w:widowControl w:val="0"/>
      <w:tabs>
        <w:tab w:val="num" w:pos="227"/>
      </w:tabs>
      <w:suppressAutoHyphens w:val="0"/>
      <w:adjustRightInd w:val="0"/>
      <w:ind w:left="0"/>
      <w:jc w:val="both"/>
      <w:textAlignment w:val="baseline"/>
    </w:pPr>
    <w:rPr>
      <w:rFonts w:eastAsia="Calibri"/>
      <w:sz w:val="24"/>
      <w:lang w:eastAsia="ru-RU"/>
    </w:rPr>
  </w:style>
  <w:style w:type="paragraph" w:customStyle="1" w:styleId="29">
    <w:name w:val="Абзац списка2"/>
    <w:basedOn w:val="a"/>
    <w:uiPriority w:val="99"/>
    <w:rsid w:val="00E442D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pt">
    <w:name w:val="Основной текст + 8 pt"/>
    <w:rsid w:val="00E442D1"/>
    <w:rPr>
      <w:rFonts w:ascii="Times New Roman" w:hAnsi="Times New Roman" w:cs="Times New Roman"/>
      <w:sz w:val="16"/>
      <w:szCs w:val="16"/>
      <w:u w:val="none"/>
    </w:rPr>
  </w:style>
  <w:style w:type="character" w:customStyle="1" w:styleId="13pt">
    <w:name w:val="Основной текст + 13 pt"/>
    <w:aliases w:val="Интервал 0 pt"/>
    <w:rsid w:val="00E442D1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3a">
    <w:name w:val="Абзац списка3"/>
    <w:basedOn w:val="a"/>
    <w:rsid w:val="00E442D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  <w:spacing w:line="276" w:lineRule="exact"/>
      <w:ind w:firstLine="698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lang w:eastAsia="ru-RU"/>
    </w:rPr>
  </w:style>
  <w:style w:type="character" w:customStyle="1" w:styleId="FontStyle11">
    <w:name w:val="Font Style11"/>
    <w:uiPriority w:val="99"/>
    <w:rsid w:val="00E442D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uiPriority w:val="99"/>
    <w:rsid w:val="00E442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E442D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rsid w:val="00E442D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E442D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8">
    <w:name w:val="Font Style28"/>
    <w:rsid w:val="00E442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Title">
    <w:name w:val="ConsTitle"/>
    <w:rsid w:val="00E442D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customStyle="1" w:styleId="120">
    <w:name w:val="Сетка таблицы12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rsid w:val="00E442D1"/>
    <w:pPr>
      <w:snapToGrid w:val="0"/>
      <w:spacing w:before="100" w:after="100"/>
    </w:pPr>
    <w:rPr>
      <w:sz w:val="24"/>
    </w:rPr>
  </w:style>
  <w:style w:type="table" w:customStyle="1" w:styleId="2a">
    <w:name w:val="Сетка таблицы2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E442D1"/>
    <w:pPr>
      <w:jc w:val="both"/>
    </w:pPr>
    <w:rPr>
      <w:rFonts w:eastAsia="Calibri"/>
      <w:color w:val="000000"/>
    </w:rPr>
  </w:style>
  <w:style w:type="table" w:customStyle="1" w:styleId="7">
    <w:name w:val="Сетка таблицы7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e"/>
    <w:uiPriority w:val="59"/>
    <w:rsid w:val="00E442D1"/>
    <w:pPr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uiPriority w:val="9"/>
    <w:rsid w:val="00E442D1"/>
    <w:rPr>
      <w:b/>
      <w:sz w:val="24"/>
      <w:szCs w:val="18"/>
      <w:lang w:eastAsia="ar-SA"/>
    </w:rPr>
  </w:style>
  <w:style w:type="numbering" w:customStyle="1" w:styleId="112">
    <w:name w:val="Стиль11"/>
    <w:rsid w:val="00E442D1"/>
  </w:style>
  <w:style w:type="numbering" w:customStyle="1" w:styleId="212">
    <w:name w:val="Стиль21"/>
    <w:rsid w:val="00E442D1"/>
  </w:style>
  <w:style w:type="character" w:customStyle="1" w:styleId="36">
    <w:name w:val="Основной текст с отступом 3 Знак"/>
    <w:link w:val="35"/>
    <w:rsid w:val="00E442D1"/>
    <w:rPr>
      <w:b/>
      <w:sz w:val="28"/>
      <w:szCs w:val="28"/>
      <w:lang w:eastAsia="ar-SA"/>
    </w:rPr>
  </w:style>
  <w:style w:type="character" w:customStyle="1" w:styleId="affb">
    <w:name w:val="Основной текст с отступом Знак"/>
    <w:rsid w:val="00E442D1"/>
  </w:style>
  <w:style w:type="numbering" w:customStyle="1" w:styleId="113">
    <w:name w:val="Нет списка11"/>
    <w:next w:val="a2"/>
    <w:uiPriority w:val="99"/>
    <w:semiHidden/>
    <w:unhideWhenUsed/>
    <w:rsid w:val="00E442D1"/>
  </w:style>
  <w:style w:type="table" w:customStyle="1" w:styleId="81">
    <w:name w:val="Сетка таблицы8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Revision"/>
    <w:hidden/>
    <w:uiPriority w:val="99"/>
    <w:semiHidden/>
    <w:rsid w:val="00E442D1"/>
    <w:rPr>
      <w:sz w:val="24"/>
      <w:szCs w:val="24"/>
    </w:rPr>
  </w:style>
  <w:style w:type="table" w:customStyle="1" w:styleId="61">
    <w:name w:val="Сетка таблицы6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E442D1"/>
  </w:style>
  <w:style w:type="table" w:customStyle="1" w:styleId="91">
    <w:name w:val="Сетка таблицы9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2"/>
    <w:uiPriority w:val="99"/>
    <w:semiHidden/>
    <w:unhideWhenUsed/>
    <w:rsid w:val="00E442D1"/>
  </w:style>
  <w:style w:type="paragraph" w:customStyle="1" w:styleId="1f">
    <w:name w:val="Знак Знак Знак1 Знак Знак Знак Знак"/>
    <w:basedOn w:val="a"/>
    <w:rsid w:val="00E442D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fd">
    <w:name w:val="No Spacing"/>
    <w:uiPriority w:val="1"/>
    <w:qFormat/>
    <w:rsid w:val="00E442D1"/>
    <w:rPr>
      <w:sz w:val="24"/>
      <w:szCs w:val="24"/>
    </w:rPr>
  </w:style>
  <w:style w:type="character" w:customStyle="1" w:styleId="16">
    <w:name w:val="Основной текст с отступом Знак1"/>
    <w:aliases w:val="Основной текст с отступом Знак1 Знак Знак,Основной текст с отступом Знак Знак1 Знак Знак,Основной текст с отступом Знак1 Знак Знак Знак Знак,Основной текст с отступом Знак Знак1 Знак Знак1 Знак Знак, Знак1 Знак1 Знак"/>
    <w:link w:val="af6"/>
    <w:locked/>
    <w:rsid w:val="00E442D1"/>
    <w:rPr>
      <w:rFonts w:ascii="Arial" w:hAnsi="Arial"/>
      <w:sz w:val="28"/>
      <w:szCs w:val="28"/>
      <w:lang w:eastAsia="ar-SA"/>
    </w:rPr>
  </w:style>
  <w:style w:type="paragraph" w:customStyle="1" w:styleId="ConsPlusNonformat">
    <w:name w:val="ConsPlusNonformat"/>
    <w:rsid w:val="00E44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c">
    <w:name w:val="Основной текст2"/>
    <w:basedOn w:val="a"/>
    <w:rsid w:val="00E442D1"/>
    <w:pPr>
      <w:shd w:val="clear" w:color="auto" w:fill="FFFFFF"/>
      <w:suppressAutoHyphens w:val="0"/>
      <w:spacing w:line="0" w:lineRule="atLeast"/>
    </w:pPr>
    <w:rPr>
      <w:color w:val="000000"/>
      <w:sz w:val="20"/>
      <w:szCs w:val="20"/>
      <w:lang w:eastAsia="ru-RU"/>
    </w:rPr>
  </w:style>
  <w:style w:type="character" w:customStyle="1" w:styleId="2d">
    <w:name w:val="Основной текст (2)_"/>
    <w:link w:val="2e"/>
    <w:rsid w:val="00E442D1"/>
    <w:rPr>
      <w:b/>
      <w:bCs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442D1"/>
    <w:pPr>
      <w:shd w:val="clear" w:color="auto" w:fill="FFFFFF"/>
      <w:suppressAutoHyphens w:val="0"/>
      <w:spacing w:line="240" w:lineRule="atLeast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affa">
    <w:name w:val="Абзац списка Знак"/>
    <w:link w:val="aff9"/>
    <w:uiPriority w:val="34"/>
    <w:locked/>
    <w:rsid w:val="00E442D1"/>
  </w:style>
  <w:style w:type="character" w:customStyle="1" w:styleId="apple-converted-space">
    <w:name w:val="apple-converted-space"/>
    <w:rsid w:val="00E442D1"/>
  </w:style>
  <w:style w:type="paragraph" w:customStyle="1" w:styleId="affe">
    <w:name w:val="Базовый"/>
    <w:rsid w:val="00E442D1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table" w:customStyle="1" w:styleId="121">
    <w:name w:val="Сетка таблицы12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42D1"/>
  </w:style>
  <w:style w:type="table" w:customStyle="1" w:styleId="130">
    <w:name w:val="Сетка таблицы1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E442D1"/>
  </w:style>
  <w:style w:type="table" w:customStyle="1" w:styleId="140">
    <w:name w:val="Сетка таблицы14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Стиль12"/>
    <w:rsid w:val="00E442D1"/>
  </w:style>
  <w:style w:type="numbering" w:customStyle="1" w:styleId="220">
    <w:name w:val="Стиль22"/>
    <w:rsid w:val="00E442D1"/>
  </w:style>
  <w:style w:type="table" w:customStyle="1" w:styleId="11110">
    <w:name w:val="Сетка таблицы1111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E442D1"/>
  </w:style>
  <w:style w:type="table" w:customStyle="1" w:styleId="82">
    <w:name w:val="Сетка таблицы8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E442D1"/>
  </w:style>
  <w:style w:type="table" w:customStyle="1" w:styleId="92">
    <w:name w:val="Сетка таблицы9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E442D1"/>
  </w:style>
  <w:style w:type="table" w:customStyle="1" w:styleId="101">
    <w:name w:val="Сетка таблицы10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E442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">
    <w:name w:val="???????"/>
    <w:rsid w:val="00E442D1"/>
    <w:pPr>
      <w:ind w:firstLine="864"/>
      <w:jc w:val="both"/>
    </w:pPr>
    <w:rPr>
      <w:rFonts w:ascii="Baltica" w:hAnsi="Baltica"/>
      <w:sz w:val="24"/>
    </w:rPr>
  </w:style>
  <w:style w:type="character" w:customStyle="1" w:styleId="afff0">
    <w:name w:val="Текст примечания Знак"/>
    <w:uiPriority w:val="99"/>
    <w:semiHidden/>
    <w:rsid w:val="00E442D1"/>
  </w:style>
  <w:style w:type="paragraph" w:styleId="afff1">
    <w:name w:val="annotation subject"/>
    <w:basedOn w:val="af"/>
    <w:next w:val="af"/>
    <w:link w:val="afff2"/>
    <w:uiPriority w:val="99"/>
    <w:semiHidden/>
    <w:unhideWhenUsed/>
    <w:rsid w:val="00E442D1"/>
    <w:pPr>
      <w:suppressAutoHyphens w:val="0"/>
    </w:pPr>
    <w:rPr>
      <w:b/>
      <w:bCs/>
      <w:lang w:eastAsia="ru-RU"/>
    </w:rPr>
  </w:style>
  <w:style w:type="character" w:customStyle="1" w:styleId="14">
    <w:name w:val="Текст примечания Знак1"/>
    <w:link w:val="af"/>
    <w:uiPriority w:val="99"/>
    <w:semiHidden/>
    <w:rsid w:val="00E442D1"/>
    <w:rPr>
      <w:lang w:eastAsia="ar-SA"/>
    </w:rPr>
  </w:style>
  <w:style w:type="character" w:customStyle="1" w:styleId="afff2">
    <w:name w:val="Тема примечания Знак"/>
    <w:link w:val="afff1"/>
    <w:uiPriority w:val="99"/>
    <w:semiHidden/>
    <w:rsid w:val="00E442D1"/>
    <w:rPr>
      <w:b/>
      <w:bCs/>
      <w:lang w:eastAsia="ar-SA"/>
    </w:rPr>
  </w:style>
  <w:style w:type="numbering" w:customStyle="1" w:styleId="52">
    <w:name w:val="Нет списка5"/>
    <w:next w:val="a2"/>
    <w:uiPriority w:val="99"/>
    <w:semiHidden/>
    <w:unhideWhenUsed/>
    <w:rsid w:val="00E442D1"/>
  </w:style>
  <w:style w:type="table" w:customStyle="1" w:styleId="150">
    <w:name w:val="Сетка таблицы1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E442D1"/>
  </w:style>
  <w:style w:type="table" w:customStyle="1" w:styleId="160">
    <w:name w:val="Сетка таблицы16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Стиль13"/>
    <w:rsid w:val="00E442D1"/>
  </w:style>
  <w:style w:type="numbering" w:customStyle="1" w:styleId="230">
    <w:name w:val="Стиль23"/>
    <w:rsid w:val="00E442D1"/>
  </w:style>
  <w:style w:type="table" w:customStyle="1" w:styleId="1120">
    <w:name w:val="Сетка таблицы112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E442D1"/>
  </w:style>
  <w:style w:type="table" w:customStyle="1" w:styleId="83">
    <w:name w:val="Сетка таблицы8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442D1"/>
  </w:style>
  <w:style w:type="table" w:customStyle="1" w:styleId="93">
    <w:name w:val="Сетка таблицы9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442D1"/>
  </w:style>
  <w:style w:type="table" w:customStyle="1" w:styleId="102">
    <w:name w:val="Сетка таблицы10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Стиль14"/>
    <w:rsid w:val="00E442D1"/>
  </w:style>
  <w:style w:type="numbering" w:customStyle="1" w:styleId="240">
    <w:name w:val="Стиль24"/>
    <w:rsid w:val="00E442D1"/>
  </w:style>
  <w:style w:type="numbering" w:customStyle="1" w:styleId="1210">
    <w:name w:val="Стиль121"/>
    <w:rsid w:val="00E442D1"/>
  </w:style>
  <w:style w:type="numbering" w:customStyle="1" w:styleId="2210">
    <w:name w:val="Стиль221"/>
    <w:rsid w:val="00E442D1"/>
  </w:style>
  <w:style w:type="numbering" w:customStyle="1" w:styleId="1310">
    <w:name w:val="Стиль131"/>
    <w:rsid w:val="00E442D1"/>
  </w:style>
  <w:style w:type="numbering" w:customStyle="1" w:styleId="231">
    <w:name w:val="Стиль231"/>
    <w:rsid w:val="00E442D1"/>
  </w:style>
  <w:style w:type="table" w:customStyle="1" w:styleId="170">
    <w:name w:val="Сетка таблицы17"/>
    <w:basedOn w:val="a1"/>
    <w:next w:val="afe"/>
    <w:uiPriority w:val="59"/>
    <w:rsid w:val="00E4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442D1"/>
  </w:style>
  <w:style w:type="table" w:customStyle="1" w:styleId="180">
    <w:name w:val="Сетка таблицы18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E442D1"/>
  </w:style>
  <w:style w:type="table" w:customStyle="1" w:styleId="190">
    <w:name w:val="Сетка таблицы19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Стиль15"/>
    <w:rsid w:val="00E442D1"/>
    <w:pPr>
      <w:numPr>
        <w:numId w:val="8"/>
      </w:numPr>
    </w:pPr>
  </w:style>
  <w:style w:type="numbering" w:customStyle="1" w:styleId="25">
    <w:name w:val="Стиль25"/>
    <w:rsid w:val="00E442D1"/>
    <w:pPr>
      <w:numPr>
        <w:numId w:val="9"/>
      </w:numPr>
    </w:pPr>
  </w:style>
  <w:style w:type="table" w:customStyle="1" w:styleId="1130">
    <w:name w:val="Сетка таблицы113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E442D1"/>
  </w:style>
  <w:style w:type="table" w:customStyle="1" w:styleId="84">
    <w:name w:val="Сетка таблицы8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E442D1"/>
  </w:style>
  <w:style w:type="table" w:customStyle="1" w:styleId="94">
    <w:name w:val="Сетка таблицы9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E442D1"/>
  </w:style>
  <w:style w:type="table" w:customStyle="1" w:styleId="103">
    <w:name w:val="Сетка таблицы10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E442D1"/>
  </w:style>
  <w:style w:type="numbering" w:customStyle="1" w:styleId="411">
    <w:name w:val="Нет списка41"/>
    <w:next w:val="a2"/>
    <w:uiPriority w:val="99"/>
    <w:semiHidden/>
    <w:unhideWhenUsed/>
    <w:rsid w:val="00E442D1"/>
  </w:style>
  <w:style w:type="paragraph" w:customStyle="1" w:styleId="font0">
    <w:name w:val="font0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color w:val="FF0000"/>
      <w:sz w:val="22"/>
      <w:szCs w:val="22"/>
      <w:lang w:eastAsia="ru-RU"/>
    </w:rPr>
  </w:style>
  <w:style w:type="paragraph" w:customStyle="1" w:styleId="font6">
    <w:name w:val="font6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font7">
    <w:name w:val="font7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5">
    <w:name w:val="xl65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7">
    <w:name w:val="xl67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E442D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E442D1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E442D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E442D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E442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E442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E442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E442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E442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E442D1"/>
  </w:style>
  <w:style w:type="table" w:customStyle="1" w:styleId="200">
    <w:name w:val="Сетка таблицы20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442D1"/>
  </w:style>
  <w:style w:type="table" w:customStyle="1" w:styleId="1100">
    <w:name w:val="Сетка таблицы110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Стиль16"/>
    <w:rsid w:val="00E442D1"/>
  </w:style>
  <w:style w:type="numbering" w:customStyle="1" w:styleId="261">
    <w:name w:val="Стиль26"/>
    <w:rsid w:val="00E442D1"/>
  </w:style>
  <w:style w:type="table" w:customStyle="1" w:styleId="114">
    <w:name w:val="Сетка таблицы114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E442D1"/>
  </w:style>
  <w:style w:type="table" w:customStyle="1" w:styleId="85">
    <w:name w:val="Сетка таблицы8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2"/>
    <w:uiPriority w:val="99"/>
    <w:semiHidden/>
    <w:unhideWhenUsed/>
    <w:rsid w:val="00E442D1"/>
  </w:style>
  <w:style w:type="table" w:customStyle="1" w:styleId="95">
    <w:name w:val="Сетка таблицы9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E442D1"/>
  </w:style>
  <w:style w:type="table" w:customStyle="1" w:styleId="104">
    <w:name w:val="Сетка таблицы10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E442D1"/>
  </w:style>
  <w:style w:type="numbering" w:customStyle="1" w:styleId="421">
    <w:name w:val="Нет списка42"/>
    <w:next w:val="a2"/>
    <w:uiPriority w:val="99"/>
    <w:semiHidden/>
    <w:unhideWhenUsed/>
    <w:rsid w:val="00E442D1"/>
  </w:style>
  <w:style w:type="numbering" w:customStyle="1" w:styleId="171">
    <w:name w:val="Стиль17"/>
    <w:rsid w:val="00E442D1"/>
  </w:style>
  <w:style w:type="numbering" w:customStyle="1" w:styleId="270">
    <w:name w:val="Стиль27"/>
    <w:rsid w:val="00E442D1"/>
  </w:style>
  <w:style w:type="numbering" w:customStyle="1" w:styleId="151">
    <w:name w:val="Стиль151"/>
    <w:rsid w:val="00E442D1"/>
  </w:style>
  <w:style w:type="numbering" w:customStyle="1" w:styleId="251">
    <w:name w:val="Стиль251"/>
    <w:rsid w:val="00E442D1"/>
  </w:style>
  <w:style w:type="numbering" w:customStyle="1" w:styleId="1610">
    <w:name w:val="Стиль161"/>
    <w:rsid w:val="00E442D1"/>
  </w:style>
  <w:style w:type="numbering" w:customStyle="1" w:styleId="2610">
    <w:name w:val="Стиль261"/>
    <w:rsid w:val="00E442D1"/>
  </w:style>
  <w:style w:type="paragraph" w:customStyle="1" w:styleId="xl81">
    <w:name w:val="xl81"/>
    <w:basedOn w:val="a"/>
    <w:rsid w:val="00E442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E442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E442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442D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eastAsia="ru-RU"/>
    </w:rPr>
  </w:style>
  <w:style w:type="numbering" w:customStyle="1" w:styleId="18">
    <w:name w:val="Стиль18"/>
    <w:rsid w:val="00E442D1"/>
    <w:pPr>
      <w:numPr>
        <w:numId w:val="1"/>
      </w:numPr>
    </w:pPr>
  </w:style>
  <w:style w:type="numbering" w:customStyle="1" w:styleId="28">
    <w:name w:val="Стиль28"/>
    <w:rsid w:val="00E442D1"/>
    <w:pPr>
      <w:numPr>
        <w:numId w:val="2"/>
      </w:numPr>
    </w:pPr>
  </w:style>
  <w:style w:type="numbering" w:customStyle="1" w:styleId="152">
    <w:name w:val="Стиль152"/>
    <w:rsid w:val="00E442D1"/>
    <w:pPr>
      <w:numPr>
        <w:numId w:val="3"/>
      </w:numPr>
    </w:pPr>
  </w:style>
  <w:style w:type="numbering" w:customStyle="1" w:styleId="252">
    <w:name w:val="Стиль252"/>
    <w:rsid w:val="00E442D1"/>
    <w:pPr>
      <w:numPr>
        <w:numId w:val="4"/>
      </w:numPr>
    </w:pPr>
  </w:style>
  <w:style w:type="numbering" w:customStyle="1" w:styleId="80">
    <w:name w:val="Нет списка8"/>
    <w:next w:val="a2"/>
    <w:uiPriority w:val="99"/>
    <w:semiHidden/>
    <w:unhideWhenUsed/>
    <w:rsid w:val="00E442D1"/>
  </w:style>
  <w:style w:type="table" w:customStyle="1" w:styleId="250">
    <w:name w:val="Сетка таблицы2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2"/>
    <w:uiPriority w:val="99"/>
    <w:semiHidden/>
    <w:unhideWhenUsed/>
    <w:rsid w:val="00E442D1"/>
  </w:style>
  <w:style w:type="table" w:customStyle="1" w:styleId="115">
    <w:name w:val="Сетка таблицы115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Стиль19"/>
    <w:rsid w:val="00E442D1"/>
    <w:pPr>
      <w:numPr>
        <w:numId w:val="4"/>
      </w:numPr>
    </w:pPr>
  </w:style>
  <w:style w:type="numbering" w:customStyle="1" w:styleId="290">
    <w:name w:val="Стиль29"/>
    <w:rsid w:val="00E442D1"/>
    <w:pPr>
      <w:numPr>
        <w:numId w:val="5"/>
      </w:numPr>
    </w:pPr>
  </w:style>
  <w:style w:type="table" w:customStyle="1" w:styleId="116">
    <w:name w:val="Сетка таблицы116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E442D1"/>
  </w:style>
  <w:style w:type="table" w:customStyle="1" w:styleId="86">
    <w:name w:val="Сетка таблицы8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E442D1"/>
  </w:style>
  <w:style w:type="table" w:customStyle="1" w:styleId="96">
    <w:name w:val="Сетка таблицы9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E442D1"/>
  </w:style>
  <w:style w:type="table" w:customStyle="1" w:styleId="105">
    <w:name w:val="Сетка таблицы10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E442D1"/>
  </w:style>
  <w:style w:type="numbering" w:customStyle="1" w:styleId="430">
    <w:name w:val="Нет списка43"/>
    <w:next w:val="a2"/>
    <w:uiPriority w:val="99"/>
    <w:semiHidden/>
    <w:unhideWhenUsed/>
    <w:rsid w:val="00E442D1"/>
  </w:style>
  <w:style w:type="numbering" w:customStyle="1" w:styleId="90">
    <w:name w:val="Нет списка9"/>
    <w:next w:val="a2"/>
    <w:uiPriority w:val="99"/>
    <w:semiHidden/>
    <w:unhideWhenUsed/>
    <w:rsid w:val="00E442D1"/>
  </w:style>
  <w:style w:type="table" w:customStyle="1" w:styleId="271">
    <w:name w:val="Сетка таблицы27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E442D1"/>
  </w:style>
  <w:style w:type="table" w:customStyle="1" w:styleId="117">
    <w:name w:val="Сетка таблицы117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Стиль110"/>
    <w:rsid w:val="00E442D1"/>
    <w:pPr>
      <w:numPr>
        <w:numId w:val="4"/>
      </w:numPr>
    </w:pPr>
  </w:style>
  <w:style w:type="numbering" w:customStyle="1" w:styleId="210">
    <w:name w:val="Стиль210"/>
    <w:rsid w:val="00E442D1"/>
    <w:pPr>
      <w:numPr>
        <w:numId w:val="5"/>
      </w:numPr>
    </w:pPr>
  </w:style>
  <w:style w:type="table" w:customStyle="1" w:styleId="118">
    <w:name w:val="Сетка таблицы118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E442D1"/>
  </w:style>
  <w:style w:type="table" w:customStyle="1" w:styleId="87">
    <w:name w:val="Сетка таблицы87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"/>
    <w:next w:val="a2"/>
    <w:uiPriority w:val="99"/>
    <w:semiHidden/>
    <w:unhideWhenUsed/>
    <w:rsid w:val="00E442D1"/>
  </w:style>
  <w:style w:type="table" w:customStyle="1" w:styleId="97">
    <w:name w:val="Сетка таблицы97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E442D1"/>
  </w:style>
  <w:style w:type="table" w:customStyle="1" w:styleId="106">
    <w:name w:val="Сетка таблицы10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2"/>
    <w:uiPriority w:val="99"/>
    <w:semiHidden/>
    <w:unhideWhenUsed/>
    <w:rsid w:val="00E442D1"/>
  </w:style>
  <w:style w:type="numbering" w:customStyle="1" w:styleId="440">
    <w:name w:val="Нет списка44"/>
    <w:next w:val="a2"/>
    <w:uiPriority w:val="99"/>
    <w:semiHidden/>
    <w:unhideWhenUsed/>
    <w:rsid w:val="00E442D1"/>
  </w:style>
  <w:style w:type="numbering" w:customStyle="1" w:styleId="107">
    <w:name w:val="Нет списка10"/>
    <w:next w:val="a2"/>
    <w:uiPriority w:val="99"/>
    <w:semiHidden/>
    <w:unhideWhenUsed/>
    <w:rsid w:val="007F6992"/>
  </w:style>
  <w:style w:type="table" w:customStyle="1" w:styleId="291">
    <w:name w:val="Сетка таблицы29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7F6992"/>
  </w:style>
  <w:style w:type="table" w:customStyle="1" w:styleId="119">
    <w:name w:val="Сетка таблицы119"/>
    <w:basedOn w:val="a1"/>
    <w:next w:val="afe"/>
    <w:uiPriority w:val="59"/>
    <w:rsid w:val="007F6992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Стиль111"/>
    <w:rsid w:val="007F6992"/>
    <w:pPr>
      <w:numPr>
        <w:numId w:val="4"/>
      </w:numPr>
    </w:pPr>
  </w:style>
  <w:style w:type="numbering" w:customStyle="1" w:styleId="2110">
    <w:name w:val="Стиль211"/>
    <w:rsid w:val="007F6992"/>
    <w:pPr>
      <w:numPr>
        <w:numId w:val="5"/>
      </w:numPr>
    </w:pPr>
  </w:style>
  <w:style w:type="table" w:customStyle="1" w:styleId="11100">
    <w:name w:val="Сетка таблицы1110"/>
    <w:basedOn w:val="a1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e"/>
    <w:uiPriority w:val="59"/>
    <w:rsid w:val="007F69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e"/>
    <w:uiPriority w:val="59"/>
    <w:rsid w:val="007F69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7F6992"/>
  </w:style>
  <w:style w:type="table" w:customStyle="1" w:styleId="88">
    <w:name w:val="Сетка таблицы88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2"/>
    <w:uiPriority w:val="99"/>
    <w:semiHidden/>
    <w:unhideWhenUsed/>
    <w:rsid w:val="007F6992"/>
  </w:style>
  <w:style w:type="table" w:customStyle="1" w:styleId="98">
    <w:name w:val="Сетка таблицы98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2"/>
    <w:uiPriority w:val="99"/>
    <w:semiHidden/>
    <w:unhideWhenUsed/>
    <w:rsid w:val="007F6992"/>
  </w:style>
  <w:style w:type="table" w:customStyle="1" w:styleId="1070">
    <w:name w:val="Сетка таблицы10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"/>
    <w:next w:val="a2"/>
    <w:uiPriority w:val="99"/>
    <w:semiHidden/>
    <w:unhideWhenUsed/>
    <w:rsid w:val="007F6992"/>
  </w:style>
  <w:style w:type="numbering" w:customStyle="1" w:styleId="450">
    <w:name w:val="Нет списка45"/>
    <w:next w:val="a2"/>
    <w:uiPriority w:val="99"/>
    <w:semiHidden/>
    <w:unhideWhenUsed/>
    <w:rsid w:val="007F6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pPr>
      <w:keepNext/>
      <w:jc w:val="both"/>
      <w:outlineLvl w:val="1"/>
    </w:pPr>
    <w:rPr>
      <w:b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2D1"/>
    <w:pPr>
      <w:keepNext/>
      <w:keepLines/>
      <w:widowControl w:val="0"/>
      <w:suppressAutoHyphens w:val="0"/>
      <w:spacing w:before="200" w:line="340" w:lineRule="auto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442D1"/>
    <w:pPr>
      <w:keepNext/>
      <w:tabs>
        <w:tab w:val="left" w:pos="708"/>
      </w:tabs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2D1"/>
    <w:pPr>
      <w:keepNext/>
      <w:keepLines/>
      <w:widowControl w:val="0"/>
      <w:suppressAutoHyphens w:val="0"/>
      <w:spacing w:before="200" w:line="340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2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styleId="a5">
    <w:name w:val="annotation reference"/>
    <w:uiPriority w:val="99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Title"/>
    <w:aliases w:val="Название1,Çàãîëîâîê,Caaieiai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7"/>
    <w:qFormat/>
    <w:pPr>
      <w:jc w:val="center"/>
    </w:pPr>
    <w:rPr>
      <w:sz w:val="28"/>
    </w:rPr>
  </w:style>
  <w:style w:type="paragraph" w:styleId="23">
    <w:name w:val="Body Text Indent 2"/>
    <w:basedOn w:val="a"/>
    <w:link w:val="24"/>
    <w:uiPriority w:val="99"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1">
    <w:name w:val="Body Text 3"/>
    <w:basedOn w:val="a"/>
    <w:link w:val="32"/>
    <w:uiPriority w:val="99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3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e">
    <w:name w:val="Основной текст таблицы"/>
    <w:basedOn w:val="a7"/>
    <w:pPr>
      <w:spacing w:before="40" w:after="40"/>
      <w:jc w:val="center"/>
    </w:pPr>
  </w:style>
  <w:style w:type="paragraph" w:styleId="af">
    <w:name w:val="annotation text"/>
    <w:basedOn w:val="a"/>
    <w:link w:val="14"/>
    <w:uiPriority w:val="99"/>
    <w:semiHidden/>
    <w:rPr>
      <w:sz w:val="20"/>
      <w:szCs w:val="20"/>
    </w:rPr>
  </w:style>
  <w:style w:type="paragraph" w:styleId="af0">
    <w:name w:val="List Bullet"/>
    <w:basedOn w:val="a"/>
    <w:semiHidden/>
    <w:pPr>
      <w:jc w:val="both"/>
    </w:pPr>
    <w:rPr>
      <w:sz w:val="26"/>
    </w:rPr>
  </w:style>
  <w:style w:type="paragraph" w:customStyle="1" w:styleId="af1">
    <w:name w:val="Список бюл."/>
    <w:basedOn w:val="af0"/>
  </w:style>
  <w:style w:type="paragraph" w:styleId="33">
    <w:name w:val="List Bullet 3"/>
    <w:basedOn w:val="a"/>
    <w:semiHidden/>
  </w:style>
  <w:style w:type="paragraph" w:customStyle="1" w:styleId="34">
    <w:name w:val="Список бюл.3"/>
    <w:basedOn w:val="33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2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paragraph" w:customStyle="1" w:styleId="af5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6">
    <w:name w:val="Body Text 2"/>
    <w:basedOn w:val="a"/>
    <w:link w:val="27"/>
    <w:uiPriority w:val="99"/>
    <w:pPr>
      <w:jc w:val="both"/>
    </w:pPr>
    <w:rPr>
      <w:color w:val="3366FF"/>
      <w:sz w:val="28"/>
      <w:szCs w:val="28"/>
    </w:rPr>
  </w:style>
  <w:style w:type="paragraph" w:styleId="af6">
    <w:name w:val="Body Text Indent"/>
    <w:aliases w:val="Основной текст с отступом Знак1 Знак,Основной текст с отступом Знак Знак1 Знак,Основной текст с отступом Знак1 Знак Знак Знак,Основной текст с отступом Знак Знак1 Знак Знак1 Знак, Знак1 Знак1,Знак1 Знак1"/>
    <w:basedOn w:val="a"/>
    <w:link w:val="16"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5">
    <w:name w:val="Body Text Indent 3"/>
    <w:basedOn w:val="a"/>
    <w:link w:val="36"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a">
    <w:name w:val="header"/>
    <w:basedOn w:val="a"/>
    <w:link w:val="afb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Верхний колонтитул Знак"/>
    <w:link w:val="afa"/>
    <w:uiPriority w:val="99"/>
    <w:rsid w:val="004C4921"/>
    <w:rPr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Нижний колонтитул Знак"/>
    <w:link w:val="afc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0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e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E442D1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442D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E442D1"/>
    <w:rPr>
      <w:rFonts w:ascii="Cambria" w:hAnsi="Cambria"/>
      <w:color w:val="243F60"/>
    </w:rPr>
  </w:style>
  <w:style w:type="numbering" w:customStyle="1" w:styleId="19">
    <w:name w:val="Нет списка1"/>
    <w:next w:val="a2"/>
    <w:uiPriority w:val="99"/>
    <w:semiHidden/>
    <w:unhideWhenUsed/>
    <w:rsid w:val="00E442D1"/>
  </w:style>
  <w:style w:type="character" w:customStyle="1" w:styleId="gen">
    <w:name w:val="gen"/>
    <w:uiPriority w:val="99"/>
    <w:rsid w:val="00E442D1"/>
  </w:style>
  <w:style w:type="character" w:customStyle="1" w:styleId="iceouttxt">
    <w:name w:val="iceouttxt"/>
    <w:uiPriority w:val="99"/>
    <w:rsid w:val="00E442D1"/>
  </w:style>
  <w:style w:type="character" w:customStyle="1" w:styleId="1a">
    <w:name w:val="Верхний колонтитул Знак1"/>
    <w:uiPriority w:val="99"/>
    <w:rsid w:val="00E442D1"/>
    <w:rPr>
      <w:lang w:val="ru-RU" w:eastAsia="ru-RU"/>
    </w:rPr>
  </w:style>
  <w:style w:type="character" w:styleId="aff">
    <w:name w:val="page number"/>
    <w:rsid w:val="00E442D1"/>
  </w:style>
  <w:style w:type="table" w:customStyle="1" w:styleId="1b">
    <w:name w:val="Сетка таблицы1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rsid w:val="00E442D1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E442D1"/>
  </w:style>
  <w:style w:type="character" w:styleId="aff2">
    <w:name w:val="footnote reference"/>
    <w:uiPriority w:val="99"/>
    <w:semiHidden/>
    <w:rsid w:val="00E442D1"/>
    <w:rPr>
      <w:vertAlign w:val="superscript"/>
    </w:rPr>
  </w:style>
  <w:style w:type="paragraph" w:customStyle="1" w:styleId="ConsNonformat">
    <w:name w:val="ConsNonformat"/>
    <w:uiPriority w:val="99"/>
    <w:rsid w:val="00E442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E442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c">
    <w:name w:val="Без интервала1"/>
    <w:uiPriority w:val="99"/>
    <w:qFormat/>
    <w:rsid w:val="00E442D1"/>
    <w:pPr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E442D1"/>
    <w:rPr>
      <w:sz w:val="28"/>
      <w:lang w:eastAsia="ar-SA"/>
    </w:rPr>
  </w:style>
  <w:style w:type="paragraph" w:styleId="aff3">
    <w:name w:val="endnote text"/>
    <w:basedOn w:val="a"/>
    <w:link w:val="aff4"/>
    <w:uiPriority w:val="99"/>
    <w:semiHidden/>
    <w:rsid w:val="00E442D1"/>
    <w:pPr>
      <w:widowControl w:val="0"/>
      <w:suppressAutoHyphens w:val="0"/>
      <w:spacing w:line="340" w:lineRule="auto"/>
    </w:pPr>
    <w:rPr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E442D1"/>
  </w:style>
  <w:style w:type="character" w:styleId="aff5">
    <w:name w:val="endnote reference"/>
    <w:uiPriority w:val="99"/>
    <w:semiHidden/>
    <w:rsid w:val="00E442D1"/>
    <w:rPr>
      <w:vertAlign w:val="superscript"/>
    </w:rPr>
  </w:style>
  <w:style w:type="paragraph" w:customStyle="1" w:styleId="ConsPlusNormal">
    <w:name w:val="ConsPlusNormal"/>
    <w:rsid w:val="00E442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Текст выноски Знак"/>
    <w:link w:val="af3"/>
    <w:uiPriority w:val="99"/>
    <w:rsid w:val="00E442D1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link w:val="a7"/>
    <w:rsid w:val="00E442D1"/>
    <w:rPr>
      <w:sz w:val="24"/>
      <w:szCs w:val="24"/>
      <w:lang w:eastAsia="ar-SA"/>
    </w:rPr>
  </w:style>
  <w:style w:type="paragraph" w:customStyle="1" w:styleId="1d">
    <w:name w:val="Абзац списка1"/>
    <w:basedOn w:val="a"/>
    <w:qFormat/>
    <w:rsid w:val="00E442D1"/>
    <w:pPr>
      <w:widowControl w:val="0"/>
      <w:suppressAutoHyphens w:val="0"/>
      <w:spacing w:line="340" w:lineRule="auto"/>
      <w:ind w:left="720"/>
    </w:pPr>
    <w:rPr>
      <w:sz w:val="20"/>
      <w:szCs w:val="20"/>
      <w:lang w:eastAsia="ru-RU"/>
    </w:rPr>
  </w:style>
  <w:style w:type="numbering" w:customStyle="1" w:styleId="1">
    <w:name w:val="Стиль1"/>
    <w:rsid w:val="00E442D1"/>
    <w:pPr>
      <w:numPr>
        <w:numId w:val="6"/>
      </w:numPr>
    </w:pPr>
  </w:style>
  <w:style w:type="numbering" w:customStyle="1" w:styleId="2">
    <w:name w:val="Стиль2"/>
    <w:rsid w:val="00E442D1"/>
    <w:pPr>
      <w:numPr>
        <w:numId w:val="7"/>
      </w:numPr>
    </w:pPr>
  </w:style>
  <w:style w:type="character" w:customStyle="1" w:styleId="FontStyle20">
    <w:name w:val="Font Style20"/>
    <w:rsid w:val="00E442D1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f6">
    <w:name w:val="Normal (Web)"/>
    <w:basedOn w:val="a"/>
    <w:rsid w:val="00E442D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f7">
    <w:name w:val="Strong"/>
    <w:qFormat/>
    <w:rsid w:val="00E442D1"/>
    <w:rPr>
      <w:b/>
      <w:bCs/>
    </w:rPr>
  </w:style>
  <w:style w:type="character" w:customStyle="1" w:styleId="27">
    <w:name w:val="Основной текст 2 Знак"/>
    <w:link w:val="26"/>
    <w:uiPriority w:val="99"/>
    <w:rsid w:val="00E442D1"/>
    <w:rPr>
      <w:color w:val="3366FF"/>
      <w:sz w:val="28"/>
      <w:szCs w:val="28"/>
      <w:lang w:eastAsia="ar-SA"/>
    </w:rPr>
  </w:style>
  <w:style w:type="paragraph" w:customStyle="1" w:styleId="Style7">
    <w:name w:val="Style7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1">
    <w:name w:val="Style11"/>
    <w:basedOn w:val="a"/>
    <w:rsid w:val="00E442D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8">
    <w:name w:val="Font Style18"/>
    <w:rsid w:val="00E442D1"/>
    <w:rPr>
      <w:rFonts w:ascii="Times New Roman" w:hAnsi="Times New Roman" w:cs="Times New Roman"/>
      <w:spacing w:val="20"/>
      <w:sz w:val="20"/>
      <w:szCs w:val="20"/>
    </w:rPr>
  </w:style>
  <w:style w:type="paragraph" w:customStyle="1" w:styleId="aff8">
    <w:name w:val="Обычный + По ширине"/>
    <w:aliases w:val="Первая строка:  1,25 см"/>
    <w:basedOn w:val="a"/>
    <w:rsid w:val="00E442D1"/>
    <w:pPr>
      <w:suppressAutoHyphens w:val="0"/>
      <w:ind w:firstLine="708"/>
      <w:jc w:val="both"/>
    </w:pPr>
    <w:rPr>
      <w:bCs/>
      <w:lang w:eastAsia="ru-RU"/>
    </w:rPr>
  </w:style>
  <w:style w:type="paragraph" w:customStyle="1" w:styleId="ConsNormal">
    <w:name w:val="ConsNormal"/>
    <w:rsid w:val="00E442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3 Знак"/>
    <w:link w:val="31"/>
    <w:uiPriority w:val="99"/>
    <w:semiHidden/>
    <w:rsid w:val="00E442D1"/>
    <w:rPr>
      <w:sz w:val="24"/>
      <w:szCs w:val="24"/>
      <w:lang w:eastAsia="ar-SA"/>
    </w:rPr>
  </w:style>
  <w:style w:type="character" w:customStyle="1" w:styleId="ad">
    <w:name w:val="Название Знак"/>
    <w:link w:val="ab"/>
    <w:rsid w:val="00E442D1"/>
    <w:rPr>
      <w:b/>
      <w:bCs/>
      <w:sz w:val="24"/>
      <w:szCs w:val="24"/>
      <w:lang w:eastAsia="ar-SA"/>
    </w:rPr>
  </w:style>
  <w:style w:type="paragraph" w:customStyle="1" w:styleId="Style9">
    <w:name w:val="Style9"/>
    <w:basedOn w:val="a"/>
    <w:rsid w:val="00E442D1"/>
    <w:pPr>
      <w:widowControl w:val="0"/>
      <w:suppressAutoHyphens w:val="0"/>
      <w:autoSpaceDE w:val="0"/>
      <w:autoSpaceDN w:val="0"/>
      <w:adjustRightInd w:val="0"/>
      <w:spacing w:line="274" w:lineRule="exact"/>
      <w:ind w:hanging="365"/>
    </w:pPr>
    <w:rPr>
      <w:lang w:eastAsia="ru-RU"/>
    </w:rPr>
  </w:style>
  <w:style w:type="character" w:customStyle="1" w:styleId="11">
    <w:name w:val="Заголовок 1 Знак"/>
    <w:link w:val="10"/>
    <w:uiPriority w:val="9"/>
    <w:rsid w:val="00E442D1"/>
    <w:rPr>
      <w:b/>
      <w:bCs/>
      <w:sz w:val="24"/>
      <w:szCs w:val="24"/>
      <w:lang w:eastAsia="ar-SA"/>
    </w:rPr>
  </w:style>
  <w:style w:type="paragraph" w:styleId="aff9">
    <w:name w:val="List Paragraph"/>
    <w:basedOn w:val="a"/>
    <w:link w:val="affa"/>
    <w:uiPriority w:val="34"/>
    <w:qFormat/>
    <w:rsid w:val="00E442D1"/>
    <w:pPr>
      <w:widowControl w:val="0"/>
      <w:suppressAutoHyphens w:val="0"/>
      <w:spacing w:line="340" w:lineRule="auto"/>
      <w:ind w:left="720"/>
      <w:contextualSpacing/>
    </w:pPr>
    <w:rPr>
      <w:sz w:val="20"/>
      <w:szCs w:val="20"/>
      <w:lang w:eastAsia="ru-RU"/>
    </w:rPr>
  </w:style>
  <w:style w:type="paragraph" w:customStyle="1" w:styleId="38">
    <w:name w:val="Стиль3 Знак Знак"/>
    <w:basedOn w:val="23"/>
    <w:rsid w:val="00E442D1"/>
    <w:pPr>
      <w:widowControl w:val="0"/>
      <w:tabs>
        <w:tab w:val="num" w:pos="567"/>
      </w:tabs>
      <w:suppressAutoHyphens w:val="0"/>
      <w:adjustRightInd w:val="0"/>
      <w:ind w:left="567" w:hanging="567"/>
      <w:jc w:val="both"/>
      <w:textAlignment w:val="baseline"/>
    </w:pPr>
    <w:rPr>
      <w:rFonts w:eastAsia="Calibri"/>
      <w:sz w:val="24"/>
      <w:lang w:val="x-none" w:eastAsia="x-none"/>
    </w:rPr>
  </w:style>
  <w:style w:type="paragraph" w:customStyle="1" w:styleId="39">
    <w:name w:val="Стиль3"/>
    <w:basedOn w:val="23"/>
    <w:rsid w:val="00E442D1"/>
    <w:pPr>
      <w:widowControl w:val="0"/>
      <w:tabs>
        <w:tab w:val="num" w:pos="227"/>
      </w:tabs>
      <w:suppressAutoHyphens w:val="0"/>
      <w:adjustRightInd w:val="0"/>
      <w:ind w:left="0"/>
      <w:jc w:val="both"/>
      <w:textAlignment w:val="baseline"/>
    </w:pPr>
    <w:rPr>
      <w:rFonts w:eastAsia="Calibri"/>
      <w:sz w:val="24"/>
      <w:lang w:eastAsia="ru-RU"/>
    </w:rPr>
  </w:style>
  <w:style w:type="paragraph" w:customStyle="1" w:styleId="29">
    <w:name w:val="Абзац списка2"/>
    <w:basedOn w:val="a"/>
    <w:uiPriority w:val="99"/>
    <w:rsid w:val="00E442D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pt">
    <w:name w:val="Основной текст + 8 pt"/>
    <w:rsid w:val="00E442D1"/>
    <w:rPr>
      <w:rFonts w:ascii="Times New Roman" w:hAnsi="Times New Roman" w:cs="Times New Roman"/>
      <w:sz w:val="16"/>
      <w:szCs w:val="16"/>
      <w:u w:val="none"/>
    </w:rPr>
  </w:style>
  <w:style w:type="character" w:customStyle="1" w:styleId="13pt">
    <w:name w:val="Основной текст + 13 pt"/>
    <w:aliases w:val="Интервал 0 pt"/>
    <w:rsid w:val="00E442D1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3a">
    <w:name w:val="Абзац списка3"/>
    <w:basedOn w:val="a"/>
    <w:rsid w:val="00E442D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  <w:spacing w:line="276" w:lineRule="exact"/>
      <w:ind w:firstLine="698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lang w:eastAsia="ru-RU"/>
    </w:rPr>
  </w:style>
  <w:style w:type="character" w:customStyle="1" w:styleId="FontStyle11">
    <w:name w:val="Font Style11"/>
    <w:uiPriority w:val="99"/>
    <w:rsid w:val="00E442D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442D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uiPriority w:val="99"/>
    <w:rsid w:val="00E442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E442D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rsid w:val="00E442D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E442D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8">
    <w:name w:val="Font Style28"/>
    <w:rsid w:val="00E442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Title">
    <w:name w:val="ConsTitle"/>
    <w:rsid w:val="00E442D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customStyle="1" w:styleId="120">
    <w:name w:val="Сетка таблицы12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rsid w:val="00E442D1"/>
    <w:pPr>
      <w:snapToGrid w:val="0"/>
      <w:spacing w:before="100" w:after="100"/>
    </w:pPr>
    <w:rPr>
      <w:sz w:val="24"/>
    </w:rPr>
  </w:style>
  <w:style w:type="table" w:customStyle="1" w:styleId="2a">
    <w:name w:val="Сетка таблицы2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E442D1"/>
    <w:pPr>
      <w:jc w:val="both"/>
    </w:pPr>
    <w:rPr>
      <w:rFonts w:eastAsia="Calibri"/>
      <w:color w:val="000000"/>
    </w:rPr>
  </w:style>
  <w:style w:type="table" w:customStyle="1" w:styleId="7">
    <w:name w:val="Сетка таблицы7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e"/>
    <w:uiPriority w:val="59"/>
    <w:rsid w:val="00E442D1"/>
    <w:pPr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uiPriority w:val="9"/>
    <w:rsid w:val="00E442D1"/>
    <w:rPr>
      <w:b/>
      <w:sz w:val="24"/>
      <w:szCs w:val="18"/>
      <w:lang w:eastAsia="ar-SA"/>
    </w:rPr>
  </w:style>
  <w:style w:type="numbering" w:customStyle="1" w:styleId="112">
    <w:name w:val="Стиль11"/>
    <w:rsid w:val="00E442D1"/>
  </w:style>
  <w:style w:type="numbering" w:customStyle="1" w:styleId="212">
    <w:name w:val="Стиль21"/>
    <w:rsid w:val="00E442D1"/>
  </w:style>
  <w:style w:type="character" w:customStyle="1" w:styleId="36">
    <w:name w:val="Основной текст с отступом 3 Знак"/>
    <w:link w:val="35"/>
    <w:rsid w:val="00E442D1"/>
    <w:rPr>
      <w:b/>
      <w:sz w:val="28"/>
      <w:szCs w:val="28"/>
      <w:lang w:eastAsia="ar-SA"/>
    </w:rPr>
  </w:style>
  <w:style w:type="character" w:customStyle="1" w:styleId="affb">
    <w:name w:val="Основной текст с отступом Знак"/>
    <w:rsid w:val="00E442D1"/>
  </w:style>
  <w:style w:type="numbering" w:customStyle="1" w:styleId="113">
    <w:name w:val="Нет списка11"/>
    <w:next w:val="a2"/>
    <w:uiPriority w:val="99"/>
    <w:semiHidden/>
    <w:unhideWhenUsed/>
    <w:rsid w:val="00E442D1"/>
  </w:style>
  <w:style w:type="table" w:customStyle="1" w:styleId="81">
    <w:name w:val="Сетка таблицы8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Revision"/>
    <w:hidden/>
    <w:uiPriority w:val="99"/>
    <w:semiHidden/>
    <w:rsid w:val="00E442D1"/>
    <w:rPr>
      <w:sz w:val="24"/>
      <w:szCs w:val="24"/>
    </w:rPr>
  </w:style>
  <w:style w:type="table" w:customStyle="1" w:styleId="61">
    <w:name w:val="Сетка таблицы6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E442D1"/>
  </w:style>
  <w:style w:type="table" w:customStyle="1" w:styleId="91">
    <w:name w:val="Сетка таблицы9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2"/>
    <w:uiPriority w:val="99"/>
    <w:semiHidden/>
    <w:unhideWhenUsed/>
    <w:rsid w:val="00E442D1"/>
  </w:style>
  <w:style w:type="paragraph" w:customStyle="1" w:styleId="1f">
    <w:name w:val="Знак Знак Знак1 Знак Знак Знак Знак"/>
    <w:basedOn w:val="a"/>
    <w:rsid w:val="00E442D1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fd">
    <w:name w:val="No Spacing"/>
    <w:uiPriority w:val="1"/>
    <w:qFormat/>
    <w:rsid w:val="00E442D1"/>
    <w:rPr>
      <w:sz w:val="24"/>
      <w:szCs w:val="24"/>
    </w:rPr>
  </w:style>
  <w:style w:type="character" w:customStyle="1" w:styleId="16">
    <w:name w:val="Основной текст с отступом Знак1"/>
    <w:aliases w:val="Основной текст с отступом Знак1 Знак Знак,Основной текст с отступом Знак Знак1 Знак Знак,Основной текст с отступом Знак1 Знак Знак Знак Знак,Основной текст с отступом Знак Знак1 Знак Знак1 Знак Знак, Знак1 Знак1 Знак"/>
    <w:link w:val="af6"/>
    <w:locked/>
    <w:rsid w:val="00E442D1"/>
    <w:rPr>
      <w:rFonts w:ascii="Arial" w:hAnsi="Arial"/>
      <w:sz w:val="28"/>
      <w:szCs w:val="28"/>
      <w:lang w:eastAsia="ar-SA"/>
    </w:rPr>
  </w:style>
  <w:style w:type="paragraph" w:customStyle="1" w:styleId="ConsPlusNonformat">
    <w:name w:val="ConsPlusNonformat"/>
    <w:rsid w:val="00E44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c">
    <w:name w:val="Основной текст2"/>
    <w:basedOn w:val="a"/>
    <w:rsid w:val="00E442D1"/>
    <w:pPr>
      <w:shd w:val="clear" w:color="auto" w:fill="FFFFFF"/>
      <w:suppressAutoHyphens w:val="0"/>
      <w:spacing w:line="0" w:lineRule="atLeast"/>
    </w:pPr>
    <w:rPr>
      <w:color w:val="000000"/>
      <w:sz w:val="20"/>
      <w:szCs w:val="20"/>
      <w:lang w:eastAsia="ru-RU"/>
    </w:rPr>
  </w:style>
  <w:style w:type="character" w:customStyle="1" w:styleId="2d">
    <w:name w:val="Основной текст (2)_"/>
    <w:link w:val="2e"/>
    <w:rsid w:val="00E442D1"/>
    <w:rPr>
      <w:b/>
      <w:bCs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442D1"/>
    <w:pPr>
      <w:shd w:val="clear" w:color="auto" w:fill="FFFFFF"/>
      <w:suppressAutoHyphens w:val="0"/>
      <w:spacing w:line="240" w:lineRule="atLeast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affa">
    <w:name w:val="Абзац списка Знак"/>
    <w:link w:val="aff9"/>
    <w:uiPriority w:val="34"/>
    <w:locked/>
    <w:rsid w:val="00E442D1"/>
  </w:style>
  <w:style w:type="character" w:customStyle="1" w:styleId="apple-converted-space">
    <w:name w:val="apple-converted-space"/>
    <w:rsid w:val="00E442D1"/>
  </w:style>
  <w:style w:type="paragraph" w:customStyle="1" w:styleId="affe">
    <w:name w:val="Базовый"/>
    <w:rsid w:val="00E442D1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table" w:customStyle="1" w:styleId="121">
    <w:name w:val="Сетка таблицы12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42D1"/>
  </w:style>
  <w:style w:type="table" w:customStyle="1" w:styleId="130">
    <w:name w:val="Сетка таблицы1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E442D1"/>
  </w:style>
  <w:style w:type="table" w:customStyle="1" w:styleId="140">
    <w:name w:val="Сетка таблицы14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Стиль12"/>
    <w:rsid w:val="00E442D1"/>
  </w:style>
  <w:style w:type="numbering" w:customStyle="1" w:styleId="220">
    <w:name w:val="Стиль22"/>
    <w:rsid w:val="00E442D1"/>
  </w:style>
  <w:style w:type="table" w:customStyle="1" w:styleId="11110">
    <w:name w:val="Сетка таблицы1111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E442D1"/>
  </w:style>
  <w:style w:type="table" w:customStyle="1" w:styleId="82">
    <w:name w:val="Сетка таблицы8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E442D1"/>
  </w:style>
  <w:style w:type="table" w:customStyle="1" w:styleId="92">
    <w:name w:val="Сетка таблицы9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E442D1"/>
  </w:style>
  <w:style w:type="table" w:customStyle="1" w:styleId="101">
    <w:name w:val="Сетка таблицы101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E442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">
    <w:name w:val="???????"/>
    <w:rsid w:val="00E442D1"/>
    <w:pPr>
      <w:ind w:firstLine="864"/>
      <w:jc w:val="both"/>
    </w:pPr>
    <w:rPr>
      <w:rFonts w:ascii="Baltica" w:hAnsi="Baltica"/>
      <w:sz w:val="24"/>
    </w:rPr>
  </w:style>
  <w:style w:type="character" w:customStyle="1" w:styleId="afff0">
    <w:name w:val="Текст примечания Знак"/>
    <w:uiPriority w:val="99"/>
    <w:semiHidden/>
    <w:rsid w:val="00E442D1"/>
  </w:style>
  <w:style w:type="paragraph" w:styleId="afff1">
    <w:name w:val="annotation subject"/>
    <w:basedOn w:val="af"/>
    <w:next w:val="af"/>
    <w:link w:val="afff2"/>
    <w:uiPriority w:val="99"/>
    <w:semiHidden/>
    <w:unhideWhenUsed/>
    <w:rsid w:val="00E442D1"/>
    <w:pPr>
      <w:suppressAutoHyphens w:val="0"/>
    </w:pPr>
    <w:rPr>
      <w:b/>
      <w:bCs/>
      <w:lang w:eastAsia="ru-RU"/>
    </w:rPr>
  </w:style>
  <w:style w:type="character" w:customStyle="1" w:styleId="14">
    <w:name w:val="Текст примечания Знак1"/>
    <w:link w:val="af"/>
    <w:uiPriority w:val="99"/>
    <w:semiHidden/>
    <w:rsid w:val="00E442D1"/>
    <w:rPr>
      <w:lang w:eastAsia="ar-SA"/>
    </w:rPr>
  </w:style>
  <w:style w:type="character" w:customStyle="1" w:styleId="afff2">
    <w:name w:val="Тема примечания Знак"/>
    <w:link w:val="afff1"/>
    <w:uiPriority w:val="99"/>
    <w:semiHidden/>
    <w:rsid w:val="00E442D1"/>
    <w:rPr>
      <w:b/>
      <w:bCs/>
      <w:lang w:eastAsia="ar-SA"/>
    </w:rPr>
  </w:style>
  <w:style w:type="numbering" w:customStyle="1" w:styleId="52">
    <w:name w:val="Нет списка5"/>
    <w:next w:val="a2"/>
    <w:uiPriority w:val="99"/>
    <w:semiHidden/>
    <w:unhideWhenUsed/>
    <w:rsid w:val="00E442D1"/>
  </w:style>
  <w:style w:type="table" w:customStyle="1" w:styleId="150">
    <w:name w:val="Сетка таблицы1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E442D1"/>
  </w:style>
  <w:style w:type="table" w:customStyle="1" w:styleId="160">
    <w:name w:val="Сетка таблицы16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Стиль13"/>
    <w:rsid w:val="00E442D1"/>
  </w:style>
  <w:style w:type="numbering" w:customStyle="1" w:styleId="230">
    <w:name w:val="Стиль23"/>
    <w:rsid w:val="00E442D1"/>
  </w:style>
  <w:style w:type="table" w:customStyle="1" w:styleId="1120">
    <w:name w:val="Сетка таблицы112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E442D1"/>
  </w:style>
  <w:style w:type="table" w:customStyle="1" w:styleId="83">
    <w:name w:val="Сетка таблицы8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E442D1"/>
  </w:style>
  <w:style w:type="table" w:customStyle="1" w:styleId="93">
    <w:name w:val="Сетка таблицы9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442D1"/>
  </w:style>
  <w:style w:type="table" w:customStyle="1" w:styleId="102">
    <w:name w:val="Сетка таблицы102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Стиль14"/>
    <w:rsid w:val="00E442D1"/>
  </w:style>
  <w:style w:type="numbering" w:customStyle="1" w:styleId="240">
    <w:name w:val="Стиль24"/>
    <w:rsid w:val="00E442D1"/>
  </w:style>
  <w:style w:type="numbering" w:customStyle="1" w:styleId="1210">
    <w:name w:val="Стиль121"/>
    <w:rsid w:val="00E442D1"/>
  </w:style>
  <w:style w:type="numbering" w:customStyle="1" w:styleId="2210">
    <w:name w:val="Стиль221"/>
    <w:rsid w:val="00E442D1"/>
  </w:style>
  <w:style w:type="numbering" w:customStyle="1" w:styleId="1310">
    <w:name w:val="Стиль131"/>
    <w:rsid w:val="00E442D1"/>
  </w:style>
  <w:style w:type="numbering" w:customStyle="1" w:styleId="231">
    <w:name w:val="Стиль231"/>
    <w:rsid w:val="00E442D1"/>
  </w:style>
  <w:style w:type="table" w:customStyle="1" w:styleId="170">
    <w:name w:val="Сетка таблицы17"/>
    <w:basedOn w:val="a1"/>
    <w:next w:val="afe"/>
    <w:uiPriority w:val="59"/>
    <w:rsid w:val="00E4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442D1"/>
  </w:style>
  <w:style w:type="table" w:customStyle="1" w:styleId="180">
    <w:name w:val="Сетка таблицы18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E442D1"/>
  </w:style>
  <w:style w:type="table" w:customStyle="1" w:styleId="190">
    <w:name w:val="Сетка таблицы19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Стиль15"/>
    <w:rsid w:val="00E442D1"/>
    <w:pPr>
      <w:numPr>
        <w:numId w:val="8"/>
      </w:numPr>
    </w:pPr>
  </w:style>
  <w:style w:type="numbering" w:customStyle="1" w:styleId="25">
    <w:name w:val="Стиль25"/>
    <w:rsid w:val="00E442D1"/>
    <w:pPr>
      <w:numPr>
        <w:numId w:val="9"/>
      </w:numPr>
    </w:pPr>
  </w:style>
  <w:style w:type="table" w:customStyle="1" w:styleId="1130">
    <w:name w:val="Сетка таблицы113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E442D1"/>
  </w:style>
  <w:style w:type="table" w:customStyle="1" w:styleId="84">
    <w:name w:val="Сетка таблицы8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E442D1"/>
  </w:style>
  <w:style w:type="table" w:customStyle="1" w:styleId="94">
    <w:name w:val="Сетка таблицы9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E442D1"/>
  </w:style>
  <w:style w:type="table" w:customStyle="1" w:styleId="103">
    <w:name w:val="Сетка таблицы103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E442D1"/>
  </w:style>
  <w:style w:type="numbering" w:customStyle="1" w:styleId="411">
    <w:name w:val="Нет списка41"/>
    <w:next w:val="a2"/>
    <w:uiPriority w:val="99"/>
    <w:semiHidden/>
    <w:unhideWhenUsed/>
    <w:rsid w:val="00E442D1"/>
  </w:style>
  <w:style w:type="paragraph" w:customStyle="1" w:styleId="font0">
    <w:name w:val="font0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color w:val="FF0000"/>
      <w:sz w:val="22"/>
      <w:szCs w:val="22"/>
      <w:lang w:eastAsia="ru-RU"/>
    </w:rPr>
  </w:style>
  <w:style w:type="paragraph" w:customStyle="1" w:styleId="font6">
    <w:name w:val="font6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font7">
    <w:name w:val="font7"/>
    <w:basedOn w:val="a"/>
    <w:rsid w:val="00E442D1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5">
    <w:name w:val="xl65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7">
    <w:name w:val="xl67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E442D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E442D1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E442D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E442D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E442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E442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E442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E442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E442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E442D1"/>
  </w:style>
  <w:style w:type="table" w:customStyle="1" w:styleId="200">
    <w:name w:val="Сетка таблицы20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442D1"/>
  </w:style>
  <w:style w:type="table" w:customStyle="1" w:styleId="1100">
    <w:name w:val="Сетка таблицы110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Стиль16"/>
    <w:rsid w:val="00E442D1"/>
  </w:style>
  <w:style w:type="numbering" w:customStyle="1" w:styleId="261">
    <w:name w:val="Стиль26"/>
    <w:rsid w:val="00E442D1"/>
  </w:style>
  <w:style w:type="table" w:customStyle="1" w:styleId="114">
    <w:name w:val="Сетка таблицы114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E442D1"/>
  </w:style>
  <w:style w:type="table" w:customStyle="1" w:styleId="85">
    <w:name w:val="Сетка таблицы8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2"/>
    <w:uiPriority w:val="99"/>
    <w:semiHidden/>
    <w:unhideWhenUsed/>
    <w:rsid w:val="00E442D1"/>
  </w:style>
  <w:style w:type="table" w:customStyle="1" w:styleId="95">
    <w:name w:val="Сетка таблицы9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E442D1"/>
  </w:style>
  <w:style w:type="table" w:customStyle="1" w:styleId="104">
    <w:name w:val="Сетка таблицы104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E442D1"/>
  </w:style>
  <w:style w:type="numbering" w:customStyle="1" w:styleId="421">
    <w:name w:val="Нет списка42"/>
    <w:next w:val="a2"/>
    <w:uiPriority w:val="99"/>
    <w:semiHidden/>
    <w:unhideWhenUsed/>
    <w:rsid w:val="00E442D1"/>
  </w:style>
  <w:style w:type="numbering" w:customStyle="1" w:styleId="171">
    <w:name w:val="Стиль17"/>
    <w:rsid w:val="00E442D1"/>
  </w:style>
  <w:style w:type="numbering" w:customStyle="1" w:styleId="270">
    <w:name w:val="Стиль27"/>
    <w:rsid w:val="00E442D1"/>
  </w:style>
  <w:style w:type="numbering" w:customStyle="1" w:styleId="151">
    <w:name w:val="Стиль151"/>
    <w:rsid w:val="00E442D1"/>
  </w:style>
  <w:style w:type="numbering" w:customStyle="1" w:styleId="251">
    <w:name w:val="Стиль251"/>
    <w:rsid w:val="00E442D1"/>
  </w:style>
  <w:style w:type="numbering" w:customStyle="1" w:styleId="1610">
    <w:name w:val="Стиль161"/>
    <w:rsid w:val="00E442D1"/>
  </w:style>
  <w:style w:type="numbering" w:customStyle="1" w:styleId="2610">
    <w:name w:val="Стиль261"/>
    <w:rsid w:val="00E442D1"/>
  </w:style>
  <w:style w:type="paragraph" w:customStyle="1" w:styleId="xl81">
    <w:name w:val="xl81"/>
    <w:basedOn w:val="a"/>
    <w:rsid w:val="00E442D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E442D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E4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E442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442D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eastAsia="ru-RU"/>
    </w:rPr>
  </w:style>
  <w:style w:type="numbering" w:customStyle="1" w:styleId="18">
    <w:name w:val="Стиль18"/>
    <w:rsid w:val="00E442D1"/>
    <w:pPr>
      <w:numPr>
        <w:numId w:val="1"/>
      </w:numPr>
    </w:pPr>
  </w:style>
  <w:style w:type="numbering" w:customStyle="1" w:styleId="28">
    <w:name w:val="Стиль28"/>
    <w:rsid w:val="00E442D1"/>
    <w:pPr>
      <w:numPr>
        <w:numId w:val="2"/>
      </w:numPr>
    </w:pPr>
  </w:style>
  <w:style w:type="numbering" w:customStyle="1" w:styleId="152">
    <w:name w:val="Стиль152"/>
    <w:rsid w:val="00E442D1"/>
    <w:pPr>
      <w:numPr>
        <w:numId w:val="3"/>
      </w:numPr>
    </w:pPr>
  </w:style>
  <w:style w:type="numbering" w:customStyle="1" w:styleId="252">
    <w:name w:val="Стиль252"/>
    <w:rsid w:val="00E442D1"/>
    <w:pPr>
      <w:numPr>
        <w:numId w:val="4"/>
      </w:numPr>
    </w:pPr>
  </w:style>
  <w:style w:type="numbering" w:customStyle="1" w:styleId="80">
    <w:name w:val="Нет списка8"/>
    <w:next w:val="a2"/>
    <w:uiPriority w:val="99"/>
    <w:semiHidden/>
    <w:unhideWhenUsed/>
    <w:rsid w:val="00E442D1"/>
  </w:style>
  <w:style w:type="table" w:customStyle="1" w:styleId="250">
    <w:name w:val="Сетка таблицы2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2"/>
    <w:uiPriority w:val="99"/>
    <w:semiHidden/>
    <w:unhideWhenUsed/>
    <w:rsid w:val="00E442D1"/>
  </w:style>
  <w:style w:type="table" w:customStyle="1" w:styleId="115">
    <w:name w:val="Сетка таблицы115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Стиль19"/>
    <w:rsid w:val="00E442D1"/>
    <w:pPr>
      <w:numPr>
        <w:numId w:val="4"/>
      </w:numPr>
    </w:pPr>
  </w:style>
  <w:style w:type="numbering" w:customStyle="1" w:styleId="290">
    <w:name w:val="Стиль29"/>
    <w:rsid w:val="00E442D1"/>
    <w:pPr>
      <w:numPr>
        <w:numId w:val="5"/>
      </w:numPr>
    </w:pPr>
  </w:style>
  <w:style w:type="table" w:customStyle="1" w:styleId="116">
    <w:name w:val="Сетка таблицы116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E442D1"/>
  </w:style>
  <w:style w:type="table" w:customStyle="1" w:styleId="86">
    <w:name w:val="Сетка таблицы8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E442D1"/>
  </w:style>
  <w:style w:type="table" w:customStyle="1" w:styleId="96">
    <w:name w:val="Сетка таблицы9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E442D1"/>
  </w:style>
  <w:style w:type="table" w:customStyle="1" w:styleId="105">
    <w:name w:val="Сетка таблицы105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E442D1"/>
  </w:style>
  <w:style w:type="numbering" w:customStyle="1" w:styleId="430">
    <w:name w:val="Нет списка43"/>
    <w:next w:val="a2"/>
    <w:uiPriority w:val="99"/>
    <w:semiHidden/>
    <w:unhideWhenUsed/>
    <w:rsid w:val="00E442D1"/>
  </w:style>
  <w:style w:type="numbering" w:customStyle="1" w:styleId="90">
    <w:name w:val="Нет списка9"/>
    <w:next w:val="a2"/>
    <w:uiPriority w:val="99"/>
    <w:semiHidden/>
    <w:unhideWhenUsed/>
    <w:rsid w:val="00E442D1"/>
  </w:style>
  <w:style w:type="table" w:customStyle="1" w:styleId="271">
    <w:name w:val="Сетка таблицы27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E442D1"/>
  </w:style>
  <w:style w:type="table" w:customStyle="1" w:styleId="117">
    <w:name w:val="Сетка таблицы117"/>
    <w:basedOn w:val="a1"/>
    <w:next w:val="afe"/>
    <w:uiPriority w:val="59"/>
    <w:rsid w:val="00E442D1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Стиль110"/>
    <w:rsid w:val="00E442D1"/>
    <w:pPr>
      <w:numPr>
        <w:numId w:val="4"/>
      </w:numPr>
    </w:pPr>
  </w:style>
  <w:style w:type="numbering" w:customStyle="1" w:styleId="210">
    <w:name w:val="Стиль210"/>
    <w:rsid w:val="00E442D1"/>
    <w:pPr>
      <w:numPr>
        <w:numId w:val="5"/>
      </w:numPr>
    </w:pPr>
  </w:style>
  <w:style w:type="table" w:customStyle="1" w:styleId="118">
    <w:name w:val="Сетка таблицы118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e"/>
    <w:uiPriority w:val="59"/>
    <w:rsid w:val="00E442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E442D1"/>
  </w:style>
  <w:style w:type="table" w:customStyle="1" w:styleId="87">
    <w:name w:val="Сетка таблицы87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"/>
    <w:next w:val="a2"/>
    <w:uiPriority w:val="99"/>
    <w:semiHidden/>
    <w:unhideWhenUsed/>
    <w:rsid w:val="00E442D1"/>
  </w:style>
  <w:style w:type="table" w:customStyle="1" w:styleId="97">
    <w:name w:val="Сетка таблицы97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basedOn w:val="a1"/>
    <w:next w:val="afe"/>
    <w:uiPriority w:val="59"/>
    <w:rsid w:val="00E442D1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E442D1"/>
  </w:style>
  <w:style w:type="table" w:customStyle="1" w:styleId="106">
    <w:name w:val="Сетка таблицы106"/>
    <w:basedOn w:val="a1"/>
    <w:next w:val="afe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uiPriority w:val="59"/>
    <w:rsid w:val="00E442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2"/>
    <w:uiPriority w:val="99"/>
    <w:semiHidden/>
    <w:unhideWhenUsed/>
    <w:rsid w:val="00E442D1"/>
  </w:style>
  <w:style w:type="numbering" w:customStyle="1" w:styleId="440">
    <w:name w:val="Нет списка44"/>
    <w:next w:val="a2"/>
    <w:uiPriority w:val="99"/>
    <w:semiHidden/>
    <w:unhideWhenUsed/>
    <w:rsid w:val="00E442D1"/>
  </w:style>
  <w:style w:type="numbering" w:customStyle="1" w:styleId="107">
    <w:name w:val="Нет списка10"/>
    <w:next w:val="a2"/>
    <w:uiPriority w:val="99"/>
    <w:semiHidden/>
    <w:unhideWhenUsed/>
    <w:rsid w:val="007F6992"/>
  </w:style>
  <w:style w:type="table" w:customStyle="1" w:styleId="291">
    <w:name w:val="Сетка таблицы29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7F6992"/>
  </w:style>
  <w:style w:type="table" w:customStyle="1" w:styleId="119">
    <w:name w:val="Сетка таблицы119"/>
    <w:basedOn w:val="a1"/>
    <w:next w:val="afe"/>
    <w:uiPriority w:val="59"/>
    <w:rsid w:val="007F6992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Стиль111"/>
    <w:rsid w:val="007F6992"/>
    <w:pPr>
      <w:numPr>
        <w:numId w:val="4"/>
      </w:numPr>
    </w:pPr>
  </w:style>
  <w:style w:type="numbering" w:customStyle="1" w:styleId="2110">
    <w:name w:val="Стиль211"/>
    <w:rsid w:val="007F6992"/>
    <w:pPr>
      <w:numPr>
        <w:numId w:val="5"/>
      </w:numPr>
    </w:pPr>
  </w:style>
  <w:style w:type="table" w:customStyle="1" w:styleId="11100">
    <w:name w:val="Сетка таблицы1110"/>
    <w:basedOn w:val="a1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e"/>
    <w:uiPriority w:val="59"/>
    <w:rsid w:val="007F69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e"/>
    <w:uiPriority w:val="59"/>
    <w:rsid w:val="007F69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7F6992"/>
  </w:style>
  <w:style w:type="table" w:customStyle="1" w:styleId="88">
    <w:name w:val="Сетка таблицы88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2"/>
    <w:uiPriority w:val="99"/>
    <w:semiHidden/>
    <w:unhideWhenUsed/>
    <w:rsid w:val="007F6992"/>
  </w:style>
  <w:style w:type="table" w:customStyle="1" w:styleId="98">
    <w:name w:val="Сетка таблицы98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basedOn w:val="a1"/>
    <w:next w:val="afe"/>
    <w:uiPriority w:val="59"/>
    <w:rsid w:val="007F699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2"/>
    <w:uiPriority w:val="99"/>
    <w:semiHidden/>
    <w:unhideWhenUsed/>
    <w:rsid w:val="007F6992"/>
  </w:style>
  <w:style w:type="table" w:customStyle="1" w:styleId="1070">
    <w:name w:val="Сетка таблицы107"/>
    <w:basedOn w:val="a1"/>
    <w:next w:val="afe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7F6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"/>
    <w:next w:val="a2"/>
    <w:uiPriority w:val="99"/>
    <w:semiHidden/>
    <w:unhideWhenUsed/>
    <w:rsid w:val="007F6992"/>
  </w:style>
  <w:style w:type="numbering" w:customStyle="1" w:styleId="450">
    <w:name w:val="Нет списка45"/>
    <w:next w:val="a2"/>
    <w:uiPriority w:val="99"/>
    <w:semiHidden/>
    <w:unhideWhenUsed/>
    <w:rsid w:val="007F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22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astr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223.ru" TargetMode="Externa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223.ru" TargetMode="External"/><Relationship Id="rId14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6EB8-5D39-4120-9C94-26D8E845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информационно-аналитический бюллетень «Конкурсные торги»</vt:lpstr>
    </vt:vector>
  </TitlesOfParts>
  <Company/>
  <LinksUpToDate>false</LinksUpToDate>
  <CharactersWithSpaces>32044</CharactersWithSpaces>
  <SharedDoc>false</SharedDoc>
  <HLinks>
    <vt:vector size="42" baseType="variant"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http://www.ampastra.ru/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информационно-аналитический бюллетень «Конкурсные торги»</dc:title>
  <dc:subject/>
  <dc:creator>user-x</dc:creator>
  <cp:keywords/>
  <cp:lastModifiedBy>Лихобабин Василий Васильевич</cp:lastModifiedBy>
  <cp:revision>2</cp:revision>
  <cp:lastPrinted>2017-03-21T13:23:00Z</cp:lastPrinted>
  <dcterms:created xsi:type="dcterms:W3CDTF">2022-03-17T13:21:00Z</dcterms:created>
  <dcterms:modified xsi:type="dcterms:W3CDTF">2022-03-17T13:21:00Z</dcterms:modified>
</cp:coreProperties>
</file>