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F2032F"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sidRPr="004007C5">
              <w:rPr>
                <w:sz w:val="28"/>
                <w:szCs w:val="28"/>
              </w:rPr>
              <w:t>уководител</w:t>
            </w:r>
            <w:r>
              <w:rPr>
                <w:sz w:val="28"/>
                <w:szCs w:val="28"/>
              </w:rPr>
              <w:t>я</w:t>
            </w:r>
            <w:proofErr w:type="spellEnd"/>
          </w:p>
          <w:p w:rsidR="003F1A0B" w:rsidRDefault="00E61A85" w:rsidP="003F1A0B">
            <w:pPr>
              <w:spacing w:line="240" w:lineRule="auto"/>
              <w:ind w:firstLine="5103"/>
              <w:rPr>
                <w:sz w:val="28"/>
                <w:szCs w:val="28"/>
              </w:rPr>
            </w:pPr>
            <w:r w:rsidRPr="00913105">
              <w:rPr>
                <w:sz w:val="28"/>
                <w:szCs w:val="28"/>
              </w:rPr>
              <w:t xml:space="preserve">       ФГБУ «АМП Каспийского моря»</w:t>
            </w:r>
          </w:p>
          <w:p w:rsidR="00F2032F" w:rsidRPr="00913105" w:rsidRDefault="00F2032F"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F2032F">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w:t>
            </w:r>
            <w:r w:rsidR="00F2032F">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 xml:space="preserve">Оказание услуг по санитарно-гигиеническому обслуживанию помещений </w:t>
            </w:r>
            <w:proofErr w:type="spellStart"/>
            <w:r w:rsidR="00F2032F">
              <w:rPr>
                <w:b/>
                <w:sz w:val="32"/>
                <w:szCs w:val="32"/>
              </w:rPr>
              <w:t>Олинского</w:t>
            </w:r>
            <w:proofErr w:type="spellEnd"/>
            <w:r w:rsidR="00B77DC4" w:rsidRPr="00B77DC4">
              <w:rPr>
                <w:b/>
                <w:sz w:val="32"/>
                <w:szCs w:val="32"/>
              </w:rPr>
              <w:t xml:space="preserve"> филиала ФГБУ «АМП Каспийского моря»</w:t>
            </w:r>
            <w:r w:rsidR="00F2032F">
              <w:rPr>
                <w:b/>
                <w:sz w:val="32"/>
                <w:szCs w:val="32"/>
              </w:rPr>
              <w:t>,</w:t>
            </w:r>
            <w:r w:rsidR="00F2032F">
              <w:t xml:space="preserve"> </w:t>
            </w:r>
            <w:r w:rsidR="00F2032F" w:rsidRPr="00F2032F">
              <w:rPr>
                <w:b/>
                <w:sz w:val="32"/>
                <w:szCs w:val="32"/>
              </w:rPr>
              <w:t xml:space="preserve">расположенных на 2-м этаже социально-административного здания по адресу: Астраханская область, </w:t>
            </w:r>
            <w:proofErr w:type="spellStart"/>
            <w:r w:rsidR="00F2032F" w:rsidRPr="00F2032F">
              <w:rPr>
                <w:b/>
                <w:sz w:val="32"/>
                <w:szCs w:val="32"/>
              </w:rPr>
              <w:t>Лиманский</w:t>
            </w:r>
            <w:proofErr w:type="spellEnd"/>
            <w:r w:rsidR="00F2032F">
              <w:rPr>
                <w:b/>
                <w:sz w:val="32"/>
                <w:szCs w:val="32"/>
              </w:rPr>
              <w:t xml:space="preserve"> район, </w:t>
            </w:r>
            <w:proofErr w:type="gramStart"/>
            <w:r w:rsidR="00F2032F">
              <w:rPr>
                <w:b/>
                <w:sz w:val="32"/>
                <w:szCs w:val="32"/>
              </w:rPr>
              <w:t>с</w:t>
            </w:r>
            <w:proofErr w:type="gramEnd"/>
            <w:r w:rsidR="00F2032F">
              <w:rPr>
                <w:b/>
                <w:sz w:val="32"/>
                <w:szCs w:val="32"/>
              </w:rPr>
              <w:t xml:space="preserve">. </w:t>
            </w:r>
            <w:proofErr w:type="gramStart"/>
            <w:r w:rsidR="00F2032F">
              <w:rPr>
                <w:b/>
                <w:sz w:val="32"/>
                <w:szCs w:val="32"/>
              </w:rPr>
              <w:t>Оля</w:t>
            </w:r>
            <w:proofErr w:type="gramEnd"/>
            <w:r w:rsidR="00F2032F">
              <w:rPr>
                <w:b/>
                <w:sz w:val="32"/>
                <w:szCs w:val="32"/>
              </w:rPr>
              <w:t>, ул. Чкалова, 29.</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2032F">
              <w:rPr>
                <w:b/>
                <w:bCs/>
                <w:i/>
                <w:iCs/>
                <w:color w:val="000000"/>
                <w:sz w:val="28"/>
                <w:szCs w:val="28"/>
              </w:rPr>
              <w:t>, 2022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F2032F">
        <w:rPr>
          <w:color w:val="000000"/>
          <w:sz w:val="24"/>
          <w:szCs w:val="24"/>
        </w:rPr>
        <w:t>2022</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F2032F" w:rsidRPr="00F2032F">
        <w:rPr>
          <w:bCs/>
          <w:sz w:val="24"/>
          <w:szCs w:val="24"/>
        </w:rPr>
        <w:t xml:space="preserve">Оказание услуг по санитарно-гигиеническому обслуживанию помещений </w:t>
      </w:r>
      <w:proofErr w:type="spellStart"/>
      <w:r w:rsidR="00F2032F" w:rsidRPr="00F2032F">
        <w:rPr>
          <w:bCs/>
          <w:sz w:val="24"/>
          <w:szCs w:val="24"/>
        </w:rPr>
        <w:t>Олинского</w:t>
      </w:r>
      <w:proofErr w:type="spellEnd"/>
      <w:r w:rsidR="00F2032F" w:rsidRPr="00F2032F">
        <w:rPr>
          <w:bCs/>
          <w:sz w:val="24"/>
          <w:szCs w:val="24"/>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00F2032F" w:rsidRPr="00F2032F">
        <w:rPr>
          <w:bCs/>
          <w:sz w:val="24"/>
          <w:szCs w:val="24"/>
        </w:rPr>
        <w:t>Лиманский</w:t>
      </w:r>
      <w:proofErr w:type="spellEnd"/>
      <w:r w:rsidR="00F2032F">
        <w:rPr>
          <w:bCs/>
          <w:sz w:val="24"/>
          <w:szCs w:val="24"/>
        </w:rPr>
        <w:t xml:space="preserve"> район, </w:t>
      </w:r>
      <w:proofErr w:type="gramStart"/>
      <w:r w:rsidR="00F2032F">
        <w:rPr>
          <w:bCs/>
          <w:sz w:val="24"/>
          <w:szCs w:val="24"/>
        </w:rPr>
        <w:t>с</w:t>
      </w:r>
      <w:proofErr w:type="gramEnd"/>
      <w:r w:rsidR="00F2032F">
        <w:rPr>
          <w:bCs/>
          <w:sz w:val="24"/>
          <w:szCs w:val="24"/>
        </w:rPr>
        <w:t xml:space="preserve">. </w:t>
      </w:r>
      <w:proofErr w:type="gramStart"/>
      <w:r w:rsidR="00F2032F">
        <w:rPr>
          <w:bCs/>
          <w:sz w:val="24"/>
          <w:szCs w:val="24"/>
        </w:rPr>
        <w:t>Оля</w:t>
      </w:r>
      <w:proofErr w:type="gramEnd"/>
      <w:r w:rsidR="00F2032F">
        <w:rPr>
          <w:bCs/>
          <w:sz w:val="24"/>
          <w:szCs w:val="24"/>
        </w:rPr>
        <w:t>, ул. Чкалова, 29</w:t>
      </w:r>
      <w:r w:rsidR="0086320D" w:rsidRPr="0086320D">
        <w:rPr>
          <w:bCs/>
          <w:sz w:val="24"/>
          <w:szCs w:val="24"/>
        </w:rPr>
        <w:t>.</w:t>
      </w:r>
    </w:p>
    <w:p w:rsidR="00742A71" w:rsidRPr="0011479A" w:rsidRDefault="00742A71" w:rsidP="00742A71">
      <w:pPr>
        <w:spacing w:line="240" w:lineRule="auto"/>
        <w:jc w:val="both"/>
        <w:rPr>
          <w:bCs/>
          <w:sz w:val="24"/>
          <w:szCs w:val="24"/>
        </w:rPr>
      </w:pPr>
      <w:r w:rsidRPr="00742A71">
        <w:rPr>
          <w:bCs/>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w:t>
      </w:r>
      <w:r w:rsidRPr="00742A71">
        <w:rPr>
          <w:bCs/>
          <w:sz w:val="24"/>
          <w:szCs w:val="24"/>
        </w:rPr>
        <w:lastRenderedPageBreak/>
        <w:t>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F2032F" w:rsidRPr="00F2032F">
        <w:rPr>
          <w:sz w:val="24"/>
          <w:szCs w:val="24"/>
        </w:rPr>
        <w:t xml:space="preserve">Астраханская область, </w:t>
      </w:r>
      <w:proofErr w:type="spellStart"/>
      <w:r w:rsidR="00F2032F" w:rsidRPr="00F2032F">
        <w:rPr>
          <w:sz w:val="24"/>
          <w:szCs w:val="24"/>
        </w:rPr>
        <w:t>Лиманский</w:t>
      </w:r>
      <w:proofErr w:type="spellEnd"/>
      <w:r w:rsidR="00F2032F" w:rsidRPr="00F2032F">
        <w:rPr>
          <w:sz w:val="24"/>
          <w:szCs w:val="24"/>
        </w:rPr>
        <w:t xml:space="preserve"> район, </w:t>
      </w:r>
      <w:proofErr w:type="gramStart"/>
      <w:r w:rsidR="00F2032F" w:rsidRPr="00F2032F">
        <w:rPr>
          <w:sz w:val="24"/>
          <w:szCs w:val="24"/>
        </w:rPr>
        <w:t>с</w:t>
      </w:r>
      <w:proofErr w:type="gramEnd"/>
      <w:r w:rsidR="00F2032F" w:rsidRPr="00F2032F">
        <w:rPr>
          <w:sz w:val="24"/>
          <w:szCs w:val="24"/>
        </w:rPr>
        <w:t xml:space="preserve">. </w:t>
      </w:r>
      <w:proofErr w:type="gramStart"/>
      <w:r w:rsidR="00F2032F" w:rsidRPr="00F2032F">
        <w:rPr>
          <w:sz w:val="24"/>
          <w:szCs w:val="24"/>
        </w:rPr>
        <w:t>Оля</w:t>
      </w:r>
      <w:proofErr w:type="gramEnd"/>
      <w:r w:rsidR="00F2032F" w:rsidRPr="00F2032F">
        <w:rPr>
          <w:sz w:val="24"/>
          <w:szCs w:val="24"/>
        </w:rPr>
        <w:t>, ул. Чкалова, 29</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F2032F" w:rsidRPr="00F2032F">
        <w:rPr>
          <w:bCs/>
          <w:sz w:val="24"/>
          <w:szCs w:val="24"/>
        </w:rPr>
        <w:t>с 20 февраля 2022 г. по 31 декабря 2022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2032F" w:rsidRPr="00F2032F" w:rsidRDefault="00450CE1" w:rsidP="00F2032F">
      <w:pPr>
        <w:pStyle w:val="af"/>
        <w:spacing w:line="240" w:lineRule="auto"/>
        <w:jc w:val="both"/>
        <w:rPr>
          <w:bCs/>
          <w:sz w:val="24"/>
          <w:szCs w:val="24"/>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F2032F" w:rsidRPr="00F2032F">
        <w:rPr>
          <w:bCs/>
          <w:sz w:val="24"/>
          <w:szCs w:val="24"/>
        </w:rPr>
        <w:t xml:space="preserve">441 206 (Четыреста сорок одна тысяча двести шесть) рублей </w:t>
      </w:r>
      <w:r w:rsidR="00225165">
        <w:rPr>
          <w:bCs/>
          <w:sz w:val="24"/>
          <w:szCs w:val="24"/>
        </w:rPr>
        <w:t>67</w:t>
      </w:r>
      <w:bookmarkStart w:id="0" w:name="_GoBack"/>
      <w:bookmarkEnd w:id="0"/>
      <w:r w:rsidR="00F2032F" w:rsidRPr="00F2032F">
        <w:rPr>
          <w:bCs/>
          <w:sz w:val="24"/>
          <w:szCs w:val="24"/>
        </w:rPr>
        <w:t xml:space="preserve"> копеек, в том числе сведения о начальной (максимальной) цене единицы услуг (стоимость оказания услуг в месяц) – 42 746 (Сорок две  тысячи семьсот сорок шесть) рублей 67 копеек в соответствии с обоснованием начальной (максимальной) цены договора (Приложение № 5 к документации):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385"/>
        <w:gridCol w:w="1527"/>
        <w:gridCol w:w="1373"/>
        <w:gridCol w:w="1307"/>
      </w:tblGrid>
      <w:tr w:rsidR="00F2032F" w:rsidRPr="00F2032F" w:rsidTr="00F2032F">
        <w:trPr>
          <w:trHeight w:val="391"/>
        </w:trPr>
        <w:tc>
          <w:tcPr>
            <w:tcW w:w="0" w:type="auto"/>
            <w:vMerge w:val="restart"/>
            <w:shd w:val="clear" w:color="auto" w:fill="auto"/>
            <w:noWrap/>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 xml:space="preserve">№ </w:t>
            </w:r>
            <w:proofErr w:type="gramStart"/>
            <w:r w:rsidRPr="00F2032F">
              <w:rPr>
                <w:bCs/>
                <w:sz w:val="24"/>
                <w:szCs w:val="24"/>
                <w:lang w:eastAsia="ar-SA"/>
              </w:rPr>
              <w:t>п</w:t>
            </w:r>
            <w:proofErr w:type="gramEnd"/>
            <w:r w:rsidRPr="00F2032F">
              <w:rPr>
                <w:bCs/>
                <w:sz w:val="24"/>
                <w:szCs w:val="24"/>
                <w:lang w:eastAsia="ar-SA"/>
              </w:rPr>
              <w:t>/п</w:t>
            </w:r>
          </w:p>
        </w:tc>
        <w:tc>
          <w:tcPr>
            <w:tcW w:w="0" w:type="auto"/>
            <w:vMerge w:val="restart"/>
            <w:shd w:val="clear" w:color="auto" w:fill="auto"/>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Наименование услуг</w:t>
            </w:r>
          </w:p>
        </w:tc>
        <w:tc>
          <w:tcPr>
            <w:tcW w:w="0" w:type="auto"/>
            <w:vMerge w:val="restart"/>
            <w:shd w:val="clear" w:color="auto" w:fill="auto"/>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 xml:space="preserve">Количество, </w:t>
            </w:r>
            <w:proofErr w:type="spellStart"/>
            <w:proofErr w:type="gramStart"/>
            <w:r w:rsidRPr="00F2032F">
              <w:rPr>
                <w:bCs/>
                <w:sz w:val="24"/>
                <w:szCs w:val="24"/>
                <w:lang w:eastAsia="ar-SA"/>
              </w:rPr>
              <w:t>мес</w:t>
            </w:r>
            <w:proofErr w:type="spellEnd"/>
            <w:proofErr w:type="gramEnd"/>
          </w:p>
        </w:tc>
        <w:tc>
          <w:tcPr>
            <w:tcW w:w="0" w:type="auto"/>
            <w:vMerge w:val="restart"/>
            <w:shd w:val="clear" w:color="auto" w:fill="auto"/>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 xml:space="preserve">НМЦ единицы услуг, </w:t>
            </w:r>
            <w:proofErr w:type="spellStart"/>
            <w:r w:rsidRPr="00F2032F">
              <w:rPr>
                <w:bCs/>
                <w:sz w:val="24"/>
                <w:szCs w:val="24"/>
                <w:lang w:eastAsia="ar-SA"/>
              </w:rPr>
              <w:t>руб</w:t>
            </w:r>
            <w:proofErr w:type="spellEnd"/>
          </w:p>
        </w:tc>
        <w:tc>
          <w:tcPr>
            <w:tcW w:w="0" w:type="auto"/>
            <w:vMerge w:val="restart"/>
            <w:shd w:val="clear" w:color="auto" w:fill="auto"/>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 xml:space="preserve">Сумма, </w:t>
            </w:r>
            <w:proofErr w:type="spellStart"/>
            <w:r w:rsidRPr="00F2032F">
              <w:rPr>
                <w:bCs/>
                <w:sz w:val="24"/>
                <w:szCs w:val="24"/>
                <w:lang w:eastAsia="ar-SA"/>
              </w:rPr>
              <w:t>руб</w:t>
            </w:r>
            <w:proofErr w:type="spellEnd"/>
          </w:p>
        </w:tc>
      </w:tr>
      <w:tr w:rsidR="00F2032F" w:rsidRPr="00F2032F" w:rsidTr="00F2032F">
        <w:trPr>
          <w:trHeight w:val="276"/>
        </w:trPr>
        <w:tc>
          <w:tcPr>
            <w:tcW w:w="0" w:type="auto"/>
            <w:vMerge/>
            <w:shd w:val="clear" w:color="auto" w:fill="auto"/>
            <w:hideMark/>
          </w:tcPr>
          <w:p w:rsidR="00F2032F" w:rsidRPr="00F2032F" w:rsidRDefault="00F2032F" w:rsidP="00F2032F">
            <w:pPr>
              <w:suppressAutoHyphens/>
              <w:spacing w:line="240" w:lineRule="auto"/>
              <w:contextualSpacing/>
              <w:jc w:val="both"/>
              <w:rPr>
                <w:bCs/>
                <w:sz w:val="24"/>
                <w:szCs w:val="24"/>
                <w:lang w:eastAsia="ar-SA"/>
              </w:rPr>
            </w:pPr>
          </w:p>
        </w:tc>
        <w:tc>
          <w:tcPr>
            <w:tcW w:w="0" w:type="auto"/>
            <w:vMerge/>
            <w:shd w:val="clear" w:color="auto" w:fill="auto"/>
            <w:hideMark/>
          </w:tcPr>
          <w:p w:rsidR="00F2032F" w:rsidRPr="00F2032F" w:rsidRDefault="00F2032F" w:rsidP="00F2032F">
            <w:pPr>
              <w:suppressAutoHyphens/>
              <w:spacing w:line="240" w:lineRule="auto"/>
              <w:contextualSpacing/>
              <w:jc w:val="both"/>
              <w:rPr>
                <w:bCs/>
                <w:sz w:val="24"/>
                <w:szCs w:val="24"/>
                <w:lang w:eastAsia="ar-SA"/>
              </w:rPr>
            </w:pPr>
          </w:p>
        </w:tc>
        <w:tc>
          <w:tcPr>
            <w:tcW w:w="0" w:type="auto"/>
            <w:vMerge/>
            <w:shd w:val="clear" w:color="auto" w:fill="auto"/>
            <w:hideMark/>
          </w:tcPr>
          <w:p w:rsidR="00F2032F" w:rsidRPr="00F2032F" w:rsidRDefault="00F2032F" w:rsidP="00F2032F">
            <w:pPr>
              <w:suppressAutoHyphens/>
              <w:spacing w:line="240" w:lineRule="auto"/>
              <w:contextualSpacing/>
              <w:jc w:val="both"/>
              <w:rPr>
                <w:bCs/>
                <w:sz w:val="24"/>
                <w:szCs w:val="24"/>
                <w:lang w:eastAsia="ar-SA"/>
              </w:rPr>
            </w:pPr>
          </w:p>
        </w:tc>
        <w:tc>
          <w:tcPr>
            <w:tcW w:w="0" w:type="auto"/>
            <w:vMerge/>
            <w:shd w:val="clear" w:color="auto" w:fill="auto"/>
            <w:hideMark/>
          </w:tcPr>
          <w:p w:rsidR="00F2032F" w:rsidRPr="00F2032F" w:rsidRDefault="00F2032F" w:rsidP="00F2032F">
            <w:pPr>
              <w:suppressAutoHyphens/>
              <w:spacing w:line="240" w:lineRule="auto"/>
              <w:contextualSpacing/>
              <w:jc w:val="both"/>
              <w:rPr>
                <w:bCs/>
                <w:sz w:val="24"/>
                <w:szCs w:val="24"/>
                <w:lang w:eastAsia="ar-SA"/>
              </w:rPr>
            </w:pPr>
          </w:p>
        </w:tc>
        <w:tc>
          <w:tcPr>
            <w:tcW w:w="0" w:type="auto"/>
            <w:vMerge/>
            <w:shd w:val="clear" w:color="auto" w:fill="auto"/>
            <w:hideMark/>
          </w:tcPr>
          <w:p w:rsidR="00F2032F" w:rsidRPr="00F2032F" w:rsidRDefault="00F2032F" w:rsidP="00F2032F">
            <w:pPr>
              <w:suppressAutoHyphens/>
              <w:spacing w:line="240" w:lineRule="auto"/>
              <w:contextualSpacing/>
              <w:jc w:val="both"/>
              <w:rPr>
                <w:bCs/>
                <w:sz w:val="24"/>
                <w:szCs w:val="24"/>
                <w:lang w:eastAsia="ar-SA"/>
              </w:rPr>
            </w:pPr>
          </w:p>
        </w:tc>
      </w:tr>
      <w:tr w:rsidR="00F2032F" w:rsidRPr="00F2032F" w:rsidTr="00F2032F">
        <w:trPr>
          <w:trHeight w:val="300"/>
        </w:trPr>
        <w:tc>
          <w:tcPr>
            <w:tcW w:w="0" w:type="auto"/>
            <w:shd w:val="clear" w:color="auto" w:fill="auto"/>
            <w:noWrap/>
            <w:hideMark/>
          </w:tcPr>
          <w:p w:rsidR="00F2032F" w:rsidRPr="00F2032F" w:rsidRDefault="00F2032F" w:rsidP="00F2032F">
            <w:pPr>
              <w:suppressAutoHyphens/>
              <w:spacing w:line="240" w:lineRule="auto"/>
              <w:contextualSpacing/>
              <w:jc w:val="both"/>
              <w:rPr>
                <w:bCs/>
                <w:sz w:val="24"/>
                <w:szCs w:val="24"/>
                <w:lang w:eastAsia="ar-SA"/>
              </w:rPr>
            </w:pPr>
            <w:r w:rsidRPr="00F2032F">
              <w:rPr>
                <w:bCs/>
                <w:sz w:val="24"/>
                <w:szCs w:val="24"/>
                <w:lang w:eastAsia="ar-SA"/>
              </w:rPr>
              <w:t>1</w:t>
            </w:r>
          </w:p>
        </w:tc>
        <w:tc>
          <w:tcPr>
            <w:tcW w:w="0" w:type="auto"/>
            <w:shd w:val="clear" w:color="auto" w:fill="auto"/>
          </w:tcPr>
          <w:p w:rsidR="00F2032F" w:rsidRPr="00F2032F" w:rsidRDefault="00F2032F" w:rsidP="00F2032F">
            <w:pPr>
              <w:suppressAutoHyphens/>
              <w:spacing w:line="240" w:lineRule="auto"/>
              <w:contextualSpacing/>
              <w:jc w:val="both"/>
              <w:rPr>
                <w:bCs/>
                <w:sz w:val="24"/>
                <w:szCs w:val="24"/>
                <w:lang w:eastAsia="ar-SA"/>
              </w:rPr>
            </w:pPr>
            <w:r w:rsidRPr="00F2032F">
              <w:rPr>
                <w:bCs/>
                <w:sz w:val="24"/>
                <w:szCs w:val="24"/>
                <w:lang w:eastAsia="ar-SA"/>
              </w:rPr>
              <w:t xml:space="preserve">Оказание услуг по санитарно-гигиеническому обслуживанию помещений </w:t>
            </w:r>
            <w:proofErr w:type="spellStart"/>
            <w:r w:rsidRPr="00F2032F">
              <w:rPr>
                <w:bCs/>
                <w:sz w:val="24"/>
                <w:szCs w:val="24"/>
                <w:lang w:eastAsia="ar-SA"/>
              </w:rPr>
              <w:t>Олинского</w:t>
            </w:r>
            <w:proofErr w:type="spellEnd"/>
            <w:r w:rsidRPr="00F2032F">
              <w:rPr>
                <w:bCs/>
                <w:sz w:val="24"/>
                <w:szCs w:val="24"/>
                <w:lang w:eastAsia="ar-SA"/>
              </w:rPr>
              <w:t xml:space="preserve"> филиала ФГБУ «АМП Каспийского моря», находящихся в социально-административном здании по адресу: Астраханская область, </w:t>
            </w:r>
            <w:proofErr w:type="spellStart"/>
            <w:r w:rsidRPr="00F2032F">
              <w:rPr>
                <w:bCs/>
                <w:sz w:val="24"/>
                <w:szCs w:val="24"/>
                <w:lang w:eastAsia="ar-SA"/>
              </w:rPr>
              <w:t>Лиманский</w:t>
            </w:r>
            <w:proofErr w:type="spellEnd"/>
            <w:r w:rsidRPr="00F2032F">
              <w:rPr>
                <w:bCs/>
                <w:sz w:val="24"/>
                <w:szCs w:val="24"/>
                <w:lang w:eastAsia="ar-SA"/>
              </w:rPr>
              <w:t xml:space="preserve"> район, </w:t>
            </w:r>
            <w:proofErr w:type="spellStart"/>
            <w:r w:rsidRPr="00F2032F">
              <w:rPr>
                <w:bCs/>
                <w:sz w:val="24"/>
                <w:szCs w:val="24"/>
                <w:lang w:eastAsia="ar-SA"/>
              </w:rPr>
              <w:t>с</w:t>
            </w:r>
            <w:proofErr w:type="gramStart"/>
            <w:r w:rsidRPr="00F2032F">
              <w:rPr>
                <w:bCs/>
                <w:sz w:val="24"/>
                <w:szCs w:val="24"/>
                <w:lang w:eastAsia="ar-SA"/>
              </w:rPr>
              <w:t>.О</w:t>
            </w:r>
            <w:proofErr w:type="gramEnd"/>
            <w:r w:rsidRPr="00F2032F">
              <w:rPr>
                <w:bCs/>
                <w:sz w:val="24"/>
                <w:szCs w:val="24"/>
                <w:lang w:eastAsia="ar-SA"/>
              </w:rPr>
              <w:t>ля</w:t>
            </w:r>
            <w:proofErr w:type="spellEnd"/>
            <w:r w:rsidRPr="00F2032F">
              <w:rPr>
                <w:bCs/>
                <w:sz w:val="24"/>
                <w:szCs w:val="24"/>
                <w:lang w:eastAsia="ar-SA"/>
              </w:rPr>
              <w:t xml:space="preserve">, </w:t>
            </w:r>
            <w:proofErr w:type="spellStart"/>
            <w:r w:rsidRPr="00F2032F">
              <w:rPr>
                <w:bCs/>
                <w:sz w:val="24"/>
                <w:szCs w:val="24"/>
                <w:lang w:eastAsia="ar-SA"/>
              </w:rPr>
              <w:t>ул.Чкалова</w:t>
            </w:r>
            <w:proofErr w:type="spellEnd"/>
            <w:r w:rsidRPr="00F2032F">
              <w:rPr>
                <w:bCs/>
                <w:sz w:val="24"/>
                <w:szCs w:val="24"/>
                <w:lang w:eastAsia="ar-SA"/>
              </w:rPr>
              <w:t>, 29. с 20.02.2022 по 28.02.2022</w:t>
            </w:r>
          </w:p>
        </w:tc>
        <w:tc>
          <w:tcPr>
            <w:tcW w:w="0" w:type="auto"/>
            <w:shd w:val="clear" w:color="auto" w:fill="auto"/>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9/28</w:t>
            </w:r>
          </w:p>
        </w:tc>
        <w:tc>
          <w:tcPr>
            <w:tcW w:w="0" w:type="auto"/>
            <w:shd w:val="clear" w:color="auto" w:fill="auto"/>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42 746,67</w:t>
            </w:r>
          </w:p>
        </w:tc>
        <w:tc>
          <w:tcPr>
            <w:tcW w:w="0" w:type="auto"/>
            <w:shd w:val="clear" w:color="auto" w:fill="auto"/>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13 740,00</w:t>
            </w:r>
          </w:p>
        </w:tc>
      </w:tr>
      <w:tr w:rsidR="00F2032F" w:rsidRPr="00F2032F" w:rsidTr="00F2032F">
        <w:trPr>
          <w:trHeight w:val="559"/>
        </w:trPr>
        <w:tc>
          <w:tcPr>
            <w:tcW w:w="0" w:type="auto"/>
            <w:shd w:val="clear" w:color="auto" w:fill="auto"/>
            <w:noWrap/>
            <w:hideMark/>
          </w:tcPr>
          <w:p w:rsidR="00F2032F" w:rsidRPr="00F2032F" w:rsidRDefault="00F2032F" w:rsidP="00F2032F">
            <w:pPr>
              <w:suppressAutoHyphens/>
              <w:spacing w:line="240" w:lineRule="auto"/>
              <w:contextualSpacing/>
              <w:jc w:val="both"/>
              <w:rPr>
                <w:bCs/>
                <w:sz w:val="24"/>
                <w:szCs w:val="24"/>
                <w:lang w:eastAsia="ar-SA"/>
              </w:rPr>
            </w:pPr>
            <w:r w:rsidRPr="00F2032F">
              <w:rPr>
                <w:bCs/>
                <w:sz w:val="24"/>
                <w:szCs w:val="24"/>
                <w:lang w:eastAsia="ar-SA"/>
              </w:rPr>
              <w:t>2</w:t>
            </w:r>
          </w:p>
        </w:tc>
        <w:tc>
          <w:tcPr>
            <w:tcW w:w="0" w:type="auto"/>
            <w:shd w:val="clear" w:color="auto" w:fill="auto"/>
          </w:tcPr>
          <w:p w:rsidR="00F2032F" w:rsidRPr="00F2032F" w:rsidRDefault="00F2032F" w:rsidP="00F2032F">
            <w:pPr>
              <w:suppressAutoHyphens/>
              <w:spacing w:line="240" w:lineRule="auto"/>
              <w:contextualSpacing/>
              <w:jc w:val="both"/>
              <w:rPr>
                <w:bCs/>
                <w:sz w:val="24"/>
                <w:szCs w:val="24"/>
                <w:lang w:eastAsia="ar-SA"/>
              </w:rPr>
            </w:pPr>
            <w:r w:rsidRPr="00F2032F">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01.03.2022 по 31.12.2022</w:t>
            </w:r>
          </w:p>
        </w:tc>
        <w:tc>
          <w:tcPr>
            <w:tcW w:w="0" w:type="auto"/>
            <w:shd w:val="clear" w:color="auto" w:fill="auto"/>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10</w:t>
            </w:r>
          </w:p>
        </w:tc>
        <w:tc>
          <w:tcPr>
            <w:tcW w:w="0" w:type="auto"/>
            <w:shd w:val="clear" w:color="auto" w:fill="auto"/>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42 746,67</w:t>
            </w:r>
          </w:p>
        </w:tc>
        <w:tc>
          <w:tcPr>
            <w:tcW w:w="0" w:type="auto"/>
            <w:shd w:val="clear" w:color="auto" w:fill="auto"/>
          </w:tcPr>
          <w:p w:rsidR="00F2032F" w:rsidRPr="00F2032F" w:rsidRDefault="00225165" w:rsidP="00225165">
            <w:pPr>
              <w:suppressAutoHyphens/>
              <w:spacing w:line="240" w:lineRule="auto"/>
              <w:contextualSpacing/>
              <w:jc w:val="center"/>
              <w:rPr>
                <w:bCs/>
                <w:sz w:val="24"/>
                <w:szCs w:val="24"/>
                <w:lang w:eastAsia="ar-SA"/>
              </w:rPr>
            </w:pPr>
            <w:r>
              <w:rPr>
                <w:bCs/>
                <w:sz w:val="24"/>
                <w:szCs w:val="24"/>
                <w:lang w:eastAsia="ar-SA"/>
              </w:rPr>
              <w:t>427 466,67</w:t>
            </w:r>
          </w:p>
        </w:tc>
      </w:tr>
      <w:tr w:rsidR="00F2032F" w:rsidRPr="00F2032F" w:rsidTr="00F2032F">
        <w:trPr>
          <w:trHeight w:val="300"/>
        </w:trPr>
        <w:tc>
          <w:tcPr>
            <w:tcW w:w="0" w:type="auto"/>
            <w:gridSpan w:val="4"/>
            <w:shd w:val="clear" w:color="auto" w:fill="auto"/>
            <w:noWrap/>
            <w:vAlign w:val="center"/>
            <w:hideMark/>
          </w:tcPr>
          <w:p w:rsidR="00F2032F" w:rsidRPr="00F2032F" w:rsidRDefault="00F2032F" w:rsidP="00F2032F">
            <w:pPr>
              <w:suppressAutoHyphens/>
              <w:spacing w:line="240" w:lineRule="auto"/>
              <w:contextualSpacing/>
              <w:jc w:val="center"/>
              <w:rPr>
                <w:bCs/>
                <w:sz w:val="24"/>
                <w:szCs w:val="24"/>
                <w:lang w:eastAsia="ar-SA"/>
              </w:rPr>
            </w:pPr>
            <w:r w:rsidRPr="00F2032F">
              <w:rPr>
                <w:bCs/>
                <w:sz w:val="24"/>
                <w:szCs w:val="24"/>
                <w:lang w:eastAsia="ar-SA"/>
              </w:rPr>
              <w:t>Итого:</w:t>
            </w:r>
          </w:p>
        </w:tc>
        <w:tc>
          <w:tcPr>
            <w:tcW w:w="0" w:type="auto"/>
            <w:shd w:val="clear" w:color="auto" w:fill="auto"/>
            <w:hideMark/>
          </w:tcPr>
          <w:p w:rsidR="00F2032F" w:rsidRPr="00F2032F" w:rsidRDefault="00F2032F" w:rsidP="00225165">
            <w:pPr>
              <w:suppressAutoHyphens/>
              <w:spacing w:line="240" w:lineRule="auto"/>
              <w:contextualSpacing/>
              <w:jc w:val="center"/>
              <w:rPr>
                <w:bCs/>
                <w:sz w:val="24"/>
                <w:szCs w:val="24"/>
                <w:lang w:eastAsia="ar-SA"/>
              </w:rPr>
            </w:pPr>
            <w:r w:rsidRPr="00F2032F">
              <w:rPr>
                <w:bCs/>
                <w:sz w:val="24"/>
                <w:szCs w:val="24"/>
                <w:lang w:eastAsia="ar-SA"/>
              </w:rPr>
              <w:t>441 206,</w:t>
            </w:r>
            <w:r w:rsidR="00225165">
              <w:rPr>
                <w:bCs/>
                <w:sz w:val="24"/>
                <w:szCs w:val="24"/>
                <w:lang w:eastAsia="ar-SA"/>
              </w:rPr>
              <w:t>67</w:t>
            </w:r>
          </w:p>
        </w:tc>
      </w:tr>
    </w:tbl>
    <w:p w:rsidR="00F93902" w:rsidRPr="00F93902" w:rsidRDefault="00F93902" w:rsidP="00F2032F">
      <w:pPr>
        <w:pStyle w:val="af"/>
        <w:spacing w:after="0" w:line="240" w:lineRule="auto"/>
        <w:contextualSpacing/>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F2032F" w:rsidRDefault="004A2980" w:rsidP="000A61FC">
      <w:pPr>
        <w:spacing w:line="240" w:lineRule="auto"/>
        <w:contextualSpacing/>
        <w:jc w:val="both"/>
        <w:rPr>
          <w:bCs/>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F2032F" w:rsidRPr="00F2032F">
        <w:rPr>
          <w:bCs/>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r w:rsidR="00F2032F">
        <w:rPr>
          <w:bCs/>
          <w:sz w:val="24"/>
          <w:szCs w:val="24"/>
        </w:rPr>
        <w:t xml:space="preserve"> </w:t>
      </w:r>
      <w:proofErr w:type="gramEnd"/>
    </w:p>
    <w:p w:rsidR="004A2980" w:rsidRDefault="004A2980" w:rsidP="000A61FC">
      <w:pPr>
        <w:spacing w:line="240" w:lineRule="auto"/>
        <w:contextualSpacing/>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w:t>
      </w:r>
      <w:r w:rsidRPr="0011479A">
        <w:rPr>
          <w:sz w:val="24"/>
          <w:szCs w:val="24"/>
          <w:lang w:eastAsia="en-US"/>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w:t>
      </w:r>
      <w:r w:rsidRPr="001D35AD">
        <w:rPr>
          <w:rFonts w:ascii="Times New Roman" w:hAnsi="Times New Roman" w:cs="Times New Roman"/>
          <w:sz w:val="24"/>
          <w:szCs w:val="24"/>
        </w:rPr>
        <w:lastRenderedPageBreak/>
        <w:t>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11479A">
        <w:rPr>
          <w:sz w:val="24"/>
          <w:szCs w:val="24"/>
        </w:rPr>
        <w:lastRenderedPageBreak/>
        <w:t xml:space="preserve">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2032F" w:rsidRPr="00F2032F">
        <w:rPr>
          <w:b/>
          <w:color w:val="FF0000"/>
          <w:sz w:val="24"/>
          <w:szCs w:val="24"/>
        </w:rPr>
        <w:t>19.01.2022</w:t>
      </w:r>
      <w:r w:rsidRPr="00F2032F">
        <w:rPr>
          <w:b/>
          <w:color w:val="FF0000"/>
          <w:sz w:val="24"/>
          <w:szCs w:val="24"/>
        </w:rPr>
        <w:t xml:space="preserve"> </w:t>
      </w:r>
      <w:r w:rsidRPr="0011479A">
        <w:rPr>
          <w:b/>
          <w:color w:val="FF0000"/>
          <w:sz w:val="24"/>
          <w:szCs w:val="24"/>
        </w:rPr>
        <w:t>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F2032F">
        <w:rPr>
          <w:b/>
          <w:color w:val="FF0000"/>
          <w:sz w:val="24"/>
          <w:szCs w:val="24"/>
        </w:rPr>
        <w:t>28.01.2022</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lastRenderedPageBreak/>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2032F">
        <w:rPr>
          <w:rFonts w:eastAsia="Calibri"/>
          <w:b/>
          <w:bCs/>
          <w:color w:val="FF0000"/>
          <w:sz w:val="24"/>
          <w:szCs w:val="24"/>
        </w:rPr>
        <w:t>19.01.2022 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2032F">
        <w:rPr>
          <w:rFonts w:eastAsia="Calibri"/>
          <w:b/>
          <w:bCs/>
          <w:color w:val="FF0000"/>
          <w:sz w:val="24"/>
          <w:szCs w:val="24"/>
        </w:rPr>
        <w:t>28.01.2022г.</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F2032F">
        <w:rPr>
          <w:b/>
          <w:color w:val="FF0000"/>
          <w:sz w:val="24"/>
          <w:szCs w:val="24"/>
        </w:rPr>
        <w:t>28</w:t>
      </w:r>
      <w:r w:rsidRPr="00B00B1B">
        <w:rPr>
          <w:b/>
          <w:color w:val="FF0000"/>
          <w:sz w:val="24"/>
          <w:szCs w:val="24"/>
        </w:rPr>
        <w:t xml:space="preserve">» </w:t>
      </w:r>
      <w:r w:rsidR="00F2032F">
        <w:rPr>
          <w:b/>
          <w:color w:val="FF0000"/>
          <w:sz w:val="24"/>
          <w:szCs w:val="24"/>
        </w:rPr>
        <w:t>января</w:t>
      </w:r>
      <w:r w:rsidR="00B00B1B" w:rsidRPr="00B00B1B">
        <w:rPr>
          <w:b/>
          <w:color w:val="FF0000"/>
          <w:sz w:val="24"/>
          <w:szCs w:val="24"/>
        </w:rPr>
        <w:t xml:space="preserve"> 202</w:t>
      </w:r>
      <w:r w:rsidR="00F2032F">
        <w:rPr>
          <w:b/>
          <w:color w:val="FF0000"/>
          <w:sz w:val="24"/>
          <w:szCs w:val="24"/>
        </w:rPr>
        <w:t>2</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F2032F">
        <w:rPr>
          <w:b/>
          <w:color w:val="FF0000"/>
          <w:sz w:val="24"/>
          <w:szCs w:val="24"/>
        </w:rPr>
        <w:t>28</w:t>
      </w:r>
      <w:r w:rsidR="001D5876">
        <w:rPr>
          <w:b/>
          <w:color w:val="FF0000"/>
          <w:sz w:val="24"/>
          <w:szCs w:val="24"/>
        </w:rPr>
        <w:t>.0</w:t>
      </w:r>
      <w:r w:rsidR="00F2032F">
        <w:rPr>
          <w:b/>
          <w:color w:val="FF0000"/>
          <w:sz w:val="24"/>
          <w:szCs w:val="24"/>
        </w:rPr>
        <w:t>1</w:t>
      </w:r>
      <w:r w:rsidR="00692928" w:rsidRPr="00692928">
        <w:rPr>
          <w:b/>
          <w:color w:val="FF0000"/>
          <w:sz w:val="24"/>
          <w:szCs w:val="24"/>
        </w:rPr>
        <w:t>.202</w:t>
      </w:r>
      <w:r w:rsidR="00F2032F">
        <w:rPr>
          <w:b/>
          <w:color w:val="FF0000"/>
          <w:sz w:val="24"/>
          <w:szCs w:val="24"/>
        </w:rPr>
        <w:t>2г</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w:t>
      </w:r>
      <w:r w:rsidR="0071331C" w:rsidRPr="0071331C">
        <w:rPr>
          <w:sz w:val="24"/>
          <w:szCs w:val="24"/>
        </w:rPr>
        <w:lastRenderedPageBreak/>
        <w:t>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lastRenderedPageBreak/>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3137D" w:rsidP="00664D6A">
            <w:pPr>
              <w:spacing w:line="240" w:lineRule="auto"/>
              <w:jc w:val="both"/>
              <w:rPr>
                <w:color w:val="000000"/>
                <w:sz w:val="24"/>
                <w:szCs w:val="24"/>
              </w:rPr>
            </w:pPr>
            <w:proofErr w:type="spellStart"/>
            <w:r>
              <w:rPr>
                <w:color w:val="000000"/>
                <w:sz w:val="24"/>
                <w:szCs w:val="24"/>
              </w:rPr>
              <w:t>И.о</w:t>
            </w:r>
            <w:proofErr w:type="gramStart"/>
            <w:r>
              <w:rPr>
                <w:color w:val="000000"/>
                <w:sz w:val="24"/>
                <w:szCs w:val="24"/>
              </w:rPr>
              <w:t>.р</w:t>
            </w:r>
            <w:proofErr w:type="gramEnd"/>
            <w:r>
              <w:rPr>
                <w:color w:val="000000"/>
                <w:sz w:val="24"/>
                <w:szCs w:val="24"/>
              </w:rPr>
              <w:t>уководителя</w:t>
            </w:r>
            <w:proofErr w:type="spellEnd"/>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D3137D" w:rsidP="00EE6392">
            <w:pPr>
              <w:spacing w:line="240" w:lineRule="auto"/>
              <w:jc w:val="both"/>
              <w:rPr>
                <w:color w:val="000000"/>
                <w:sz w:val="24"/>
                <w:szCs w:val="24"/>
              </w:rPr>
            </w:pPr>
            <w:proofErr w:type="spellStart"/>
            <w:r>
              <w:rPr>
                <w:color w:val="000000"/>
                <w:sz w:val="24"/>
                <w:szCs w:val="24"/>
              </w:rPr>
              <w:t>Н.А.Ковалеву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w:t>
      </w:r>
      <w:r w:rsidR="00D3137D">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D3137D" w:rsidRPr="00D3137D">
        <w:rPr>
          <w:b/>
          <w:sz w:val="24"/>
          <w:szCs w:val="24"/>
        </w:rPr>
        <w:t>о</w:t>
      </w:r>
      <w:r w:rsidR="00D3137D" w:rsidRPr="00D3137D">
        <w:rPr>
          <w:b/>
          <w:bCs/>
          <w:sz w:val="24"/>
          <w:szCs w:val="24"/>
        </w:rPr>
        <w:t xml:space="preserve">казание услуг по санитарно-гигиеническому обслуживанию помещений </w:t>
      </w:r>
      <w:proofErr w:type="spellStart"/>
      <w:r w:rsidR="00D3137D" w:rsidRPr="00D3137D">
        <w:rPr>
          <w:b/>
          <w:bCs/>
          <w:sz w:val="24"/>
          <w:szCs w:val="24"/>
        </w:rPr>
        <w:t>Олинского</w:t>
      </w:r>
      <w:proofErr w:type="spellEnd"/>
      <w:r w:rsidR="00D3137D" w:rsidRPr="00D3137D">
        <w:rPr>
          <w:b/>
          <w:bCs/>
          <w:sz w:val="24"/>
          <w:szCs w:val="24"/>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00D3137D" w:rsidRPr="00D3137D">
        <w:rPr>
          <w:b/>
          <w:bCs/>
          <w:sz w:val="24"/>
          <w:szCs w:val="24"/>
        </w:rPr>
        <w:t>Лиманский</w:t>
      </w:r>
      <w:proofErr w:type="spellEnd"/>
      <w:r w:rsidR="003255F6">
        <w:rPr>
          <w:b/>
          <w:bCs/>
          <w:sz w:val="24"/>
          <w:szCs w:val="24"/>
        </w:rPr>
        <w:t xml:space="preserve"> район, </w:t>
      </w:r>
      <w:proofErr w:type="gramStart"/>
      <w:r w:rsidR="003255F6">
        <w:rPr>
          <w:b/>
          <w:bCs/>
          <w:sz w:val="24"/>
          <w:szCs w:val="24"/>
        </w:rPr>
        <w:t>с</w:t>
      </w:r>
      <w:proofErr w:type="gramEnd"/>
      <w:r w:rsidR="003255F6">
        <w:rPr>
          <w:b/>
          <w:bCs/>
          <w:sz w:val="24"/>
          <w:szCs w:val="24"/>
        </w:rPr>
        <w:t xml:space="preserve">. </w:t>
      </w:r>
      <w:proofErr w:type="gramStart"/>
      <w:r w:rsidR="003255F6">
        <w:rPr>
          <w:b/>
          <w:bCs/>
          <w:sz w:val="24"/>
          <w:szCs w:val="24"/>
        </w:rPr>
        <w:t>Оля</w:t>
      </w:r>
      <w:proofErr w:type="gramEnd"/>
      <w:r w:rsidR="003255F6">
        <w:rPr>
          <w:b/>
          <w:bCs/>
          <w:sz w:val="24"/>
          <w:szCs w:val="24"/>
        </w:rPr>
        <w:t>, ул. Чкалова, 29</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3255F6" w:rsidRPr="00E46351" w:rsidRDefault="00525F39" w:rsidP="003255F6">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3255F6">
        <w:rPr>
          <w:sz w:val="24"/>
          <w:szCs w:val="24"/>
        </w:rPr>
        <w:t>о</w:t>
      </w:r>
      <w:r w:rsidR="003255F6" w:rsidRPr="003255F6">
        <w:rPr>
          <w:sz w:val="24"/>
          <w:szCs w:val="24"/>
        </w:rPr>
        <w:t xml:space="preserve">казание услуг по санитарно-гигиеническому обслуживанию помещений </w:t>
      </w:r>
      <w:proofErr w:type="spellStart"/>
      <w:r w:rsidR="003255F6" w:rsidRPr="003255F6">
        <w:rPr>
          <w:sz w:val="24"/>
          <w:szCs w:val="24"/>
        </w:rPr>
        <w:t>Олинского</w:t>
      </w:r>
      <w:proofErr w:type="spellEnd"/>
      <w:r w:rsidR="003255F6" w:rsidRPr="003255F6">
        <w:rPr>
          <w:sz w:val="24"/>
          <w:szCs w:val="24"/>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003255F6" w:rsidRPr="003255F6">
        <w:rPr>
          <w:sz w:val="24"/>
          <w:szCs w:val="24"/>
        </w:rPr>
        <w:t>Лиманский</w:t>
      </w:r>
      <w:proofErr w:type="spellEnd"/>
      <w:r w:rsidR="003255F6" w:rsidRPr="003255F6">
        <w:rPr>
          <w:sz w:val="24"/>
          <w:szCs w:val="24"/>
        </w:rPr>
        <w:t xml:space="preserve"> район, </w:t>
      </w:r>
      <w:proofErr w:type="gramStart"/>
      <w:r w:rsidR="003255F6" w:rsidRPr="003255F6">
        <w:rPr>
          <w:sz w:val="24"/>
          <w:szCs w:val="24"/>
        </w:rPr>
        <w:t>с</w:t>
      </w:r>
      <w:proofErr w:type="gramEnd"/>
      <w:r w:rsidR="003255F6" w:rsidRPr="003255F6">
        <w:rPr>
          <w:sz w:val="24"/>
          <w:szCs w:val="24"/>
        </w:rPr>
        <w:t xml:space="preserve">. </w:t>
      </w:r>
      <w:proofErr w:type="gramStart"/>
      <w:r w:rsidR="003255F6" w:rsidRPr="003255F6">
        <w:rPr>
          <w:sz w:val="24"/>
          <w:szCs w:val="24"/>
        </w:rPr>
        <w:t>Оля</w:t>
      </w:r>
      <w:proofErr w:type="gramEnd"/>
      <w:r w:rsidR="003255F6" w:rsidRPr="003255F6">
        <w:rPr>
          <w:sz w:val="24"/>
          <w:szCs w:val="24"/>
        </w:rPr>
        <w:t>, ул. Чкалова, 29</w:t>
      </w:r>
      <w:r w:rsidR="003255F6">
        <w:rPr>
          <w:sz w:val="24"/>
          <w:szCs w:val="24"/>
        </w:rPr>
        <w:t xml:space="preserve">, </w:t>
      </w:r>
      <w:r w:rsidR="00352E59">
        <w:rPr>
          <w:bCs/>
          <w:sz w:val="24"/>
          <w:szCs w:val="24"/>
        </w:rPr>
        <w:t xml:space="preserve">составляет </w:t>
      </w:r>
      <w:r w:rsidR="00352E59" w:rsidRPr="00C53469">
        <w:rPr>
          <w:bCs/>
          <w:sz w:val="24"/>
          <w:szCs w:val="24"/>
        </w:rPr>
        <w:t>________________ (___</w:t>
      </w:r>
      <w:r w:rsidR="00352E59">
        <w:rPr>
          <w:bCs/>
          <w:sz w:val="24"/>
          <w:szCs w:val="24"/>
        </w:rPr>
        <w:t>____________) 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395"/>
        <w:gridCol w:w="1642"/>
        <w:gridCol w:w="1319"/>
        <w:gridCol w:w="1287"/>
      </w:tblGrid>
      <w:tr w:rsidR="003255F6" w:rsidRPr="00FB196B" w:rsidTr="003255F6">
        <w:trPr>
          <w:trHeight w:val="391"/>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 xml:space="preserve">№ </w:t>
            </w:r>
            <w:proofErr w:type="gramStart"/>
            <w:r w:rsidRPr="003255F6">
              <w:rPr>
                <w:bCs/>
                <w:sz w:val="22"/>
                <w:szCs w:val="22"/>
                <w:lang w:eastAsia="ar-SA"/>
              </w:rPr>
              <w:t>п</w:t>
            </w:r>
            <w:proofErr w:type="gramEnd"/>
            <w:r w:rsidRPr="003255F6">
              <w:rPr>
                <w:bCs/>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Наименование услуг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 xml:space="preserve">Количество, </w:t>
            </w:r>
            <w:proofErr w:type="spellStart"/>
            <w:proofErr w:type="gramStart"/>
            <w:r w:rsidRPr="003255F6">
              <w:rPr>
                <w:bCs/>
                <w:sz w:val="22"/>
                <w:szCs w:val="22"/>
                <w:lang w:eastAsia="ar-SA"/>
              </w:rPr>
              <w:t>мес</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 xml:space="preserve">НМЦ единицы услуг, </w:t>
            </w:r>
            <w:proofErr w:type="spellStart"/>
            <w:r w:rsidRPr="003255F6">
              <w:rPr>
                <w:bCs/>
                <w:sz w:val="22"/>
                <w:szCs w:val="22"/>
                <w:lang w:eastAsia="ar-SA"/>
              </w:rPr>
              <w:t>руб</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 xml:space="preserve">Сумма, </w:t>
            </w:r>
            <w:proofErr w:type="spellStart"/>
            <w:r w:rsidRPr="003255F6">
              <w:rPr>
                <w:bCs/>
                <w:sz w:val="22"/>
                <w:szCs w:val="22"/>
                <w:lang w:eastAsia="ar-SA"/>
              </w:rPr>
              <w:t>руб</w:t>
            </w:r>
            <w:proofErr w:type="spellEnd"/>
          </w:p>
        </w:tc>
      </w:tr>
      <w:tr w:rsidR="003255F6" w:rsidRPr="00FB196B" w:rsidTr="003255F6">
        <w:trPr>
          <w:trHeight w:val="391"/>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 xml:space="preserve">Оказание услуг по санитарно-гигиеническому обслуживанию помещений </w:t>
            </w:r>
            <w:proofErr w:type="spellStart"/>
            <w:r w:rsidRPr="003255F6">
              <w:rPr>
                <w:bCs/>
                <w:sz w:val="22"/>
                <w:szCs w:val="22"/>
                <w:lang w:eastAsia="ar-SA"/>
              </w:rPr>
              <w:t>Олинского</w:t>
            </w:r>
            <w:proofErr w:type="spellEnd"/>
            <w:r w:rsidRPr="003255F6">
              <w:rPr>
                <w:bCs/>
                <w:sz w:val="22"/>
                <w:szCs w:val="22"/>
                <w:lang w:eastAsia="ar-SA"/>
              </w:rPr>
              <w:t xml:space="preserve"> филиала ФГБУ «АМП Каспийского моря», находящихся в социально-административном здании по адресу: Астраханская область, </w:t>
            </w:r>
            <w:proofErr w:type="spellStart"/>
            <w:r w:rsidRPr="003255F6">
              <w:rPr>
                <w:bCs/>
                <w:sz w:val="22"/>
                <w:szCs w:val="22"/>
                <w:lang w:eastAsia="ar-SA"/>
              </w:rPr>
              <w:t>Лиманский</w:t>
            </w:r>
            <w:proofErr w:type="spellEnd"/>
            <w:r w:rsidRPr="003255F6">
              <w:rPr>
                <w:bCs/>
                <w:sz w:val="22"/>
                <w:szCs w:val="22"/>
                <w:lang w:eastAsia="ar-SA"/>
              </w:rPr>
              <w:t xml:space="preserve"> район, </w:t>
            </w:r>
            <w:proofErr w:type="spellStart"/>
            <w:r w:rsidRPr="003255F6">
              <w:rPr>
                <w:bCs/>
                <w:sz w:val="22"/>
                <w:szCs w:val="22"/>
                <w:lang w:eastAsia="ar-SA"/>
              </w:rPr>
              <w:t>с</w:t>
            </w:r>
            <w:proofErr w:type="gramStart"/>
            <w:r w:rsidRPr="003255F6">
              <w:rPr>
                <w:bCs/>
                <w:sz w:val="22"/>
                <w:szCs w:val="22"/>
                <w:lang w:eastAsia="ar-SA"/>
              </w:rPr>
              <w:t>.О</w:t>
            </w:r>
            <w:proofErr w:type="gramEnd"/>
            <w:r w:rsidRPr="003255F6">
              <w:rPr>
                <w:bCs/>
                <w:sz w:val="22"/>
                <w:szCs w:val="22"/>
                <w:lang w:eastAsia="ar-SA"/>
              </w:rPr>
              <w:t>ля</w:t>
            </w:r>
            <w:proofErr w:type="spellEnd"/>
            <w:r w:rsidRPr="003255F6">
              <w:rPr>
                <w:bCs/>
                <w:sz w:val="22"/>
                <w:szCs w:val="22"/>
                <w:lang w:eastAsia="ar-SA"/>
              </w:rPr>
              <w:t xml:space="preserve">, </w:t>
            </w:r>
            <w:proofErr w:type="spellStart"/>
            <w:r w:rsidRPr="003255F6">
              <w:rPr>
                <w:bCs/>
                <w:sz w:val="22"/>
                <w:szCs w:val="22"/>
                <w:lang w:eastAsia="ar-SA"/>
              </w:rPr>
              <w:t>ул.Чкалова</w:t>
            </w:r>
            <w:proofErr w:type="spellEnd"/>
            <w:r w:rsidRPr="003255F6">
              <w:rPr>
                <w:bCs/>
                <w:sz w:val="22"/>
                <w:szCs w:val="22"/>
                <w:lang w:eastAsia="ar-SA"/>
              </w:rPr>
              <w:t>, 29. с 20.02.2022 по 28.02.2022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9/28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55F6" w:rsidRPr="003255F6" w:rsidRDefault="003255F6" w:rsidP="003255F6">
            <w:pPr>
              <w:suppressAutoHyphens/>
              <w:spacing w:line="240" w:lineRule="auto"/>
              <w:contextualSpacing/>
              <w:jc w:val="center"/>
              <w:rPr>
                <w:bCs/>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55F6" w:rsidRPr="003255F6" w:rsidRDefault="003255F6" w:rsidP="003255F6">
            <w:pPr>
              <w:suppressAutoHyphens/>
              <w:spacing w:line="240" w:lineRule="auto"/>
              <w:contextualSpacing/>
              <w:jc w:val="center"/>
              <w:rPr>
                <w:bCs/>
                <w:sz w:val="22"/>
                <w:szCs w:val="22"/>
                <w:lang w:eastAsia="ar-SA"/>
              </w:rPr>
            </w:pPr>
          </w:p>
        </w:tc>
      </w:tr>
      <w:tr w:rsidR="003255F6" w:rsidRPr="00FB196B" w:rsidTr="003255F6">
        <w:trPr>
          <w:trHeight w:val="391"/>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Оказание услуг по санитарно-гигиеническому обслуживанию помещений Махачкалинского филиала ФГБУ «АМП Каспийского моря» с 01.03.2022 по 31.12.2022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255F6" w:rsidRPr="003255F6" w:rsidRDefault="003255F6" w:rsidP="003255F6">
            <w:pPr>
              <w:suppressAutoHyphens/>
              <w:spacing w:line="240" w:lineRule="auto"/>
              <w:contextualSpacing/>
              <w:jc w:val="center"/>
              <w:rPr>
                <w:bCs/>
                <w:sz w:val="22"/>
                <w:szCs w:val="22"/>
                <w:lang w:eastAsia="ar-SA"/>
              </w:rPr>
            </w:pPr>
            <w:r w:rsidRPr="003255F6">
              <w:rPr>
                <w:bCs/>
                <w:sz w:val="22"/>
                <w:szCs w:val="22"/>
                <w:lang w:eastAsia="ar-SA"/>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55F6" w:rsidRPr="003255F6" w:rsidRDefault="003255F6" w:rsidP="003255F6">
            <w:pPr>
              <w:suppressAutoHyphens/>
              <w:spacing w:line="240" w:lineRule="auto"/>
              <w:contextualSpacing/>
              <w:jc w:val="center"/>
              <w:rPr>
                <w:bCs/>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55F6" w:rsidRPr="003255F6" w:rsidRDefault="003255F6" w:rsidP="003255F6">
            <w:pPr>
              <w:suppressAutoHyphens/>
              <w:spacing w:line="240" w:lineRule="auto"/>
              <w:contextualSpacing/>
              <w:jc w:val="center"/>
              <w:rPr>
                <w:bCs/>
                <w:sz w:val="22"/>
                <w:szCs w:val="22"/>
                <w:lang w:eastAsia="ar-SA"/>
              </w:rPr>
            </w:pPr>
          </w:p>
        </w:tc>
      </w:tr>
      <w:tr w:rsidR="003255F6" w:rsidRPr="008E5EE9" w:rsidTr="003255F6">
        <w:trPr>
          <w:trHeight w:val="300"/>
        </w:trPr>
        <w:tc>
          <w:tcPr>
            <w:tcW w:w="9132" w:type="dxa"/>
            <w:gridSpan w:val="4"/>
            <w:shd w:val="clear" w:color="auto" w:fill="auto"/>
            <w:noWrap/>
            <w:vAlign w:val="center"/>
            <w:hideMark/>
          </w:tcPr>
          <w:p w:rsidR="003255F6" w:rsidRPr="003255F6" w:rsidRDefault="003255F6" w:rsidP="003255F6">
            <w:pPr>
              <w:contextualSpacing/>
              <w:jc w:val="right"/>
              <w:rPr>
                <w:bCs/>
                <w:sz w:val="22"/>
                <w:szCs w:val="22"/>
              </w:rPr>
            </w:pPr>
            <w:r w:rsidRPr="003255F6">
              <w:rPr>
                <w:bCs/>
                <w:sz w:val="22"/>
                <w:szCs w:val="22"/>
              </w:rPr>
              <w:t>Итого:</w:t>
            </w:r>
          </w:p>
        </w:tc>
        <w:tc>
          <w:tcPr>
            <w:tcW w:w="1289" w:type="dxa"/>
            <w:shd w:val="clear" w:color="auto" w:fill="auto"/>
            <w:hideMark/>
          </w:tcPr>
          <w:p w:rsidR="003255F6" w:rsidRPr="003255F6" w:rsidRDefault="003255F6" w:rsidP="002F2C71">
            <w:pPr>
              <w:contextualSpacing/>
              <w:jc w:val="center"/>
              <w:rPr>
                <w:bCs/>
                <w:sz w:val="22"/>
                <w:szCs w:val="22"/>
              </w:rPr>
            </w:pPr>
          </w:p>
        </w:tc>
      </w:tr>
    </w:tbl>
    <w:p w:rsidR="003255F6" w:rsidRDefault="003255F6" w:rsidP="0045071F">
      <w:pPr>
        <w:spacing w:before="60" w:after="60" w:line="240" w:lineRule="auto"/>
        <w:ind w:firstLine="709"/>
        <w:jc w:val="both"/>
        <w:rPr>
          <w:bCs/>
          <w:color w:val="000000"/>
          <w:sz w:val="24"/>
          <w:szCs w:val="24"/>
        </w:rPr>
      </w:pPr>
    </w:p>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lastRenderedPageBreak/>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w:t>
      </w:r>
      <w:r w:rsidR="00204F19">
        <w:rPr>
          <w:color w:val="000000"/>
          <w:sz w:val="24"/>
          <w:szCs w:val="24"/>
        </w:rPr>
        <w:lastRenderedPageBreak/>
        <w:t xml:space="preserve">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Style w:val="381"/>
        <w:tblW w:w="10598" w:type="dxa"/>
        <w:tblLook w:val="04A0" w:firstRow="1" w:lastRow="0" w:firstColumn="1" w:lastColumn="0" w:noHBand="0" w:noVBand="1"/>
      </w:tblPr>
      <w:tblGrid>
        <w:gridCol w:w="540"/>
        <w:gridCol w:w="2433"/>
        <w:gridCol w:w="1959"/>
        <w:gridCol w:w="1579"/>
        <w:gridCol w:w="4087"/>
      </w:tblGrid>
      <w:tr w:rsidR="003255F6" w:rsidRPr="009F1F9A" w:rsidTr="002F2C71">
        <w:tc>
          <w:tcPr>
            <w:tcW w:w="540"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w:t>
            </w:r>
          </w:p>
          <w:p w:rsidR="003255F6" w:rsidRPr="009F1F9A" w:rsidRDefault="003255F6" w:rsidP="002F2C71">
            <w:pPr>
              <w:spacing w:line="240" w:lineRule="auto"/>
              <w:contextualSpacing/>
              <w:jc w:val="center"/>
              <w:rPr>
                <w:sz w:val="23"/>
                <w:szCs w:val="23"/>
              </w:rPr>
            </w:pPr>
            <w:proofErr w:type="gramStart"/>
            <w:r w:rsidRPr="009F1F9A">
              <w:rPr>
                <w:sz w:val="23"/>
                <w:szCs w:val="23"/>
              </w:rPr>
              <w:t>п</w:t>
            </w:r>
            <w:proofErr w:type="gramEnd"/>
            <w:r w:rsidRPr="009F1F9A">
              <w:rPr>
                <w:sz w:val="23"/>
                <w:szCs w:val="23"/>
              </w:rPr>
              <w:t>/п</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Место оказания услуг</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Влажная комплексная уборка коридоров с использованием дезинфицирующих средств</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101,2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 этаж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 xml:space="preserve">Влажная уборка санузла с использованием дезинфицирующих средств </w:t>
            </w:r>
          </w:p>
          <w:p w:rsidR="003255F6" w:rsidRPr="009F1F9A" w:rsidRDefault="003255F6" w:rsidP="002F2C71">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13,5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 xml:space="preserve">Влажная уборка двадцати служебных помещений с использованием дезинфицирующих средств </w:t>
            </w:r>
          </w:p>
          <w:p w:rsidR="003255F6" w:rsidRPr="009F1F9A" w:rsidRDefault="003255F6" w:rsidP="002F2C71">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vertAlign w:val="superscript"/>
              </w:rPr>
            </w:pPr>
            <w:r w:rsidRPr="009F1F9A">
              <w:rPr>
                <w:sz w:val="23"/>
                <w:szCs w:val="23"/>
              </w:rPr>
              <w:t>288,0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4.</w:t>
            </w:r>
          </w:p>
        </w:tc>
        <w:tc>
          <w:tcPr>
            <w:tcW w:w="2433"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3255F6" w:rsidRPr="009F1F9A" w:rsidRDefault="003255F6" w:rsidP="002F2C71">
            <w:pPr>
              <w:spacing w:line="240" w:lineRule="auto"/>
              <w:contextualSpacing/>
              <w:rPr>
                <w:sz w:val="23"/>
                <w:szCs w:val="23"/>
              </w:rPr>
            </w:pPr>
            <w:r w:rsidRPr="009F1F9A">
              <w:rPr>
                <w:sz w:val="23"/>
                <w:szCs w:val="23"/>
              </w:rPr>
              <w:t xml:space="preserve"> 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Еженедельно</w:t>
            </w:r>
          </w:p>
        </w:tc>
        <w:tc>
          <w:tcPr>
            <w:tcW w:w="1579"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21 помещение</w:t>
            </w:r>
          </w:p>
        </w:tc>
        <w:tc>
          <w:tcPr>
            <w:tcW w:w="4087"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5.</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Мытье окон с </w:t>
            </w:r>
            <w:r w:rsidRPr="009F1F9A">
              <w:rPr>
                <w:sz w:val="23"/>
                <w:szCs w:val="23"/>
              </w:rPr>
              <w:lastRenderedPageBreak/>
              <w:t>применением специальных средств</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lastRenderedPageBreak/>
              <w:t>1 раз в месяц</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21 окно</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нежилые помещения 2 этажа </w:t>
            </w:r>
            <w:r w:rsidRPr="009F1F9A">
              <w:rPr>
                <w:sz w:val="23"/>
                <w:szCs w:val="23"/>
              </w:rPr>
              <w:lastRenderedPageBreak/>
              <w:t>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lastRenderedPageBreak/>
              <w:t>6.</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Обеспечение санузла санитарно-гигиеническими и туалетными принадлежностями (жидкое мыло для рук, туалетная бумага, освежитель воздуха) </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 кабинки</w:t>
            </w:r>
          </w:p>
          <w:p w:rsidR="003255F6" w:rsidRPr="009F1F9A" w:rsidRDefault="003255F6" w:rsidP="002F2C71">
            <w:pPr>
              <w:spacing w:line="240" w:lineRule="auto"/>
              <w:contextualSpacing/>
              <w:rPr>
                <w:sz w:val="23"/>
                <w:szCs w:val="23"/>
              </w:rPr>
            </w:pPr>
            <w:r w:rsidRPr="009F1F9A">
              <w:rPr>
                <w:sz w:val="23"/>
                <w:szCs w:val="23"/>
              </w:rPr>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7.</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Вынос мусора из мусорных корзин в кабинетах и в помещении санузла в мусорный контейнер</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23 корзины</w:t>
            </w:r>
          </w:p>
        </w:tc>
        <w:tc>
          <w:tcPr>
            <w:tcW w:w="4087"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bl>
    <w:p w:rsidR="00935649" w:rsidRPr="00416822" w:rsidRDefault="00935649" w:rsidP="00935649">
      <w:pPr>
        <w:spacing w:line="240" w:lineRule="auto"/>
        <w:contextualSpacing/>
        <w:rPr>
          <w:sz w:val="24"/>
          <w:szCs w:val="24"/>
        </w:rPr>
      </w:pPr>
    </w:p>
    <w:p w:rsidR="003255F6" w:rsidRPr="009F1F9A" w:rsidRDefault="003255F6" w:rsidP="003255F6">
      <w:pPr>
        <w:spacing w:line="240" w:lineRule="auto"/>
        <w:rPr>
          <w:sz w:val="23"/>
          <w:szCs w:val="23"/>
        </w:rPr>
      </w:pPr>
      <w:r w:rsidRPr="009F1F9A">
        <w:rPr>
          <w:sz w:val="23"/>
          <w:szCs w:val="23"/>
        </w:rPr>
        <w:t>2. Характеристика услуг по санитарно-гигиеническому обслуживанию помещений</w:t>
      </w:r>
    </w:p>
    <w:p w:rsidR="003255F6" w:rsidRPr="009F1F9A" w:rsidRDefault="003255F6" w:rsidP="003255F6">
      <w:pPr>
        <w:spacing w:line="240" w:lineRule="auto"/>
        <w:jc w:val="both"/>
        <w:rPr>
          <w:sz w:val="23"/>
          <w:szCs w:val="23"/>
        </w:rPr>
      </w:pPr>
      <w:r w:rsidRPr="009F1F9A">
        <w:rPr>
          <w:b/>
          <w:sz w:val="23"/>
          <w:szCs w:val="23"/>
        </w:rPr>
        <w:t>2.1.</w:t>
      </w:r>
      <w:r w:rsidRPr="009F1F9A">
        <w:rPr>
          <w:sz w:val="23"/>
          <w:szCs w:val="23"/>
        </w:rPr>
        <w:t xml:space="preserve"> Влажная комплексная уборка коридоров с использованием дезинфицирующих средств</w:t>
      </w:r>
    </w:p>
    <w:p w:rsidR="003255F6" w:rsidRPr="009F1F9A" w:rsidRDefault="003255F6" w:rsidP="003255F6">
      <w:pPr>
        <w:spacing w:line="240" w:lineRule="auto"/>
        <w:jc w:val="both"/>
        <w:rPr>
          <w:sz w:val="23"/>
          <w:szCs w:val="23"/>
        </w:rPr>
      </w:pPr>
      <w:r w:rsidRPr="009F1F9A">
        <w:rPr>
          <w:sz w:val="23"/>
          <w:szCs w:val="23"/>
        </w:rPr>
        <w:t xml:space="preserve"> (ежедневно):</w:t>
      </w:r>
    </w:p>
    <w:p w:rsidR="003255F6" w:rsidRPr="009F1F9A" w:rsidRDefault="003255F6" w:rsidP="003255F6">
      <w:pPr>
        <w:spacing w:line="240" w:lineRule="auto"/>
        <w:jc w:val="both"/>
        <w:rPr>
          <w:sz w:val="23"/>
          <w:szCs w:val="23"/>
        </w:rPr>
      </w:pPr>
      <w:r w:rsidRPr="009F1F9A">
        <w:rPr>
          <w:sz w:val="23"/>
          <w:szCs w:val="23"/>
        </w:rPr>
        <w:t>- влажная уборка и удаление локальных загрязнений боковых стен, подоконников, перил, лестничных площадок;</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sz w:val="23"/>
          <w:szCs w:val="23"/>
        </w:rPr>
        <w:t>- влажная уборка радиаторов, труб отопления (где есть доступ);</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чистка зеркальных и стеклянных поверхностей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удаление пыли, пятен с дверных блоков и ручек;</w:t>
      </w:r>
    </w:p>
    <w:p w:rsidR="003255F6" w:rsidRPr="009F1F9A" w:rsidRDefault="003255F6" w:rsidP="003255F6">
      <w:pPr>
        <w:spacing w:line="240" w:lineRule="auto"/>
        <w:jc w:val="both"/>
        <w:rPr>
          <w:sz w:val="23"/>
          <w:szCs w:val="23"/>
        </w:rPr>
      </w:pPr>
      <w:r w:rsidRPr="009F1F9A">
        <w:rPr>
          <w:sz w:val="23"/>
          <w:szCs w:val="23"/>
        </w:rPr>
        <w:t>- протирка пыли с подоконников.</w:t>
      </w:r>
    </w:p>
    <w:p w:rsidR="003255F6" w:rsidRPr="009F1F9A" w:rsidRDefault="003255F6" w:rsidP="003255F6">
      <w:pPr>
        <w:spacing w:line="240" w:lineRule="auto"/>
        <w:jc w:val="both"/>
        <w:rPr>
          <w:sz w:val="23"/>
          <w:szCs w:val="23"/>
        </w:rPr>
      </w:pPr>
      <w:r w:rsidRPr="009F1F9A">
        <w:rPr>
          <w:b/>
          <w:sz w:val="23"/>
          <w:szCs w:val="23"/>
        </w:rPr>
        <w:t>2.2.</w:t>
      </w:r>
      <w:r w:rsidRPr="009F1F9A">
        <w:rPr>
          <w:sz w:val="23"/>
          <w:szCs w:val="23"/>
        </w:rPr>
        <w:t xml:space="preserve"> Влажная уборка санузла с использованием дезинфицирующих средств (ежедневно):</w:t>
      </w:r>
    </w:p>
    <w:p w:rsidR="003255F6" w:rsidRPr="009F1F9A" w:rsidRDefault="003255F6" w:rsidP="003255F6">
      <w:pPr>
        <w:spacing w:line="240" w:lineRule="auto"/>
        <w:jc w:val="both"/>
        <w:rPr>
          <w:sz w:val="23"/>
          <w:szCs w:val="23"/>
        </w:rPr>
      </w:pPr>
      <w:r w:rsidRPr="009F1F9A">
        <w:rPr>
          <w:sz w:val="23"/>
          <w:szCs w:val="23"/>
        </w:rPr>
        <w:t>- обеспечение санитарно-гигиеническими и туалетными принадлежностями (туалетной бумагой, жидким мылом для рук, освежителями воздуха);</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удаление пыли, пятен с подоконников, дверных блоков, дверных ручек;</w:t>
      </w:r>
    </w:p>
    <w:p w:rsidR="003255F6" w:rsidRPr="009F1F9A" w:rsidRDefault="003255F6" w:rsidP="003255F6">
      <w:pPr>
        <w:spacing w:line="240" w:lineRule="auto"/>
        <w:jc w:val="both"/>
        <w:rPr>
          <w:sz w:val="23"/>
          <w:szCs w:val="23"/>
        </w:rPr>
      </w:pPr>
      <w:r w:rsidRPr="009F1F9A">
        <w:rPr>
          <w:sz w:val="23"/>
          <w:szCs w:val="23"/>
        </w:rPr>
        <w:t>- чистка зеркал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3255F6" w:rsidRPr="009F1F9A" w:rsidRDefault="003255F6" w:rsidP="003255F6">
      <w:pPr>
        <w:spacing w:line="240" w:lineRule="auto"/>
        <w:jc w:val="both"/>
        <w:rPr>
          <w:sz w:val="23"/>
          <w:szCs w:val="23"/>
        </w:rPr>
      </w:pPr>
      <w:r w:rsidRPr="009F1F9A">
        <w:rPr>
          <w:b/>
          <w:sz w:val="23"/>
          <w:szCs w:val="23"/>
        </w:rPr>
        <w:t>2.3.</w:t>
      </w:r>
      <w:r w:rsidRPr="009F1F9A">
        <w:rPr>
          <w:sz w:val="23"/>
          <w:szCs w:val="23"/>
        </w:rPr>
        <w:t xml:space="preserve"> Влажная уборка служебных помещений с использованием дезинфицирующих средств (ежедневно):</w:t>
      </w:r>
    </w:p>
    <w:p w:rsidR="003255F6" w:rsidRPr="009F1F9A" w:rsidRDefault="003255F6" w:rsidP="003255F6">
      <w:pPr>
        <w:spacing w:line="240" w:lineRule="auto"/>
        <w:jc w:val="both"/>
        <w:rPr>
          <w:sz w:val="23"/>
          <w:szCs w:val="23"/>
        </w:rPr>
      </w:pPr>
      <w:r w:rsidRPr="009F1F9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3255F6" w:rsidRPr="009F1F9A" w:rsidRDefault="003255F6" w:rsidP="003255F6">
      <w:pPr>
        <w:spacing w:line="240" w:lineRule="auto"/>
        <w:jc w:val="both"/>
        <w:rPr>
          <w:sz w:val="23"/>
          <w:szCs w:val="23"/>
        </w:rPr>
      </w:pPr>
      <w:r w:rsidRPr="009F1F9A">
        <w:rPr>
          <w:sz w:val="23"/>
          <w:szCs w:val="23"/>
        </w:rPr>
        <w:t>-  чистка зеркал и стеклянных поверхностей с применением специальных средств (кроме окон);</w:t>
      </w:r>
    </w:p>
    <w:p w:rsidR="003255F6" w:rsidRPr="009F1F9A" w:rsidRDefault="003255F6" w:rsidP="003255F6">
      <w:pPr>
        <w:spacing w:line="240" w:lineRule="auto"/>
        <w:jc w:val="both"/>
        <w:rPr>
          <w:sz w:val="23"/>
          <w:szCs w:val="23"/>
        </w:rPr>
      </w:pPr>
      <w:r w:rsidRPr="009F1F9A">
        <w:rPr>
          <w:sz w:val="23"/>
          <w:szCs w:val="23"/>
        </w:rPr>
        <w:t>- удаление пыли с розеток, удлинителей, с оргтехники, компьютеров;</w:t>
      </w:r>
    </w:p>
    <w:p w:rsidR="003255F6" w:rsidRPr="009F1F9A" w:rsidRDefault="003255F6" w:rsidP="003255F6">
      <w:pPr>
        <w:spacing w:line="240" w:lineRule="auto"/>
        <w:jc w:val="both"/>
        <w:rPr>
          <w:sz w:val="23"/>
          <w:szCs w:val="23"/>
        </w:rPr>
      </w:pPr>
      <w:r w:rsidRPr="009F1F9A">
        <w:rPr>
          <w:sz w:val="23"/>
          <w:szCs w:val="23"/>
        </w:rPr>
        <w:t>- удаление пыли с подлокотников кресел и крестовин стульев;</w:t>
      </w:r>
    </w:p>
    <w:p w:rsidR="003255F6" w:rsidRPr="009F1F9A" w:rsidRDefault="003255F6" w:rsidP="003255F6">
      <w:pPr>
        <w:spacing w:line="240" w:lineRule="auto"/>
        <w:jc w:val="both"/>
        <w:rPr>
          <w:sz w:val="23"/>
          <w:szCs w:val="23"/>
        </w:rPr>
      </w:pPr>
      <w:r w:rsidRPr="009F1F9A">
        <w:rPr>
          <w:sz w:val="23"/>
          <w:szCs w:val="23"/>
        </w:rPr>
        <w:t>- удаление пыли и загрязнений с кожаной и текстильной обивки мебели, стульев и кресел;</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моющих средств;</w:t>
      </w:r>
    </w:p>
    <w:p w:rsidR="003255F6" w:rsidRPr="009F1F9A" w:rsidRDefault="003255F6" w:rsidP="003255F6">
      <w:pPr>
        <w:spacing w:line="240" w:lineRule="auto"/>
        <w:jc w:val="both"/>
        <w:rPr>
          <w:sz w:val="23"/>
          <w:szCs w:val="23"/>
        </w:rPr>
      </w:pPr>
      <w:r w:rsidRPr="009F1F9A">
        <w:rPr>
          <w:sz w:val="23"/>
          <w:szCs w:val="23"/>
        </w:rPr>
        <w:t>- удаление пыли с плинтусов, удаление пятен и липких субстанций с полов, мебели;</w:t>
      </w:r>
    </w:p>
    <w:p w:rsidR="003255F6" w:rsidRPr="009F1F9A" w:rsidRDefault="003255F6" w:rsidP="003255F6">
      <w:pPr>
        <w:spacing w:line="240" w:lineRule="auto"/>
        <w:jc w:val="both"/>
        <w:rPr>
          <w:sz w:val="23"/>
          <w:szCs w:val="23"/>
        </w:rPr>
      </w:pPr>
      <w:r w:rsidRPr="009F1F9A">
        <w:rPr>
          <w:sz w:val="23"/>
          <w:szCs w:val="23"/>
        </w:rPr>
        <w:t>- протирка батарей, радиаторов (где есть доступ);</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b/>
          <w:sz w:val="23"/>
          <w:szCs w:val="23"/>
        </w:rPr>
        <w:t>2.4.</w:t>
      </w:r>
      <w:r w:rsidRPr="009F1F9A">
        <w:rPr>
          <w:sz w:val="23"/>
          <w:szCs w:val="23"/>
        </w:rPr>
        <w:t xml:space="preserve"> Влажная комплексная уборка (еженедельно):</w:t>
      </w:r>
    </w:p>
    <w:p w:rsidR="003255F6" w:rsidRPr="009F1F9A" w:rsidRDefault="003255F6" w:rsidP="003255F6">
      <w:pPr>
        <w:spacing w:line="240" w:lineRule="auto"/>
        <w:jc w:val="both"/>
        <w:rPr>
          <w:sz w:val="23"/>
          <w:szCs w:val="23"/>
        </w:rPr>
      </w:pPr>
      <w:r w:rsidRPr="009F1F9A">
        <w:rPr>
          <w:sz w:val="23"/>
          <w:szCs w:val="23"/>
        </w:rPr>
        <w:t>- то же, что и в пунктах 2.1, 2.2, 2.3;</w:t>
      </w:r>
    </w:p>
    <w:p w:rsidR="003255F6" w:rsidRPr="009F1F9A" w:rsidRDefault="003255F6" w:rsidP="003255F6">
      <w:pPr>
        <w:spacing w:line="240" w:lineRule="auto"/>
        <w:jc w:val="both"/>
        <w:rPr>
          <w:sz w:val="23"/>
          <w:szCs w:val="23"/>
        </w:rPr>
      </w:pPr>
      <w:r w:rsidRPr="009F1F9A">
        <w:rPr>
          <w:sz w:val="23"/>
          <w:szCs w:val="23"/>
        </w:rPr>
        <w:lastRenderedPageBreak/>
        <w:t>- чистка крышек столов, полок, шкафов, тумбочек и прочих поверхностей высотой не более 3 м;</w:t>
      </w:r>
    </w:p>
    <w:p w:rsidR="003255F6" w:rsidRPr="009F1F9A" w:rsidRDefault="003255F6" w:rsidP="003255F6">
      <w:pPr>
        <w:spacing w:line="240" w:lineRule="auto"/>
        <w:jc w:val="both"/>
        <w:rPr>
          <w:sz w:val="23"/>
          <w:szCs w:val="23"/>
        </w:rPr>
      </w:pPr>
      <w:r w:rsidRPr="009F1F9A">
        <w:rPr>
          <w:sz w:val="23"/>
          <w:szCs w:val="23"/>
        </w:rPr>
        <w:t>- удаление пыли с оконных рам с внутренней стороны, не включая стекла;</w:t>
      </w:r>
    </w:p>
    <w:p w:rsidR="003255F6" w:rsidRPr="009F1F9A" w:rsidRDefault="003255F6" w:rsidP="003255F6">
      <w:pPr>
        <w:spacing w:line="240" w:lineRule="auto"/>
        <w:jc w:val="both"/>
        <w:rPr>
          <w:sz w:val="23"/>
          <w:szCs w:val="23"/>
        </w:rPr>
      </w:pPr>
      <w:r w:rsidRPr="009F1F9A">
        <w:rPr>
          <w:sz w:val="23"/>
          <w:szCs w:val="23"/>
        </w:rPr>
        <w:t>- мойка и дезинфекция мусорных корзин;</w:t>
      </w:r>
    </w:p>
    <w:p w:rsidR="003255F6" w:rsidRPr="009F1F9A" w:rsidRDefault="003255F6" w:rsidP="003255F6">
      <w:pPr>
        <w:spacing w:line="240" w:lineRule="auto"/>
        <w:jc w:val="both"/>
        <w:rPr>
          <w:sz w:val="23"/>
          <w:szCs w:val="23"/>
        </w:rPr>
      </w:pPr>
      <w:r w:rsidRPr="009F1F9A">
        <w:rPr>
          <w:sz w:val="23"/>
          <w:szCs w:val="23"/>
        </w:rPr>
        <w:t>- чистка жалюзи;</w:t>
      </w:r>
    </w:p>
    <w:p w:rsidR="003255F6" w:rsidRPr="009F1F9A" w:rsidRDefault="003255F6" w:rsidP="003255F6">
      <w:pPr>
        <w:spacing w:line="240" w:lineRule="auto"/>
        <w:jc w:val="both"/>
        <w:rPr>
          <w:sz w:val="23"/>
          <w:szCs w:val="23"/>
        </w:rPr>
      </w:pPr>
      <w:r w:rsidRPr="009F1F9A">
        <w:rPr>
          <w:sz w:val="23"/>
          <w:szCs w:val="23"/>
        </w:rPr>
        <w:t>- влажная уборка радиаторов и труб отопления;</w:t>
      </w:r>
    </w:p>
    <w:p w:rsidR="003255F6" w:rsidRPr="009F1F9A" w:rsidRDefault="003255F6" w:rsidP="003255F6">
      <w:pPr>
        <w:spacing w:line="240" w:lineRule="auto"/>
        <w:jc w:val="both"/>
        <w:rPr>
          <w:sz w:val="23"/>
          <w:szCs w:val="23"/>
        </w:rPr>
      </w:pPr>
      <w:r w:rsidRPr="009F1F9A">
        <w:rPr>
          <w:sz w:val="23"/>
          <w:szCs w:val="23"/>
        </w:rPr>
        <w:t>- влажная уборка стен, плинтусов;</w:t>
      </w:r>
    </w:p>
    <w:p w:rsidR="003255F6" w:rsidRPr="009F1F9A" w:rsidRDefault="003255F6" w:rsidP="003255F6">
      <w:pPr>
        <w:spacing w:line="240" w:lineRule="auto"/>
        <w:jc w:val="both"/>
        <w:rPr>
          <w:sz w:val="23"/>
          <w:szCs w:val="23"/>
        </w:rPr>
      </w:pPr>
      <w:r w:rsidRPr="009F1F9A">
        <w:rPr>
          <w:sz w:val="23"/>
          <w:szCs w:val="23"/>
        </w:rPr>
        <w:t>- влажная уборка информационных стендов;</w:t>
      </w:r>
    </w:p>
    <w:p w:rsidR="003255F6" w:rsidRPr="009F1F9A" w:rsidRDefault="003255F6" w:rsidP="003255F6">
      <w:pPr>
        <w:spacing w:line="240" w:lineRule="auto"/>
        <w:jc w:val="both"/>
        <w:rPr>
          <w:sz w:val="23"/>
          <w:szCs w:val="23"/>
        </w:rPr>
      </w:pPr>
      <w:r w:rsidRPr="009F1F9A">
        <w:rPr>
          <w:sz w:val="23"/>
          <w:szCs w:val="23"/>
        </w:rPr>
        <w:t>- натирка мебели полиролью.</w:t>
      </w:r>
    </w:p>
    <w:p w:rsidR="003255F6" w:rsidRPr="009F1F9A" w:rsidRDefault="003255F6" w:rsidP="003255F6">
      <w:pPr>
        <w:spacing w:line="240" w:lineRule="auto"/>
        <w:jc w:val="both"/>
        <w:rPr>
          <w:sz w:val="23"/>
          <w:szCs w:val="23"/>
        </w:rPr>
      </w:pPr>
      <w:r w:rsidRPr="009F1F9A">
        <w:rPr>
          <w:b/>
          <w:sz w:val="23"/>
          <w:szCs w:val="23"/>
        </w:rPr>
        <w:t>2.5.</w:t>
      </w:r>
      <w:r w:rsidRPr="009F1F9A">
        <w:rPr>
          <w:sz w:val="23"/>
          <w:szCs w:val="23"/>
        </w:rPr>
        <w:t xml:space="preserve"> Мытье окон с применением специальных средств (1 раз в месяц).</w:t>
      </w:r>
    </w:p>
    <w:p w:rsidR="003255F6" w:rsidRPr="009F1F9A" w:rsidRDefault="003255F6" w:rsidP="003255F6">
      <w:pPr>
        <w:spacing w:line="240" w:lineRule="auto"/>
        <w:jc w:val="both"/>
        <w:rPr>
          <w:sz w:val="23"/>
          <w:szCs w:val="23"/>
        </w:rPr>
      </w:pPr>
      <w:r w:rsidRPr="009F1F9A">
        <w:rPr>
          <w:sz w:val="23"/>
          <w:szCs w:val="23"/>
        </w:rPr>
        <w:t>Мытье стекол и оконных рам с наружной и внутренней стороны с применением специальных моющих и чистящих средств.</w:t>
      </w:r>
    </w:p>
    <w:p w:rsidR="003255F6" w:rsidRPr="009F1F9A" w:rsidRDefault="003255F6" w:rsidP="003255F6">
      <w:pPr>
        <w:spacing w:line="240" w:lineRule="auto"/>
        <w:jc w:val="both"/>
        <w:rPr>
          <w:sz w:val="23"/>
          <w:szCs w:val="23"/>
        </w:rPr>
      </w:pPr>
      <w:r w:rsidRPr="009F1F9A">
        <w:rPr>
          <w:b/>
          <w:sz w:val="23"/>
          <w:szCs w:val="23"/>
        </w:rPr>
        <w:t>2.6.</w:t>
      </w:r>
      <w:r w:rsidRPr="009F1F9A">
        <w:t xml:space="preserve"> </w:t>
      </w:r>
      <w:r w:rsidRPr="009F1F9A">
        <w:rPr>
          <w:sz w:val="23"/>
          <w:szCs w:val="23"/>
        </w:rPr>
        <w:t>Влажная уборка с использованием дезинфицирующих средств (не реже 1 раза в 2 часа с 9.00 до 18.00 ежедневно):</w:t>
      </w:r>
    </w:p>
    <w:p w:rsidR="003255F6" w:rsidRPr="009F1F9A" w:rsidRDefault="003255F6" w:rsidP="003255F6">
      <w:pPr>
        <w:spacing w:line="240" w:lineRule="auto"/>
        <w:jc w:val="both"/>
        <w:rPr>
          <w:sz w:val="23"/>
          <w:szCs w:val="23"/>
        </w:rPr>
      </w:pPr>
      <w:proofErr w:type="gramStart"/>
      <w:r w:rsidRPr="009F1F9A">
        <w:rPr>
          <w:sz w:val="23"/>
          <w:szCs w:val="23"/>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3255F6" w:rsidRPr="009F1F9A" w:rsidRDefault="003255F6" w:rsidP="003255F6">
      <w:pPr>
        <w:spacing w:line="240" w:lineRule="auto"/>
        <w:contextualSpacing/>
        <w:jc w:val="both"/>
        <w:rPr>
          <w:sz w:val="23"/>
          <w:szCs w:val="23"/>
        </w:rPr>
      </w:pPr>
      <w:r w:rsidRPr="009F1F9A">
        <w:rPr>
          <w:b/>
          <w:sz w:val="23"/>
          <w:szCs w:val="23"/>
        </w:rPr>
        <w:t xml:space="preserve">2.7. </w:t>
      </w:r>
      <w:r w:rsidRPr="009F1F9A">
        <w:rPr>
          <w:sz w:val="23"/>
          <w:szCs w:val="23"/>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1"/>
        <w:tblW w:w="0" w:type="auto"/>
        <w:tblLook w:val="04A0" w:firstRow="1" w:lastRow="0" w:firstColumn="1" w:lastColumn="0" w:noHBand="0" w:noVBand="1"/>
      </w:tblPr>
      <w:tblGrid>
        <w:gridCol w:w="576"/>
        <w:gridCol w:w="2633"/>
        <w:gridCol w:w="6414"/>
        <w:gridCol w:w="798"/>
      </w:tblGrid>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Кол-во</w:t>
            </w:r>
          </w:p>
        </w:tc>
      </w:tr>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both"/>
              <w:rPr>
                <w:sz w:val="23"/>
                <w:szCs w:val="23"/>
              </w:rPr>
            </w:pPr>
            <w:r w:rsidRPr="009F1F9A">
              <w:rPr>
                <w:sz w:val="23"/>
                <w:szCs w:val="23"/>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5 кг/в мес.</w:t>
            </w:r>
          </w:p>
        </w:tc>
      </w:tr>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both"/>
              <w:rPr>
                <w:sz w:val="23"/>
                <w:szCs w:val="23"/>
              </w:rPr>
            </w:pPr>
            <w:r w:rsidRPr="009F1F9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5 кг/в мес.</w:t>
            </w:r>
          </w:p>
        </w:tc>
      </w:tr>
      <w:tr w:rsidR="003255F6" w:rsidRPr="009F1F9A" w:rsidTr="002F2C71">
        <w:trPr>
          <w:trHeight w:val="401"/>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widowControl/>
              <w:spacing w:line="240" w:lineRule="auto"/>
              <w:contextualSpacing/>
              <w:rPr>
                <w:sz w:val="23"/>
                <w:szCs w:val="23"/>
              </w:rPr>
            </w:pPr>
            <w:r w:rsidRPr="009F1F9A">
              <w:rPr>
                <w:sz w:val="23"/>
                <w:szCs w:val="23"/>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widowControl/>
              <w:spacing w:line="240" w:lineRule="auto"/>
              <w:contextualSpacing/>
              <w:rPr>
                <w:sz w:val="23"/>
                <w:szCs w:val="23"/>
              </w:rPr>
            </w:pPr>
            <w:r w:rsidRPr="009F1F9A">
              <w:rPr>
                <w:sz w:val="23"/>
                <w:szCs w:val="23"/>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10 кг/в мес.</w:t>
            </w:r>
          </w:p>
        </w:tc>
      </w:tr>
    </w:tbl>
    <w:p w:rsidR="003255F6" w:rsidRPr="009F1F9A" w:rsidRDefault="003255F6" w:rsidP="003255F6">
      <w:pPr>
        <w:spacing w:line="240" w:lineRule="auto"/>
        <w:ind w:firstLine="708"/>
        <w:contextualSpacing/>
        <w:jc w:val="both"/>
        <w:rPr>
          <w:sz w:val="23"/>
          <w:szCs w:val="23"/>
        </w:rPr>
      </w:pPr>
      <w:r w:rsidRPr="009F1F9A">
        <w:rPr>
          <w:sz w:val="23"/>
          <w:szCs w:val="23"/>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35649" w:rsidRPr="003255F6" w:rsidRDefault="003255F6" w:rsidP="003255F6">
      <w:pPr>
        <w:spacing w:line="240" w:lineRule="auto"/>
        <w:ind w:firstLine="708"/>
        <w:contextualSpacing/>
        <w:jc w:val="both"/>
        <w:rPr>
          <w:sz w:val="23"/>
          <w:szCs w:val="23"/>
        </w:rPr>
      </w:pPr>
      <w:r w:rsidRPr="009F1F9A">
        <w:rPr>
          <w:sz w:val="23"/>
          <w:szCs w:val="23"/>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9F1F9A">
        <w:rPr>
          <w:sz w:val="23"/>
          <w:szCs w:val="23"/>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548CB" w:rsidRPr="003255F6" w:rsidRDefault="00B002BE" w:rsidP="003255F6">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003255F6">
        <w:rPr>
          <w:i/>
          <w:color w:val="000000"/>
          <w:sz w:val="24"/>
          <w:szCs w:val="24"/>
        </w:rPr>
        <w:t>при наличии)</w:t>
      </w: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3255F6">
      <w:pPr>
        <w:spacing w:line="240" w:lineRule="auto"/>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w:t>
      </w:r>
      <w:r w:rsidR="003255F6">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w:t>
      </w:r>
      <w:r w:rsidR="003255F6">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3255F6" w:rsidRPr="00D306D2" w:rsidRDefault="003255F6" w:rsidP="003255F6">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3255F6" w:rsidRPr="00D306D2" w:rsidRDefault="003255F6" w:rsidP="003255F6">
      <w:pPr>
        <w:shd w:val="clear" w:color="auto" w:fill="FFFFFF"/>
        <w:tabs>
          <w:tab w:val="left" w:pos="7104"/>
        </w:tabs>
        <w:spacing w:line="240" w:lineRule="auto"/>
        <w:contextualSpacing/>
        <w:jc w:val="center"/>
        <w:rPr>
          <w:sz w:val="25"/>
          <w:szCs w:val="25"/>
        </w:rPr>
      </w:pPr>
    </w:p>
    <w:p w:rsidR="003255F6" w:rsidRPr="00D306D2" w:rsidRDefault="003255F6" w:rsidP="003255F6">
      <w:pPr>
        <w:shd w:val="clear" w:color="auto" w:fill="FFFFFF"/>
        <w:tabs>
          <w:tab w:val="left" w:pos="7104"/>
        </w:tabs>
        <w:spacing w:line="240" w:lineRule="auto"/>
        <w:contextualSpacing/>
        <w:rPr>
          <w:sz w:val="25"/>
          <w:szCs w:val="25"/>
        </w:rPr>
      </w:pPr>
      <w:r w:rsidRPr="00D306D2">
        <w:rPr>
          <w:sz w:val="25"/>
          <w:szCs w:val="25"/>
        </w:rPr>
        <w:t>г.</w:t>
      </w:r>
      <w:r>
        <w:rPr>
          <w:sz w:val="25"/>
          <w:szCs w:val="25"/>
        </w:rPr>
        <w:t xml:space="preserve"> Астрахань</w:t>
      </w:r>
      <w:r>
        <w:rPr>
          <w:sz w:val="25"/>
          <w:szCs w:val="25"/>
        </w:rPr>
        <w:tab/>
        <w:t xml:space="preserve">  «____»_________2022</w:t>
      </w:r>
      <w:r w:rsidRPr="00D306D2">
        <w:rPr>
          <w:sz w:val="25"/>
          <w:szCs w:val="25"/>
        </w:rPr>
        <w:t xml:space="preserve"> г.</w:t>
      </w:r>
    </w:p>
    <w:p w:rsidR="003255F6" w:rsidRPr="00D306D2" w:rsidRDefault="003255F6" w:rsidP="003255F6">
      <w:pPr>
        <w:shd w:val="clear" w:color="auto" w:fill="FFFFFF"/>
        <w:tabs>
          <w:tab w:val="left" w:pos="7104"/>
        </w:tabs>
        <w:spacing w:line="240" w:lineRule="auto"/>
        <w:ind w:hanging="142"/>
        <w:contextualSpacing/>
        <w:rPr>
          <w:sz w:val="25"/>
          <w:szCs w:val="25"/>
        </w:rPr>
      </w:pPr>
    </w:p>
    <w:p w:rsidR="003255F6" w:rsidRPr="00D306D2" w:rsidRDefault="003255F6" w:rsidP="003255F6">
      <w:pPr>
        <w:spacing w:before="60" w:after="60" w:line="240" w:lineRule="auto"/>
        <w:ind w:firstLine="709"/>
        <w:jc w:val="both"/>
        <w:rPr>
          <w:sz w:val="25"/>
          <w:szCs w:val="25"/>
        </w:rPr>
      </w:pPr>
      <w:r w:rsidRPr="00D306D2">
        <w:rPr>
          <w:b/>
          <w:sz w:val="25"/>
          <w:szCs w:val="25"/>
        </w:rPr>
        <w:t>Федеральное государственное бюджетное учреждение «Администрация морских портов Каспийского моря»</w:t>
      </w:r>
      <w:r w:rsidRPr="00D306D2">
        <w:rPr>
          <w:sz w:val="25"/>
          <w:szCs w:val="25"/>
        </w:rPr>
        <w:t xml:space="preserve"> (сокращенное наименование - ФГБУ «АМП Каспийского моря»), именуемое в дальнейшем «Заказчик»,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одной стороны, и </w:t>
      </w:r>
    </w:p>
    <w:p w:rsidR="003255F6" w:rsidRPr="00D306D2" w:rsidRDefault="003255F6" w:rsidP="003255F6">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w:t>
      </w:r>
      <w:r w:rsidRPr="00D306D2">
        <w:rPr>
          <w:b/>
          <w:i/>
          <w:sz w:val="25"/>
          <w:szCs w:val="25"/>
        </w:rPr>
        <w:t xml:space="preserve"> (в случае, если контрагентом является юридическое лицо):</w:t>
      </w:r>
    </w:p>
    <w:p w:rsidR="003255F6" w:rsidRPr="00D306D2" w:rsidRDefault="003255F6" w:rsidP="003255F6">
      <w:pPr>
        <w:spacing w:before="60" w:after="60" w:line="240" w:lineRule="auto"/>
        <w:ind w:firstLine="709"/>
        <w:jc w:val="both"/>
        <w:rPr>
          <w:sz w:val="25"/>
          <w:szCs w:val="25"/>
        </w:rPr>
      </w:pPr>
      <w:r w:rsidRPr="00D306D2">
        <w:rPr>
          <w:sz w:val="25"/>
          <w:szCs w:val="25"/>
        </w:rPr>
        <w:t xml:space="preserve"> </w:t>
      </w:r>
      <w:r w:rsidRPr="00D306D2">
        <w:rPr>
          <w:i/>
          <w:sz w:val="25"/>
          <w:szCs w:val="25"/>
          <w:u w:val="single"/>
        </w:rPr>
        <w:t>полное наименование</w:t>
      </w:r>
      <w:r w:rsidRPr="00D306D2">
        <w:rPr>
          <w:b/>
          <w:sz w:val="25"/>
          <w:szCs w:val="25"/>
        </w:rPr>
        <w:t xml:space="preserve"> </w:t>
      </w:r>
      <w:r w:rsidRPr="00D306D2">
        <w:rPr>
          <w:sz w:val="25"/>
          <w:szCs w:val="25"/>
        </w:rPr>
        <w:t>(</w:t>
      </w:r>
      <w:r w:rsidRPr="00D306D2">
        <w:rPr>
          <w:i/>
          <w:sz w:val="25"/>
          <w:szCs w:val="25"/>
          <w:u w:val="single"/>
        </w:rPr>
        <w:t>сокращенное наименование</w:t>
      </w:r>
      <w:r w:rsidRPr="00D306D2">
        <w:rPr>
          <w:sz w:val="25"/>
          <w:szCs w:val="25"/>
        </w:rPr>
        <w:t xml:space="preserve">), именуемое в дальнейшем «Исполнитель»,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другой стороны, далее именуемые Стороны, </w:t>
      </w:r>
    </w:p>
    <w:p w:rsidR="003255F6" w:rsidRPr="00D306D2" w:rsidRDefault="003255F6" w:rsidP="003255F6">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w:t>
      </w:r>
      <w:r w:rsidRPr="00D306D2">
        <w:rPr>
          <w:b/>
          <w:i/>
          <w:sz w:val="25"/>
          <w:szCs w:val="25"/>
        </w:rPr>
        <w:t xml:space="preserve"> (в случае, если контрагентом является индивидуальный предприниматель):</w:t>
      </w:r>
    </w:p>
    <w:p w:rsidR="003255F6" w:rsidRPr="00D306D2" w:rsidRDefault="003255F6" w:rsidP="003255F6">
      <w:pPr>
        <w:spacing w:before="60" w:after="60" w:line="240" w:lineRule="auto"/>
        <w:ind w:firstLine="709"/>
        <w:jc w:val="both"/>
        <w:rPr>
          <w:sz w:val="25"/>
          <w:szCs w:val="25"/>
        </w:rPr>
      </w:pPr>
      <w:r w:rsidRPr="00D306D2">
        <w:rPr>
          <w:i/>
          <w:sz w:val="25"/>
          <w:szCs w:val="25"/>
        </w:rPr>
        <w:t>Индивидуальный предприниматель</w:t>
      </w:r>
      <w:r w:rsidRPr="00D306D2">
        <w:rPr>
          <w:sz w:val="25"/>
          <w:szCs w:val="25"/>
        </w:rPr>
        <w:t xml:space="preserve"> </w:t>
      </w:r>
      <w:r w:rsidRPr="00D306D2">
        <w:rPr>
          <w:i/>
          <w:sz w:val="25"/>
          <w:szCs w:val="25"/>
          <w:u w:val="single"/>
        </w:rPr>
        <w:t>ФИО</w:t>
      </w:r>
      <w:r w:rsidRPr="00D306D2">
        <w:rPr>
          <w:sz w:val="25"/>
          <w:szCs w:val="25"/>
        </w:rPr>
        <w:t xml:space="preserve">, именуемый в дальнейшем «Исполнитель», действующий на основании </w:t>
      </w:r>
      <w:r w:rsidRPr="00D306D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306D2">
        <w:rPr>
          <w:i/>
          <w:sz w:val="25"/>
          <w:szCs w:val="25"/>
          <w:u w:val="single"/>
        </w:rPr>
        <w:t xml:space="preserve">                    ,</w:t>
      </w:r>
      <w:proofErr w:type="gramEnd"/>
      <w:r w:rsidRPr="00D306D2">
        <w:rPr>
          <w:i/>
          <w:sz w:val="25"/>
          <w:szCs w:val="25"/>
          <w:u w:val="single"/>
        </w:rPr>
        <w:t xml:space="preserve"> ОГРНИП                    </w:t>
      </w:r>
      <w:r w:rsidRPr="00D306D2">
        <w:rPr>
          <w:sz w:val="25"/>
          <w:szCs w:val="25"/>
        </w:rPr>
        <w:t xml:space="preserve">, с другой стороны, далее именуемые Стороны, </w:t>
      </w:r>
    </w:p>
    <w:p w:rsidR="003255F6" w:rsidRPr="00D306D2" w:rsidRDefault="003255F6" w:rsidP="003255F6">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III</w:t>
      </w:r>
      <w:r w:rsidRPr="00D306D2">
        <w:rPr>
          <w:b/>
          <w:i/>
          <w:sz w:val="25"/>
          <w:szCs w:val="25"/>
        </w:rPr>
        <w:t xml:space="preserve"> (в случае, если контрагентом является физическое лицо):</w:t>
      </w:r>
    </w:p>
    <w:p w:rsidR="003255F6" w:rsidRPr="00D306D2" w:rsidRDefault="003255F6" w:rsidP="003255F6">
      <w:pPr>
        <w:spacing w:before="60" w:after="60" w:line="240" w:lineRule="auto"/>
        <w:ind w:firstLine="709"/>
        <w:jc w:val="both"/>
        <w:rPr>
          <w:sz w:val="25"/>
          <w:szCs w:val="25"/>
        </w:rPr>
      </w:pPr>
      <w:proofErr w:type="gramStart"/>
      <w:r w:rsidRPr="00D306D2">
        <w:rPr>
          <w:i/>
          <w:sz w:val="25"/>
          <w:szCs w:val="25"/>
          <w:u w:val="single"/>
        </w:rPr>
        <w:t>ФИО</w:t>
      </w:r>
      <w:r w:rsidRPr="00D306D2">
        <w:rPr>
          <w:sz w:val="25"/>
          <w:szCs w:val="25"/>
        </w:rPr>
        <w:t>,</w:t>
      </w:r>
      <w:r w:rsidRPr="00D306D2">
        <w:rPr>
          <w:i/>
          <w:sz w:val="25"/>
          <w:szCs w:val="25"/>
        </w:rPr>
        <w:t xml:space="preserve"> дата рождения:___________, паспорт: серия ________ № __________, выдан: _______________________ ____________, зарегистрирован:_______________________</w:t>
      </w:r>
      <w:r w:rsidRPr="00D306D2">
        <w:rPr>
          <w:sz w:val="25"/>
          <w:szCs w:val="25"/>
        </w:rPr>
        <w:t xml:space="preserve">, именуемый в дальнейшем «Исполнитель», с другой стороны, далее именуемые Стороны, </w:t>
      </w:r>
      <w:proofErr w:type="gramEnd"/>
    </w:p>
    <w:p w:rsidR="003255F6" w:rsidRPr="00D306D2" w:rsidRDefault="003255F6" w:rsidP="003255F6">
      <w:pPr>
        <w:spacing w:line="240" w:lineRule="auto"/>
        <w:jc w:val="both"/>
        <w:rPr>
          <w:sz w:val="25"/>
          <w:szCs w:val="25"/>
        </w:rPr>
      </w:pPr>
      <w:r w:rsidRPr="00D306D2">
        <w:rPr>
          <w:sz w:val="25"/>
          <w:szCs w:val="25"/>
        </w:rPr>
        <w:t xml:space="preserve">на основании протокола рассмотрения, оценки и сопоставления котировочных заявок № _________ </w:t>
      </w:r>
      <w:proofErr w:type="gramStart"/>
      <w:r w:rsidRPr="00D306D2">
        <w:rPr>
          <w:sz w:val="25"/>
          <w:szCs w:val="25"/>
        </w:rPr>
        <w:t>от</w:t>
      </w:r>
      <w:proofErr w:type="gramEnd"/>
      <w:r w:rsidRPr="00D306D2">
        <w:rPr>
          <w:sz w:val="25"/>
          <w:szCs w:val="25"/>
        </w:rPr>
        <w:t xml:space="preserve"> ___________ заключили настоящий договор о нижеследующем:</w:t>
      </w:r>
    </w:p>
    <w:p w:rsidR="003255F6" w:rsidRPr="00D306D2" w:rsidRDefault="003255F6" w:rsidP="003255F6">
      <w:pPr>
        <w:spacing w:before="60" w:after="60" w:line="240" w:lineRule="auto"/>
        <w:ind w:firstLine="709"/>
        <w:contextualSpacing/>
        <w:jc w:val="both"/>
        <w:rPr>
          <w:sz w:val="25"/>
          <w:szCs w:val="25"/>
        </w:rPr>
      </w:pPr>
    </w:p>
    <w:p w:rsidR="003255F6" w:rsidRPr="00D306D2" w:rsidRDefault="003255F6" w:rsidP="003255F6">
      <w:pPr>
        <w:spacing w:line="240" w:lineRule="auto"/>
        <w:contextualSpacing/>
        <w:jc w:val="both"/>
        <w:rPr>
          <w:sz w:val="25"/>
          <w:szCs w:val="25"/>
        </w:rPr>
      </w:pPr>
    </w:p>
    <w:p w:rsidR="003255F6" w:rsidRPr="00D306D2" w:rsidRDefault="003255F6" w:rsidP="003255F6">
      <w:pPr>
        <w:widowControl/>
        <w:numPr>
          <w:ilvl w:val="0"/>
          <w:numId w:val="28"/>
        </w:numPr>
        <w:shd w:val="clear" w:color="auto" w:fill="FFFFFF"/>
        <w:spacing w:line="240" w:lineRule="auto"/>
        <w:contextualSpacing/>
        <w:jc w:val="center"/>
        <w:rPr>
          <w:bCs/>
          <w:sz w:val="25"/>
          <w:szCs w:val="25"/>
        </w:rPr>
      </w:pPr>
      <w:r w:rsidRPr="00D306D2">
        <w:rPr>
          <w:bCs/>
          <w:sz w:val="25"/>
          <w:szCs w:val="25"/>
        </w:rPr>
        <w:t>ПРЕДМЕТ ДОГОВОРА</w:t>
      </w:r>
    </w:p>
    <w:p w:rsidR="003255F6" w:rsidRPr="00D306D2" w:rsidRDefault="003255F6" w:rsidP="003255F6">
      <w:pPr>
        <w:shd w:val="clear" w:color="auto" w:fill="FFFFFF"/>
        <w:spacing w:line="240" w:lineRule="auto"/>
        <w:ind w:firstLine="567"/>
        <w:contextualSpacing/>
        <w:jc w:val="both"/>
        <w:rPr>
          <w:b/>
          <w:bCs/>
          <w:sz w:val="25"/>
          <w:szCs w:val="25"/>
        </w:rPr>
      </w:pPr>
      <w:r w:rsidRPr="00D306D2">
        <w:rPr>
          <w:sz w:val="25"/>
          <w:szCs w:val="25"/>
        </w:rPr>
        <w:t xml:space="preserve">1.1. Заказчик поручает, а Исполнитель принимает на себя обязательства </w:t>
      </w:r>
      <w:r>
        <w:rPr>
          <w:sz w:val="25"/>
          <w:szCs w:val="25"/>
        </w:rPr>
        <w:t>на</w:t>
      </w:r>
      <w:r w:rsidRPr="00D306D2">
        <w:rPr>
          <w:sz w:val="25"/>
          <w:szCs w:val="25"/>
        </w:rPr>
        <w:t xml:space="preserve"> оказани</w:t>
      </w:r>
      <w:r>
        <w:rPr>
          <w:sz w:val="25"/>
          <w:szCs w:val="25"/>
        </w:rPr>
        <w:t>е</w:t>
      </w:r>
      <w:r w:rsidRPr="00D306D2">
        <w:rPr>
          <w:sz w:val="25"/>
          <w:szCs w:val="25"/>
        </w:rPr>
        <w:t xml:space="preserve"> услуг по санитарно-гигиеническому обслуживанию помещений </w:t>
      </w:r>
      <w:proofErr w:type="spellStart"/>
      <w:r w:rsidRPr="00D306D2">
        <w:rPr>
          <w:sz w:val="25"/>
          <w:szCs w:val="25"/>
        </w:rPr>
        <w:t>Олинского</w:t>
      </w:r>
      <w:proofErr w:type="spellEnd"/>
      <w:r w:rsidRPr="00D306D2">
        <w:rPr>
          <w:sz w:val="25"/>
          <w:szCs w:val="25"/>
        </w:rPr>
        <w:t xml:space="preserve"> филиала ФГБУ «АМП Каспийского моря»</w:t>
      </w:r>
      <w:r>
        <w:rPr>
          <w:sz w:val="25"/>
          <w:szCs w:val="25"/>
        </w:rPr>
        <w:t>,</w:t>
      </w:r>
      <w:r w:rsidRPr="00D306D2">
        <w:rPr>
          <w:sz w:val="25"/>
          <w:szCs w:val="25"/>
        </w:rPr>
        <w:t xml:space="preserve"> </w:t>
      </w:r>
      <w:r>
        <w:rPr>
          <w:sz w:val="25"/>
          <w:szCs w:val="25"/>
        </w:rPr>
        <w:t xml:space="preserve">расположенных на 2-м этаже </w:t>
      </w:r>
      <w:r w:rsidRPr="009F1F9A">
        <w:rPr>
          <w:sz w:val="25"/>
          <w:szCs w:val="25"/>
        </w:rPr>
        <w:t>социально-административно</w:t>
      </w:r>
      <w:r>
        <w:rPr>
          <w:sz w:val="25"/>
          <w:szCs w:val="25"/>
        </w:rPr>
        <w:t>го</w:t>
      </w:r>
      <w:r w:rsidRPr="009F1F9A">
        <w:rPr>
          <w:sz w:val="25"/>
          <w:szCs w:val="25"/>
        </w:rPr>
        <w:t xml:space="preserve"> здани</w:t>
      </w:r>
      <w:r>
        <w:rPr>
          <w:sz w:val="25"/>
          <w:szCs w:val="25"/>
        </w:rPr>
        <w:t>я</w:t>
      </w:r>
      <w:r w:rsidRPr="009F1F9A">
        <w:rPr>
          <w:sz w:val="25"/>
          <w:szCs w:val="25"/>
        </w:rPr>
        <w:t xml:space="preserve"> по адресу: Астраханская область, </w:t>
      </w:r>
      <w:proofErr w:type="spellStart"/>
      <w:r w:rsidRPr="009F1F9A">
        <w:rPr>
          <w:sz w:val="25"/>
          <w:szCs w:val="25"/>
        </w:rPr>
        <w:t>Лиманск</w:t>
      </w:r>
      <w:r>
        <w:rPr>
          <w:sz w:val="25"/>
          <w:szCs w:val="25"/>
        </w:rPr>
        <w:t>ий</w:t>
      </w:r>
      <w:proofErr w:type="spellEnd"/>
      <w:r>
        <w:rPr>
          <w:sz w:val="25"/>
          <w:szCs w:val="25"/>
        </w:rPr>
        <w:t xml:space="preserve"> район, </w:t>
      </w:r>
      <w:proofErr w:type="gramStart"/>
      <w:r>
        <w:rPr>
          <w:sz w:val="25"/>
          <w:szCs w:val="25"/>
        </w:rPr>
        <w:t>с</w:t>
      </w:r>
      <w:proofErr w:type="gramEnd"/>
      <w:r>
        <w:rPr>
          <w:sz w:val="25"/>
          <w:szCs w:val="25"/>
        </w:rPr>
        <w:t xml:space="preserve">. </w:t>
      </w:r>
      <w:proofErr w:type="gramStart"/>
      <w:r>
        <w:rPr>
          <w:sz w:val="25"/>
          <w:szCs w:val="25"/>
        </w:rPr>
        <w:t>Оля</w:t>
      </w:r>
      <w:proofErr w:type="gramEnd"/>
      <w:r>
        <w:rPr>
          <w:sz w:val="25"/>
          <w:szCs w:val="25"/>
        </w:rPr>
        <w:t>, ул. Чкалова, 29</w:t>
      </w:r>
      <w:r w:rsidRPr="00D306D2">
        <w:rPr>
          <w:sz w:val="25"/>
          <w:szCs w:val="25"/>
        </w:rPr>
        <w:t xml:space="preserve">, согласно Техническому заданию (Приложение № 1 к настоящему договору), которое является неотъемлемой частью настоящего договора. </w:t>
      </w:r>
    </w:p>
    <w:p w:rsidR="003255F6" w:rsidRPr="00D306D2" w:rsidRDefault="003255F6" w:rsidP="003255F6">
      <w:pPr>
        <w:shd w:val="clear" w:color="auto" w:fill="FFFFFF"/>
        <w:tabs>
          <w:tab w:val="left" w:pos="720"/>
        </w:tabs>
        <w:spacing w:line="240" w:lineRule="auto"/>
        <w:ind w:firstLine="567"/>
        <w:contextualSpacing/>
        <w:jc w:val="both"/>
        <w:rPr>
          <w:sz w:val="25"/>
          <w:szCs w:val="25"/>
        </w:rPr>
      </w:pPr>
      <w:r w:rsidRPr="00D306D2">
        <w:rPr>
          <w:sz w:val="25"/>
          <w:szCs w:val="25"/>
        </w:rPr>
        <w:t xml:space="preserve">1.2. Срок оказания услуг: с 20 </w:t>
      </w:r>
      <w:r>
        <w:rPr>
          <w:sz w:val="25"/>
          <w:szCs w:val="25"/>
        </w:rPr>
        <w:t>февраля</w:t>
      </w:r>
      <w:r w:rsidRPr="00D306D2">
        <w:rPr>
          <w:sz w:val="25"/>
          <w:szCs w:val="25"/>
        </w:rPr>
        <w:t xml:space="preserve"> 202</w:t>
      </w:r>
      <w:r>
        <w:rPr>
          <w:sz w:val="25"/>
          <w:szCs w:val="25"/>
        </w:rPr>
        <w:t>2</w:t>
      </w:r>
      <w:r w:rsidRPr="00D306D2">
        <w:rPr>
          <w:sz w:val="25"/>
          <w:szCs w:val="25"/>
        </w:rPr>
        <w:t xml:space="preserve"> г. по 31 декабря</w:t>
      </w:r>
      <w:r>
        <w:rPr>
          <w:sz w:val="25"/>
          <w:szCs w:val="25"/>
        </w:rPr>
        <w:t xml:space="preserve"> 2022</w:t>
      </w:r>
      <w:r w:rsidRPr="00D306D2">
        <w:rPr>
          <w:sz w:val="25"/>
          <w:szCs w:val="25"/>
        </w:rPr>
        <w:t xml:space="preserve"> г.</w:t>
      </w:r>
    </w:p>
    <w:p w:rsidR="003255F6" w:rsidRPr="00D306D2" w:rsidRDefault="003255F6" w:rsidP="003255F6">
      <w:pPr>
        <w:shd w:val="clear" w:color="auto" w:fill="FFFFFF"/>
        <w:tabs>
          <w:tab w:val="left" w:pos="720"/>
        </w:tabs>
        <w:spacing w:line="240" w:lineRule="auto"/>
        <w:ind w:firstLine="567"/>
        <w:contextualSpacing/>
        <w:jc w:val="both"/>
        <w:rPr>
          <w:sz w:val="25"/>
          <w:szCs w:val="25"/>
        </w:rPr>
      </w:pPr>
      <w:r w:rsidRPr="00D306D2">
        <w:rPr>
          <w:sz w:val="25"/>
          <w:szCs w:val="25"/>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3255F6" w:rsidRPr="00D306D2" w:rsidRDefault="003255F6" w:rsidP="003255F6">
      <w:pPr>
        <w:shd w:val="clear" w:color="auto" w:fill="FFFFFF"/>
        <w:tabs>
          <w:tab w:val="left" w:pos="720"/>
        </w:tabs>
        <w:spacing w:line="240" w:lineRule="auto"/>
        <w:ind w:firstLine="567"/>
        <w:contextualSpacing/>
        <w:jc w:val="both"/>
        <w:rPr>
          <w:sz w:val="25"/>
          <w:szCs w:val="25"/>
        </w:rPr>
      </w:pPr>
    </w:p>
    <w:p w:rsidR="003255F6" w:rsidRPr="00D306D2" w:rsidRDefault="003255F6" w:rsidP="003255F6">
      <w:pPr>
        <w:shd w:val="clear" w:color="auto" w:fill="FFFFFF"/>
        <w:tabs>
          <w:tab w:val="left" w:pos="720"/>
        </w:tabs>
        <w:spacing w:line="240" w:lineRule="auto"/>
        <w:jc w:val="center"/>
        <w:rPr>
          <w:bCs/>
          <w:color w:val="000000"/>
          <w:sz w:val="25"/>
          <w:szCs w:val="25"/>
        </w:rPr>
      </w:pPr>
      <w:r w:rsidRPr="00D306D2">
        <w:rPr>
          <w:bCs/>
          <w:color w:val="000000"/>
          <w:sz w:val="25"/>
          <w:szCs w:val="25"/>
        </w:rPr>
        <w:t>2. ПРАВА И ОБЯЗАННОСТИ СТОРОН</w:t>
      </w:r>
    </w:p>
    <w:p w:rsidR="003255F6" w:rsidRPr="00D306D2" w:rsidRDefault="003255F6" w:rsidP="003255F6">
      <w:pPr>
        <w:spacing w:line="240" w:lineRule="auto"/>
        <w:ind w:firstLine="567"/>
        <w:jc w:val="both"/>
        <w:rPr>
          <w:sz w:val="25"/>
          <w:szCs w:val="25"/>
        </w:rPr>
      </w:pPr>
      <w:r w:rsidRPr="00D306D2">
        <w:rPr>
          <w:sz w:val="25"/>
          <w:szCs w:val="25"/>
        </w:rPr>
        <w:t>2.1. Заказчик обязан:</w:t>
      </w:r>
    </w:p>
    <w:p w:rsidR="003255F6" w:rsidRPr="00D306D2" w:rsidRDefault="003255F6" w:rsidP="003255F6">
      <w:pPr>
        <w:spacing w:line="240" w:lineRule="auto"/>
        <w:ind w:firstLine="567"/>
        <w:jc w:val="both"/>
        <w:rPr>
          <w:sz w:val="25"/>
          <w:szCs w:val="25"/>
        </w:rPr>
      </w:pPr>
      <w:r w:rsidRPr="00D306D2">
        <w:rPr>
          <w:sz w:val="25"/>
          <w:szCs w:val="25"/>
        </w:rPr>
        <w:t>2.1.1. Оплатить оказанные Исполнителем и принятые Заказчиком услуги в полном объеме в соответствии с разделом 3 настоящего договора.</w:t>
      </w:r>
    </w:p>
    <w:p w:rsidR="003255F6" w:rsidRPr="00D306D2" w:rsidRDefault="003255F6" w:rsidP="003255F6">
      <w:pPr>
        <w:shd w:val="clear" w:color="auto" w:fill="FFFFFF"/>
        <w:tabs>
          <w:tab w:val="left" w:pos="1354"/>
        </w:tabs>
        <w:spacing w:line="240" w:lineRule="auto"/>
        <w:ind w:firstLine="567"/>
        <w:contextualSpacing/>
        <w:jc w:val="both"/>
        <w:rPr>
          <w:rFonts w:eastAsia="Arial Narrow"/>
          <w:sz w:val="25"/>
          <w:szCs w:val="25"/>
        </w:rPr>
      </w:pPr>
      <w:r w:rsidRPr="00D306D2">
        <w:rPr>
          <w:sz w:val="25"/>
          <w:szCs w:val="25"/>
        </w:rPr>
        <w:t xml:space="preserve">2.1.2. </w:t>
      </w:r>
      <w:r w:rsidRPr="00D306D2">
        <w:rPr>
          <w:rFonts w:eastAsia="Arial Narrow"/>
          <w:sz w:val="25"/>
          <w:szCs w:val="25"/>
        </w:rPr>
        <w:t>Определить границы участков оказания услуг и рабочих мест, предоставляемых Исполнителю для оказания услуг.</w:t>
      </w:r>
    </w:p>
    <w:p w:rsidR="003255F6" w:rsidRPr="00D306D2" w:rsidRDefault="003255F6" w:rsidP="003255F6">
      <w:pPr>
        <w:spacing w:line="240" w:lineRule="auto"/>
        <w:ind w:firstLine="567"/>
        <w:jc w:val="both"/>
        <w:rPr>
          <w:sz w:val="25"/>
          <w:szCs w:val="25"/>
        </w:rPr>
      </w:pPr>
      <w:r w:rsidRPr="00D306D2">
        <w:rPr>
          <w:rFonts w:eastAsia="Arial Narrow"/>
          <w:sz w:val="25"/>
          <w:szCs w:val="25"/>
        </w:rPr>
        <w:lastRenderedPageBreak/>
        <w:t>2.1.3. О</w:t>
      </w:r>
      <w:r w:rsidRPr="00D306D2">
        <w:rPr>
          <w:sz w:val="25"/>
          <w:szCs w:val="25"/>
        </w:rPr>
        <w:t>знакомить Исполнителя с планом эвакуации людей при пожаре для принятия необходимых мер в аварийных ситуациях.</w:t>
      </w:r>
    </w:p>
    <w:p w:rsidR="003255F6" w:rsidRPr="00D306D2" w:rsidRDefault="003255F6" w:rsidP="003255F6">
      <w:pPr>
        <w:spacing w:line="240" w:lineRule="auto"/>
        <w:ind w:firstLine="567"/>
        <w:jc w:val="both"/>
        <w:rPr>
          <w:color w:val="000000"/>
          <w:sz w:val="25"/>
          <w:szCs w:val="25"/>
        </w:rPr>
      </w:pPr>
      <w:r w:rsidRPr="00D306D2">
        <w:rPr>
          <w:color w:val="000000"/>
          <w:sz w:val="25"/>
          <w:szCs w:val="25"/>
        </w:rPr>
        <w:t>2.2. Исполнитель обязан:</w:t>
      </w:r>
    </w:p>
    <w:p w:rsidR="003255F6" w:rsidRPr="00D306D2" w:rsidRDefault="003255F6" w:rsidP="003255F6">
      <w:pPr>
        <w:spacing w:line="240" w:lineRule="auto"/>
        <w:ind w:firstLine="567"/>
        <w:jc w:val="both"/>
        <w:rPr>
          <w:color w:val="000000"/>
          <w:sz w:val="25"/>
          <w:szCs w:val="25"/>
        </w:rPr>
      </w:pPr>
      <w:r w:rsidRPr="00D306D2">
        <w:rPr>
          <w:color w:val="000000"/>
          <w:sz w:val="25"/>
          <w:szCs w:val="25"/>
        </w:rPr>
        <w:t>2.2.1. Оказывать услуги, предусмотренные Техническим заданием (Приложение № 1 к настоящему договору), надлежащего качества.</w:t>
      </w:r>
    </w:p>
    <w:p w:rsidR="003255F6" w:rsidRPr="00D306D2" w:rsidRDefault="003255F6" w:rsidP="003255F6">
      <w:pPr>
        <w:spacing w:line="240" w:lineRule="auto"/>
        <w:ind w:firstLine="567"/>
        <w:jc w:val="both"/>
        <w:rPr>
          <w:rFonts w:eastAsia="Arial Narrow"/>
          <w:sz w:val="25"/>
          <w:szCs w:val="25"/>
        </w:rPr>
      </w:pPr>
      <w:r w:rsidRPr="00D306D2">
        <w:rPr>
          <w:color w:val="000000"/>
          <w:sz w:val="25"/>
          <w:szCs w:val="25"/>
        </w:rPr>
        <w:t xml:space="preserve">2.2.2. </w:t>
      </w:r>
      <w:r w:rsidRPr="00D306D2">
        <w:rPr>
          <w:rFonts w:eastAsia="Arial Narrow"/>
          <w:sz w:val="25"/>
          <w:szCs w:val="25"/>
        </w:rPr>
        <w:t>Соблюдать требования охраны труда, пожарной безопасности, электробезопасности.</w:t>
      </w:r>
    </w:p>
    <w:p w:rsidR="003255F6" w:rsidRPr="00D306D2" w:rsidRDefault="003255F6" w:rsidP="003255F6">
      <w:pPr>
        <w:spacing w:line="240" w:lineRule="auto"/>
        <w:ind w:firstLine="567"/>
        <w:jc w:val="both"/>
        <w:rPr>
          <w:rFonts w:eastAsia="Arial Narrow"/>
          <w:sz w:val="25"/>
          <w:szCs w:val="25"/>
        </w:rPr>
      </w:pPr>
      <w:r w:rsidRPr="00D306D2">
        <w:rPr>
          <w:color w:val="000000"/>
          <w:sz w:val="25"/>
          <w:szCs w:val="25"/>
        </w:rPr>
        <w:t xml:space="preserve">2.2.3. </w:t>
      </w:r>
      <w:r w:rsidRPr="00D306D2">
        <w:rPr>
          <w:rFonts w:eastAsia="Arial Narrow"/>
          <w:sz w:val="25"/>
          <w:szCs w:val="25"/>
        </w:rPr>
        <w:t>Обеспечить безопасное оказание услуг.</w:t>
      </w:r>
    </w:p>
    <w:p w:rsidR="003255F6" w:rsidRPr="00D306D2" w:rsidRDefault="003255F6" w:rsidP="003255F6">
      <w:pPr>
        <w:spacing w:line="240" w:lineRule="auto"/>
        <w:ind w:firstLine="567"/>
        <w:jc w:val="both"/>
        <w:rPr>
          <w:rFonts w:eastAsia="Arial Narrow"/>
          <w:sz w:val="25"/>
          <w:szCs w:val="25"/>
        </w:rPr>
      </w:pPr>
      <w:r w:rsidRPr="00D306D2">
        <w:rPr>
          <w:rFonts w:eastAsia="Arial Narrow"/>
          <w:sz w:val="25"/>
          <w:szCs w:val="25"/>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3255F6" w:rsidRPr="00D306D2" w:rsidRDefault="003255F6" w:rsidP="003255F6">
      <w:pPr>
        <w:widowControl/>
        <w:tabs>
          <w:tab w:val="left" w:pos="708"/>
        </w:tabs>
        <w:spacing w:line="240" w:lineRule="auto"/>
        <w:ind w:firstLine="567"/>
        <w:jc w:val="both"/>
        <w:rPr>
          <w:rFonts w:eastAsia="Arial Narrow"/>
          <w:sz w:val="25"/>
          <w:szCs w:val="25"/>
        </w:rPr>
      </w:pPr>
      <w:r w:rsidRPr="00D306D2">
        <w:rPr>
          <w:rFonts w:eastAsia="Arial Narrow"/>
          <w:sz w:val="25"/>
          <w:szCs w:val="25"/>
        </w:rPr>
        <w:t>2.2.5. Разработать, при необходимости, дополнительные меры по обеспечению безопасных условий труда и выполнять их в процессе оказания услуг.</w:t>
      </w:r>
    </w:p>
    <w:p w:rsidR="003255F6" w:rsidRPr="00D306D2" w:rsidRDefault="003255F6" w:rsidP="003255F6">
      <w:pPr>
        <w:widowControl/>
        <w:tabs>
          <w:tab w:val="left" w:pos="708"/>
        </w:tabs>
        <w:spacing w:line="240" w:lineRule="auto"/>
        <w:ind w:firstLine="567"/>
        <w:jc w:val="both"/>
        <w:rPr>
          <w:rFonts w:eastAsia="Arial Narrow"/>
          <w:sz w:val="25"/>
          <w:szCs w:val="25"/>
        </w:rPr>
      </w:pPr>
      <w:r w:rsidRPr="00D306D2">
        <w:rPr>
          <w:rFonts w:eastAsia="Arial Narrow"/>
          <w:sz w:val="25"/>
          <w:szCs w:val="25"/>
        </w:rPr>
        <w:t>2.2.6. При оказании услуг использовать исправные средства индивидуальной защиты и контролировать правильное их применение.</w:t>
      </w:r>
    </w:p>
    <w:p w:rsidR="003255F6" w:rsidRPr="00D306D2" w:rsidRDefault="003255F6" w:rsidP="003255F6">
      <w:pPr>
        <w:widowControl/>
        <w:tabs>
          <w:tab w:val="left" w:pos="708"/>
        </w:tabs>
        <w:spacing w:line="240" w:lineRule="auto"/>
        <w:ind w:firstLine="567"/>
        <w:jc w:val="both"/>
        <w:rPr>
          <w:rFonts w:eastAsia="Arial Narrow"/>
          <w:sz w:val="25"/>
          <w:szCs w:val="25"/>
        </w:rPr>
      </w:pPr>
      <w:r w:rsidRPr="00D306D2">
        <w:rPr>
          <w:rFonts w:eastAsia="Arial Narrow"/>
          <w:sz w:val="25"/>
          <w:szCs w:val="25"/>
        </w:rPr>
        <w:t>2.2.7. Содержать участки работ и рабочие места, предоставляемые для оказания услуг, в чистоте и порядке.</w:t>
      </w:r>
    </w:p>
    <w:p w:rsidR="003255F6" w:rsidRPr="00D306D2" w:rsidRDefault="003255F6" w:rsidP="003255F6">
      <w:pPr>
        <w:widowControl/>
        <w:tabs>
          <w:tab w:val="left" w:pos="708"/>
        </w:tabs>
        <w:spacing w:line="240" w:lineRule="auto"/>
        <w:ind w:firstLine="567"/>
        <w:jc w:val="both"/>
        <w:rPr>
          <w:rFonts w:eastAsia="Arial Narrow"/>
          <w:sz w:val="25"/>
          <w:szCs w:val="25"/>
        </w:rPr>
      </w:pPr>
      <w:r w:rsidRPr="00D306D2">
        <w:rPr>
          <w:rFonts w:eastAsia="Arial Narrow"/>
          <w:sz w:val="25"/>
          <w:szCs w:val="25"/>
        </w:rPr>
        <w:t>2.2.8. Обеспечить привлекаемый для оказания услуг персонал единообразной специальной одеждой.</w:t>
      </w:r>
    </w:p>
    <w:p w:rsidR="003255F6" w:rsidRPr="00D306D2" w:rsidRDefault="003255F6" w:rsidP="003255F6">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2.3.Исполнитель имеет право:</w:t>
      </w:r>
    </w:p>
    <w:p w:rsidR="003255F6" w:rsidRPr="00D306D2" w:rsidRDefault="003255F6" w:rsidP="003255F6">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2.3.1. Требовать оплаты надлежаще оказанных и принятых Заказчиком услуг в соответствии с настоящим договором.</w:t>
      </w:r>
    </w:p>
    <w:p w:rsidR="003255F6" w:rsidRPr="00D306D2" w:rsidRDefault="003255F6" w:rsidP="003255F6">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2.4. Заказчик имеет право:</w:t>
      </w:r>
    </w:p>
    <w:p w:rsidR="003255F6" w:rsidRPr="00D306D2" w:rsidRDefault="003255F6" w:rsidP="003255F6">
      <w:pPr>
        <w:spacing w:line="240" w:lineRule="auto"/>
        <w:ind w:firstLine="567"/>
        <w:jc w:val="both"/>
        <w:rPr>
          <w:color w:val="000000"/>
          <w:sz w:val="25"/>
          <w:szCs w:val="25"/>
        </w:rPr>
      </w:pPr>
      <w:r w:rsidRPr="00D306D2">
        <w:rPr>
          <w:color w:val="000000"/>
          <w:sz w:val="25"/>
          <w:szCs w:val="25"/>
        </w:rPr>
        <w:t>2.4.1. Требовать надлежащего оказания услуг по настоящему договору.</w:t>
      </w:r>
    </w:p>
    <w:p w:rsidR="003255F6" w:rsidRPr="00D306D2" w:rsidRDefault="003255F6" w:rsidP="003255F6">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 xml:space="preserve">2.5. </w:t>
      </w:r>
      <w:r w:rsidRPr="00D306D2">
        <w:rPr>
          <w:sz w:val="25"/>
          <w:szCs w:val="25"/>
        </w:rPr>
        <w:t>Представителям</w:t>
      </w:r>
      <w:r w:rsidRPr="00D306D2">
        <w:rPr>
          <w:color w:val="000000"/>
          <w:sz w:val="25"/>
          <w:szCs w:val="25"/>
        </w:rPr>
        <w:t xml:space="preserve"> Исполнителя запрещается:</w:t>
      </w:r>
    </w:p>
    <w:p w:rsidR="003255F6" w:rsidRPr="00D306D2" w:rsidRDefault="003255F6" w:rsidP="003255F6">
      <w:pPr>
        <w:spacing w:line="240" w:lineRule="auto"/>
        <w:ind w:firstLine="567"/>
        <w:jc w:val="both"/>
        <w:rPr>
          <w:sz w:val="25"/>
          <w:szCs w:val="25"/>
        </w:rPr>
      </w:pPr>
      <w:r w:rsidRPr="00D306D2">
        <w:rPr>
          <w:color w:val="000000"/>
          <w:sz w:val="25"/>
          <w:szCs w:val="25"/>
        </w:rPr>
        <w:t>2.5.1. П</w:t>
      </w:r>
      <w:r w:rsidRPr="00D306D2">
        <w:rPr>
          <w:sz w:val="25"/>
          <w:szCs w:val="25"/>
        </w:rPr>
        <w:t>роводить на объекты Заказчика посторонних лиц.</w:t>
      </w:r>
    </w:p>
    <w:p w:rsidR="003255F6" w:rsidRPr="00D306D2" w:rsidRDefault="003255F6" w:rsidP="003255F6">
      <w:pPr>
        <w:spacing w:line="240" w:lineRule="auto"/>
        <w:ind w:firstLine="567"/>
        <w:jc w:val="both"/>
        <w:rPr>
          <w:sz w:val="25"/>
          <w:szCs w:val="25"/>
        </w:rPr>
      </w:pPr>
      <w:r w:rsidRPr="00D306D2">
        <w:rPr>
          <w:sz w:val="25"/>
          <w:szCs w:val="25"/>
        </w:rPr>
        <w:t xml:space="preserve">2.5.2. Курить </w:t>
      </w:r>
      <w:proofErr w:type="gramStart"/>
      <w:r w:rsidRPr="00D306D2">
        <w:rPr>
          <w:sz w:val="25"/>
          <w:szCs w:val="25"/>
        </w:rPr>
        <w:t>вне</w:t>
      </w:r>
      <w:proofErr w:type="gramEnd"/>
      <w:r w:rsidRPr="00D306D2">
        <w:rPr>
          <w:sz w:val="25"/>
          <w:szCs w:val="25"/>
        </w:rPr>
        <w:t xml:space="preserve"> отведенных для этого местах.</w:t>
      </w:r>
    </w:p>
    <w:p w:rsidR="003255F6" w:rsidRPr="00D306D2" w:rsidRDefault="003255F6" w:rsidP="003255F6">
      <w:pPr>
        <w:spacing w:line="240" w:lineRule="auto"/>
        <w:ind w:firstLine="567"/>
        <w:jc w:val="both"/>
        <w:rPr>
          <w:color w:val="000000"/>
          <w:sz w:val="25"/>
          <w:szCs w:val="25"/>
        </w:rPr>
      </w:pPr>
    </w:p>
    <w:p w:rsidR="003255F6" w:rsidRPr="00D306D2" w:rsidRDefault="003255F6" w:rsidP="003255F6">
      <w:pPr>
        <w:shd w:val="clear" w:color="auto" w:fill="FFFFFF"/>
        <w:tabs>
          <w:tab w:val="left" w:pos="701"/>
        </w:tabs>
        <w:spacing w:line="240" w:lineRule="auto"/>
        <w:jc w:val="center"/>
        <w:rPr>
          <w:bCs/>
          <w:color w:val="000000"/>
          <w:sz w:val="25"/>
          <w:szCs w:val="25"/>
        </w:rPr>
      </w:pPr>
      <w:r w:rsidRPr="00D306D2">
        <w:rPr>
          <w:bCs/>
          <w:color w:val="000000"/>
          <w:sz w:val="25"/>
          <w:szCs w:val="25"/>
        </w:rPr>
        <w:t>3. ЦЕНА ДОГОВОРА И ПОРЯДОК РАСЧЕТОВ</w:t>
      </w:r>
    </w:p>
    <w:p w:rsidR="003255F6" w:rsidRPr="00D306D2" w:rsidRDefault="003255F6" w:rsidP="003255F6">
      <w:pPr>
        <w:pStyle w:val="ConsPlusNonformat"/>
        <w:widowControl/>
        <w:ind w:firstLine="567"/>
        <w:contextualSpacing/>
        <w:jc w:val="both"/>
        <w:rPr>
          <w:rFonts w:ascii="Times New Roman" w:hAnsi="Times New Roman" w:cs="Times New Roman"/>
          <w:sz w:val="25"/>
          <w:szCs w:val="25"/>
        </w:rPr>
      </w:pPr>
      <w:r w:rsidRPr="00D306D2">
        <w:rPr>
          <w:rFonts w:ascii="Times New Roman" w:hAnsi="Times New Roman" w:cs="Times New Roman"/>
          <w:sz w:val="25"/>
          <w:szCs w:val="25"/>
        </w:rPr>
        <w:t xml:space="preserve">3.1. </w:t>
      </w:r>
      <w:proofErr w:type="gramStart"/>
      <w:r w:rsidRPr="00D306D2">
        <w:rPr>
          <w:rFonts w:ascii="Times New Roman" w:hAnsi="Times New Roman" w:cs="Times New Roman"/>
          <w:sz w:val="25"/>
          <w:szCs w:val="25"/>
        </w:rPr>
        <w:t xml:space="preserve">Цена договора составляет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xml:space="preserve">) рублей ___ копеек, в том числе НДС __% -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xml:space="preserve">) рублей __ копеек/НДС не облагается на основании </w:t>
      </w:r>
      <w:r w:rsidRPr="00D306D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r w:rsidRPr="00D306D2">
        <w:rPr>
          <w:rFonts w:ascii="Times New Roman" w:hAnsi="Times New Roman" w:cs="Times New Roman"/>
          <w:sz w:val="25"/>
          <w:szCs w:val="25"/>
        </w:rPr>
        <w:t xml:space="preserve">, исходя из ежемесячной стоимости услуг –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xml:space="preserve">) рублей ___ копеек, в том числе НДС __% -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рублей __ копеек/ НДС не облагается</w:t>
      </w:r>
      <w:proofErr w:type="gramEnd"/>
      <w:r w:rsidRPr="00D306D2">
        <w:rPr>
          <w:rFonts w:ascii="Times New Roman" w:hAnsi="Times New Roman" w:cs="Times New Roman"/>
          <w:sz w:val="25"/>
          <w:szCs w:val="25"/>
        </w:rPr>
        <w:t xml:space="preserve"> на основании </w:t>
      </w:r>
      <w:r w:rsidRPr="00D306D2">
        <w:rPr>
          <w:rFonts w:ascii="Times New Roman" w:hAnsi="Times New Roman" w:cs="Times New Roman"/>
          <w:i/>
          <w:sz w:val="25"/>
          <w:szCs w:val="25"/>
          <w:u w:val="single"/>
        </w:rPr>
        <w:t>указать пункт и статью НК РФ.</w:t>
      </w:r>
    </w:p>
    <w:p w:rsidR="003255F6" w:rsidRPr="00D306D2" w:rsidRDefault="003255F6" w:rsidP="003255F6">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 xml:space="preserve">3.2. </w:t>
      </w:r>
      <w:proofErr w:type="gramStart"/>
      <w:r w:rsidRPr="00D306D2">
        <w:rPr>
          <w:color w:val="000000"/>
          <w:sz w:val="25"/>
          <w:szCs w:val="25"/>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3255F6" w:rsidRPr="00D306D2" w:rsidRDefault="003255F6" w:rsidP="003255F6">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3255F6" w:rsidRPr="00D306D2" w:rsidRDefault="003255F6" w:rsidP="003255F6">
      <w:pPr>
        <w:shd w:val="clear" w:color="auto" w:fill="FFFFFF"/>
        <w:tabs>
          <w:tab w:val="left" w:pos="701"/>
        </w:tabs>
        <w:spacing w:line="240" w:lineRule="auto"/>
        <w:ind w:firstLine="567"/>
        <w:contextualSpacing/>
        <w:jc w:val="both"/>
        <w:rPr>
          <w:color w:val="000000"/>
          <w:sz w:val="25"/>
          <w:szCs w:val="25"/>
        </w:rPr>
      </w:pPr>
      <w:r w:rsidRPr="00D306D2">
        <w:rPr>
          <w:sz w:val="25"/>
          <w:szCs w:val="25"/>
        </w:rPr>
        <w:t xml:space="preserve">3.4. </w:t>
      </w:r>
      <w:proofErr w:type="gramStart"/>
      <w:r w:rsidRPr="00D306D2">
        <w:rPr>
          <w:color w:val="000000"/>
          <w:sz w:val="25"/>
          <w:szCs w:val="25"/>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w:t>
      </w:r>
      <w:r w:rsidRPr="00D306D2">
        <w:rPr>
          <w:color w:val="000000"/>
          <w:sz w:val="25"/>
          <w:szCs w:val="25"/>
        </w:rPr>
        <w:lastRenderedPageBreak/>
        <w:t>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3255F6" w:rsidRPr="00D306D2" w:rsidRDefault="003255F6" w:rsidP="003255F6">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3255F6" w:rsidRPr="00D306D2" w:rsidRDefault="003255F6" w:rsidP="003255F6">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3255F6" w:rsidRPr="00D306D2" w:rsidRDefault="003255F6" w:rsidP="003255F6">
      <w:pPr>
        <w:shd w:val="clear" w:color="auto" w:fill="FFFFFF"/>
        <w:tabs>
          <w:tab w:val="left" w:pos="701"/>
        </w:tabs>
        <w:spacing w:line="240" w:lineRule="auto"/>
        <w:ind w:firstLine="567"/>
        <w:jc w:val="both"/>
        <w:rPr>
          <w:color w:val="000000"/>
          <w:sz w:val="25"/>
          <w:szCs w:val="25"/>
        </w:rPr>
      </w:pPr>
    </w:p>
    <w:p w:rsidR="003255F6" w:rsidRPr="00D306D2" w:rsidRDefault="003255F6" w:rsidP="003255F6">
      <w:pPr>
        <w:shd w:val="clear" w:color="auto" w:fill="FFFFFF"/>
        <w:tabs>
          <w:tab w:val="left" w:pos="547"/>
        </w:tabs>
        <w:spacing w:line="240" w:lineRule="auto"/>
        <w:jc w:val="center"/>
        <w:rPr>
          <w:bCs/>
          <w:color w:val="000000"/>
          <w:sz w:val="25"/>
          <w:szCs w:val="25"/>
        </w:rPr>
      </w:pPr>
      <w:r w:rsidRPr="00D306D2">
        <w:rPr>
          <w:bCs/>
          <w:color w:val="000000"/>
          <w:sz w:val="25"/>
          <w:szCs w:val="25"/>
        </w:rPr>
        <w:t>4. ПОРЯДОК СДАЧИ-ПРИЕМКИ УСЛУГ</w:t>
      </w:r>
    </w:p>
    <w:p w:rsidR="003255F6" w:rsidRPr="00D306D2" w:rsidRDefault="003255F6" w:rsidP="003255F6">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3255F6" w:rsidRPr="00D306D2" w:rsidRDefault="003255F6" w:rsidP="003255F6">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D306D2">
        <w:rPr>
          <w:color w:val="000000"/>
          <w:sz w:val="25"/>
          <w:szCs w:val="25"/>
        </w:rPr>
        <w:t>Российской Федерации</w:t>
      </w:r>
      <w:r w:rsidRPr="00D306D2">
        <w:rPr>
          <w:bCs/>
          <w:color w:val="000000"/>
          <w:sz w:val="25"/>
          <w:szCs w:val="25"/>
        </w:rPr>
        <w:t xml:space="preserve"> счет-фактуру (</w:t>
      </w:r>
      <w:r w:rsidRPr="00D306D2">
        <w:rPr>
          <w:bCs/>
          <w:i/>
          <w:color w:val="000000"/>
          <w:sz w:val="25"/>
          <w:szCs w:val="25"/>
        </w:rPr>
        <w:t>если предусмотрен</w:t>
      </w:r>
      <w:r w:rsidRPr="00D306D2">
        <w:rPr>
          <w:bCs/>
          <w:color w:val="000000"/>
          <w:sz w:val="25"/>
          <w:szCs w:val="25"/>
        </w:rPr>
        <w:t>).</w:t>
      </w:r>
    </w:p>
    <w:p w:rsidR="003255F6" w:rsidRPr="00D306D2" w:rsidRDefault="003255F6" w:rsidP="003255F6">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3255F6" w:rsidRPr="00D306D2" w:rsidRDefault="003255F6" w:rsidP="003255F6">
      <w:pPr>
        <w:shd w:val="clear" w:color="auto" w:fill="FFFFFF"/>
        <w:tabs>
          <w:tab w:val="left" w:pos="547"/>
        </w:tabs>
        <w:spacing w:line="240" w:lineRule="auto"/>
        <w:ind w:firstLine="567"/>
        <w:jc w:val="both"/>
        <w:rPr>
          <w:bCs/>
          <w:color w:val="000000"/>
          <w:sz w:val="25"/>
          <w:szCs w:val="25"/>
        </w:rPr>
      </w:pPr>
    </w:p>
    <w:p w:rsidR="003255F6" w:rsidRPr="00D306D2" w:rsidRDefault="003255F6" w:rsidP="003255F6">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5. ОТВЕТСТВЕННОСТЬ СТОРОН</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5.1. За невыполнение или ненадлежащее выполнение обязательств по настоящему договору Стороны</w:t>
      </w:r>
      <w:r w:rsidRPr="00D306D2">
        <w:rPr>
          <w:rFonts w:eastAsia="Calibri"/>
          <w:b/>
          <w:sz w:val="25"/>
          <w:szCs w:val="25"/>
          <w:lang w:eastAsia="en-US"/>
        </w:rPr>
        <w:t xml:space="preserve"> </w:t>
      </w:r>
      <w:r w:rsidRPr="00D306D2">
        <w:rPr>
          <w:rFonts w:eastAsia="Calibri"/>
          <w:sz w:val="25"/>
          <w:szCs w:val="25"/>
          <w:lang w:eastAsia="en-US"/>
        </w:rPr>
        <w:t>несут ответственность</w:t>
      </w:r>
      <w:r w:rsidRPr="00D306D2">
        <w:rPr>
          <w:rFonts w:eastAsia="Calibri"/>
          <w:b/>
          <w:sz w:val="25"/>
          <w:szCs w:val="25"/>
          <w:lang w:eastAsia="en-US"/>
        </w:rPr>
        <w:t xml:space="preserve"> </w:t>
      </w:r>
      <w:r w:rsidRPr="00D306D2">
        <w:rPr>
          <w:rFonts w:eastAsia="Calibri"/>
          <w:sz w:val="25"/>
          <w:szCs w:val="25"/>
          <w:lang w:eastAsia="en-US"/>
        </w:rPr>
        <w:t>в соответствии с действующим законодательством Российской Федерации.</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5.4. Уплата пени не освобождает Сторону, нарушившую обязательства, от исполнения обязательства в полном объеме.</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5.5. Заказчик вправе удержать суммы пеней, исчисленных в соответствии с настоящим Договором, при оплате услуг.</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255F6" w:rsidRPr="00D306D2" w:rsidRDefault="003255F6" w:rsidP="003255F6">
      <w:pPr>
        <w:widowControl/>
        <w:spacing w:line="240" w:lineRule="auto"/>
        <w:contextualSpacing/>
        <w:jc w:val="both"/>
        <w:rPr>
          <w:rFonts w:eastAsia="Calibri"/>
          <w:sz w:val="25"/>
          <w:szCs w:val="25"/>
          <w:lang w:eastAsia="en-US"/>
        </w:rPr>
      </w:pPr>
    </w:p>
    <w:p w:rsidR="003255F6" w:rsidRPr="00D306D2" w:rsidRDefault="003255F6" w:rsidP="003255F6">
      <w:pPr>
        <w:widowControl/>
        <w:spacing w:before="240" w:after="200" w:line="240" w:lineRule="auto"/>
        <w:contextualSpacing/>
        <w:jc w:val="center"/>
        <w:rPr>
          <w:rFonts w:eastAsia="Calibri"/>
          <w:sz w:val="25"/>
          <w:szCs w:val="25"/>
          <w:lang w:eastAsia="en-US"/>
        </w:rPr>
      </w:pPr>
      <w:r w:rsidRPr="00D306D2">
        <w:rPr>
          <w:rFonts w:eastAsia="Calibri"/>
          <w:bCs/>
          <w:sz w:val="25"/>
          <w:szCs w:val="25"/>
          <w:lang w:eastAsia="en-US"/>
        </w:rPr>
        <w:t xml:space="preserve">6. </w:t>
      </w:r>
      <w:r w:rsidRPr="00D306D2">
        <w:rPr>
          <w:rFonts w:eastAsia="Calibri"/>
          <w:sz w:val="25"/>
          <w:szCs w:val="25"/>
          <w:lang w:eastAsia="en-US"/>
        </w:rPr>
        <w:t>ПОРЯДОК РАЗРЕШЕНИЯ СПОРОВ</w:t>
      </w:r>
    </w:p>
    <w:p w:rsidR="003255F6" w:rsidRPr="00D306D2" w:rsidRDefault="003255F6" w:rsidP="003255F6">
      <w:pPr>
        <w:widowControl/>
        <w:shd w:val="clear" w:color="auto" w:fill="FFFFFF"/>
        <w:spacing w:line="240" w:lineRule="auto"/>
        <w:ind w:firstLine="567"/>
        <w:contextualSpacing/>
        <w:jc w:val="both"/>
        <w:rPr>
          <w:color w:val="000000"/>
          <w:spacing w:val="-3"/>
          <w:sz w:val="25"/>
          <w:szCs w:val="25"/>
        </w:rPr>
      </w:pPr>
      <w:r w:rsidRPr="00D306D2">
        <w:rPr>
          <w:color w:val="000000"/>
          <w:spacing w:val="-3"/>
          <w:sz w:val="25"/>
          <w:szCs w:val="25"/>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w:t>
      </w:r>
      <w:r w:rsidRPr="00D306D2">
        <w:rPr>
          <w:color w:val="000000"/>
          <w:spacing w:val="-3"/>
          <w:sz w:val="25"/>
          <w:szCs w:val="25"/>
        </w:rPr>
        <w:lastRenderedPageBreak/>
        <w:t xml:space="preserve">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306D2">
        <w:rPr>
          <w:spacing w:val="-3"/>
          <w:sz w:val="25"/>
          <w:szCs w:val="25"/>
        </w:rPr>
        <w:t xml:space="preserve">разделе 10 </w:t>
      </w:r>
      <w:r w:rsidRPr="00D306D2">
        <w:rPr>
          <w:color w:val="000000"/>
          <w:spacing w:val="-3"/>
          <w:sz w:val="25"/>
          <w:szCs w:val="25"/>
        </w:rPr>
        <w:t>настоящего договора.</w:t>
      </w:r>
    </w:p>
    <w:p w:rsidR="003255F6" w:rsidRPr="00D306D2" w:rsidRDefault="003255F6" w:rsidP="003255F6">
      <w:pPr>
        <w:widowControl/>
        <w:shd w:val="clear" w:color="auto" w:fill="FFFFFF"/>
        <w:spacing w:line="240" w:lineRule="auto"/>
        <w:ind w:right="82" w:firstLine="567"/>
        <w:contextualSpacing/>
        <w:jc w:val="both"/>
        <w:rPr>
          <w:color w:val="000000"/>
          <w:spacing w:val="4"/>
          <w:sz w:val="25"/>
          <w:szCs w:val="25"/>
        </w:rPr>
      </w:pPr>
      <w:r w:rsidRPr="00D306D2">
        <w:rPr>
          <w:color w:val="000000"/>
          <w:spacing w:val="4"/>
          <w:sz w:val="25"/>
          <w:szCs w:val="25"/>
        </w:rPr>
        <w:t xml:space="preserve">6.2. </w:t>
      </w:r>
      <w:proofErr w:type="gramStart"/>
      <w:r w:rsidRPr="00D306D2">
        <w:rPr>
          <w:color w:val="000000"/>
          <w:spacing w:val="4"/>
          <w:sz w:val="25"/>
          <w:szCs w:val="25"/>
        </w:rPr>
        <w:t xml:space="preserve">В случае </w:t>
      </w:r>
      <w:proofErr w:type="spellStart"/>
      <w:r w:rsidRPr="00D306D2">
        <w:rPr>
          <w:color w:val="000000"/>
          <w:spacing w:val="4"/>
          <w:sz w:val="25"/>
          <w:szCs w:val="25"/>
        </w:rPr>
        <w:t>недостижения</w:t>
      </w:r>
      <w:proofErr w:type="spellEnd"/>
      <w:r w:rsidRPr="00D306D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3255F6" w:rsidRPr="00D306D2" w:rsidRDefault="003255F6" w:rsidP="003255F6">
      <w:pPr>
        <w:widowControl/>
        <w:shd w:val="clear" w:color="auto" w:fill="FFFFFF"/>
        <w:spacing w:line="240" w:lineRule="auto"/>
        <w:ind w:right="82"/>
        <w:contextualSpacing/>
        <w:jc w:val="both"/>
        <w:rPr>
          <w:color w:val="000000"/>
          <w:spacing w:val="4"/>
          <w:sz w:val="25"/>
          <w:szCs w:val="25"/>
        </w:rPr>
      </w:pPr>
    </w:p>
    <w:p w:rsidR="003255F6" w:rsidRPr="00D306D2" w:rsidRDefault="003255F6" w:rsidP="003255F6">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7. СРОК ДЕЙСТВИЯ ДОГОВОРА. РАСТОРЖЕНИЕ ДОГОВОРА.</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7.1. Настоящий</w:t>
      </w:r>
      <w:r>
        <w:rPr>
          <w:rFonts w:eastAsia="Calibri"/>
          <w:sz w:val="25"/>
          <w:szCs w:val="25"/>
          <w:lang w:eastAsia="en-US"/>
        </w:rPr>
        <w:t xml:space="preserve"> договор вступает в силу с 20.02</w:t>
      </w:r>
      <w:r w:rsidRPr="00D306D2">
        <w:rPr>
          <w:rFonts w:eastAsia="Calibri"/>
          <w:sz w:val="25"/>
          <w:szCs w:val="25"/>
          <w:lang w:eastAsia="en-US"/>
        </w:rPr>
        <w:t>.202</w:t>
      </w:r>
      <w:r>
        <w:rPr>
          <w:rFonts w:eastAsia="Calibri"/>
          <w:sz w:val="25"/>
          <w:szCs w:val="25"/>
          <w:lang w:eastAsia="en-US"/>
        </w:rPr>
        <w:t>2 г. и действует по 31.12.2022</w:t>
      </w:r>
      <w:r w:rsidRPr="00D306D2">
        <w:rPr>
          <w:rFonts w:eastAsia="Calibri"/>
          <w:sz w:val="25"/>
          <w:szCs w:val="25"/>
          <w:lang w:eastAsia="en-US"/>
        </w:rPr>
        <w:t xml:space="preserve"> г., а в части взаиморасчетов - до их полного исполнения Сторонами.</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3255F6" w:rsidRPr="00D306D2" w:rsidRDefault="003255F6" w:rsidP="003255F6">
      <w:pPr>
        <w:widowControl/>
        <w:spacing w:line="240" w:lineRule="auto"/>
        <w:contextualSpacing/>
        <w:jc w:val="both"/>
        <w:rPr>
          <w:rFonts w:eastAsia="Calibri"/>
          <w:b/>
          <w:sz w:val="25"/>
          <w:szCs w:val="25"/>
          <w:lang w:eastAsia="en-US"/>
        </w:rPr>
      </w:pPr>
    </w:p>
    <w:p w:rsidR="003255F6" w:rsidRPr="00D306D2" w:rsidRDefault="003255F6" w:rsidP="003255F6">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8. АНТИКОРРУПЦИОННАЯ ОГОВОРКА</w:t>
      </w:r>
    </w:p>
    <w:p w:rsidR="003255F6" w:rsidRPr="00D306D2" w:rsidRDefault="003255F6" w:rsidP="003255F6">
      <w:pPr>
        <w:widowControl/>
        <w:spacing w:before="240" w:after="200" w:line="240" w:lineRule="auto"/>
        <w:ind w:firstLine="567"/>
        <w:contextualSpacing/>
        <w:jc w:val="both"/>
        <w:rPr>
          <w:rFonts w:eastAsia="Calibri"/>
          <w:sz w:val="25"/>
          <w:szCs w:val="25"/>
          <w:lang w:eastAsia="en-US"/>
        </w:rPr>
      </w:pPr>
      <w:r w:rsidRPr="00D306D2">
        <w:rPr>
          <w:rFonts w:eastAsia="Calibri"/>
          <w:sz w:val="25"/>
          <w:szCs w:val="25"/>
          <w:lang w:eastAsia="en-US"/>
        </w:rPr>
        <w:t xml:space="preserve">8.1. </w:t>
      </w:r>
      <w:proofErr w:type="gramStart"/>
      <w:r w:rsidRPr="00D306D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306D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255F6" w:rsidRPr="00D306D2" w:rsidRDefault="003255F6" w:rsidP="003255F6">
      <w:pPr>
        <w:widowControl/>
        <w:spacing w:line="240" w:lineRule="auto"/>
        <w:ind w:firstLine="567"/>
        <w:contextualSpacing/>
        <w:jc w:val="both"/>
        <w:rPr>
          <w:rFonts w:eastAsia="Calibri"/>
          <w:sz w:val="25"/>
          <w:szCs w:val="25"/>
          <w:lang w:eastAsia="en-US"/>
        </w:rPr>
      </w:pPr>
    </w:p>
    <w:p w:rsidR="003255F6" w:rsidRPr="00D306D2" w:rsidRDefault="003255F6" w:rsidP="003255F6">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9. ЗАКЛЮЧИТЕЛЬНЫЕ ПОЛОЖЕНИЯ</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9.4. Настоящий договор составлен и подписан в 2-х экземплярах, имеющих одинаковую юридическую силу, по одному для каждой из Сторон.</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255F6" w:rsidRPr="00D306D2"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9.6.Неотъемлемой частью настоящего договора является следующее приложение:</w:t>
      </w:r>
    </w:p>
    <w:p w:rsidR="003255F6" w:rsidRDefault="003255F6" w:rsidP="003255F6">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 Приложение № 1  - Техническое задание на оказание услуг по санитарно-гигиеническому обслуживанию помещений </w:t>
      </w:r>
      <w:proofErr w:type="spellStart"/>
      <w:r w:rsidRPr="00D306D2">
        <w:rPr>
          <w:rFonts w:eastAsia="Calibri"/>
          <w:sz w:val="25"/>
          <w:szCs w:val="25"/>
          <w:lang w:eastAsia="en-US"/>
        </w:rPr>
        <w:t>Олинского</w:t>
      </w:r>
      <w:proofErr w:type="spellEnd"/>
      <w:r w:rsidRPr="00D306D2">
        <w:rPr>
          <w:rFonts w:eastAsia="Calibri"/>
          <w:sz w:val="25"/>
          <w:szCs w:val="25"/>
          <w:lang w:eastAsia="en-US"/>
        </w:rPr>
        <w:t xml:space="preserve"> филиала ФГБУ «АМП Каспийского моря» - на 4 л.</w:t>
      </w:r>
    </w:p>
    <w:p w:rsidR="003255F6" w:rsidRPr="00D306D2" w:rsidRDefault="003255F6" w:rsidP="003255F6">
      <w:pPr>
        <w:widowControl/>
        <w:spacing w:line="240" w:lineRule="auto"/>
        <w:ind w:firstLine="567"/>
        <w:contextualSpacing/>
        <w:jc w:val="both"/>
        <w:rPr>
          <w:rFonts w:eastAsia="Calibri"/>
          <w:sz w:val="25"/>
          <w:szCs w:val="25"/>
          <w:lang w:eastAsia="en-US"/>
        </w:rPr>
      </w:pPr>
    </w:p>
    <w:p w:rsidR="003255F6" w:rsidRDefault="003255F6" w:rsidP="003255F6">
      <w:pPr>
        <w:widowControl/>
        <w:autoSpaceDE w:val="0"/>
        <w:spacing w:line="240" w:lineRule="auto"/>
        <w:ind w:firstLine="567"/>
        <w:contextualSpacing/>
        <w:jc w:val="both"/>
        <w:rPr>
          <w:sz w:val="25"/>
          <w:szCs w:val="25"/>
        </w:rPr>
      </w:pPr>
    </w:p>
    <w:p w:rsidR="003255F6" w:rsidRDefault="003255F6" w:rsidP="003255F6">
      <w:pPr>
        <w:widowControl/>
        <w:autoSpaceDE w:val="0"/>
        <w:spacing w:line="240" w:lineRule="auto"/>
        <w:ind w:firstLine="567"/>
        <w:contextualSpacing/>
        <w:jc w:val="both"/>
        <w:rPr>
          <w:sz w:val="25"/>
          <w:szCs w:val="25"/>
        </w:rPr>
      </w:pPr>
    </w:p>
    <w:p w:rsidR="00AB6769" w:rsidRDefault="00AB6769" w:rsidP="003255F6">
      <w:pPr>
        <w:widowControl/>
        <w:autoSpaceDE w:val="0"/>
        <w:spacing w:line="240" w:lineRule="auto"/>
        <w:ind w:firstLine="567"/>
        <w:contextualSpacing/>
        <w:jc w:val="both"/>
        <w:rPr>
          <w:sz w:val="25"/>
          <w:szCs w:val="25"/>
        </w:rPr>
      </w:pPr>
    </w:p>
    <w:p w:rsidR="00AB6769" w:rsidRPr="00D306D2" w:rsidRDefault="00AB6769" w:rsidP="003255F6">
      <w:pPr>
        <w:widowControl/>
        <w:autoSpaceDE w:val="0"/>
        <w:spacing w:line="240" w:lineRule="auto"/>
        <w:ind w:firstLine="567"/>
        <w:contextualSpacing/>
        <w:jc w:val="both"/>
        <w:rPr>
          <w:sz w:val="25"/>
          <w:szCs w:val="25"/>
        </w:rPr>
      </w:pPr>
    </w:p>
    <w:p w:rsidR="003255F6" w:rsidRPr="00D306D2" w:rsidRDefault="003255F6" w:rsidP="003255F6">
      <w:pPr>
        <w:widowControl/>
        <w:autoSpaceDE w:val="0"/>
        <w:spacing w:line="240" w:lineRule="auto"/>
        <w:contextualSpacing/>
        <w:jc w:val="center"/>
        <w:rPr>
          <w:bCs/>
          <w:sz w:val="25"/>
          <w:szCs w:val="25"/>
        </w:rPr>
      </w:pPr>
      <w:r w:rsidRPr="00D306D2">
        <w:rPr>
          <w:bCs/>
          <w:sz w:val="25"/>
          <w:szCs w:val="25"/>
        </w:rPr>
        <w:lastRenderedPageBreak/>
        <w:t>10. АДРЕСА И РЕКВИЗИТЫ СТОРОН</w:t>
      </w:r>
    </w:p>
    <w:tbl>
      <w:tblPr>
        <w:tblW w:w="10178" w:type="dxa"/>
        <w:jc w:val="center"/>
        <w:tblLook w:val="04A0" w:firstRow="1" w:lastRow="0" w:firstColumn="1" w:lastColumn="0" w:noHBand="0" w:noVBand="1"/>
      </w:tblPr>
      <w:tblGrid>
        <w:gridCol w:w="4948"/>
        <w:gridCol w:w="5230"/>
      </w:tblGrid>
      <w:tr w:rsidR="003255F6" w:rsidRPr="00D306D2" w:rsidTr="002F2C71">
        <w:trPr>
          <w:trHeight w:val="4971"/>
          <w:jc w:val="center"/>
        </w:trPr>
        <w:tc>
          <w:tcPr>
            <w:tcW w:w="4948" w:type="dxa"/>
          </w:tcPr>
          <w:p w:rsidR="003255F6" w:rsidRPr="00D306D2" w:rsidRDefault="003255F6" w:rsidP="002F2C71">
            <w:pPr>
              <w:widowControl/>
              <w:shd w:val="clear" w:color="auto" w:fill="FFFFFF"/>
              <w:spacing w:line="240" w:lineRule="auto"/>
              <w:ind w:left="168"/>
              <w:contextualSpacing/>
              <w:rPr>
                <w:b/>
                <w:bCs/>
                <w:spacing w:val="-5"/>
                <w:sz w:val="25"/>
                <w:szCs w:val="25"/>
                <w:u w:val="single"/>
              </w:rPr>
            </w:pPr>
          </w:p>
          <w:p w:rsidR="003255F6" w:rsidRPr="00D306D2" w:rsidRDefault="003255F6" w:rsidP="002F2C71">
            <w:pPr>
              <w:widowControl/>
              <w:shd w:val="clear" w:color="auto" w:fill="FFFFFF"/>
              <w:tabs>
                <w:tab w:val="left" w:pos="5314"/>
              </w:tabs>
              <w:spacing w:line="240" w:lineRule="auto"/>
              <w:contextualSpacing/>
              <w:jc w:val="center"/>
              <w:rPr>
                <w:bCs/>
                <w:spacing w:val="-3"/>
                <w:sz w:val="25"/>
                <w:szCs w:val="25"/>
              </w:rPr>
            </w:pPr>
            <w:r w:rsidRPr="00D306D2">
              <w:rPr>
                <w:bCs/>
                <w:spacing w:val="-3"/>
                <w:sz w:val="25"/>
                <w:szCs w:val="25"/>
              </w:rPr>
              <w:t>ИСПОЛНИТЕЛЬ:</w:t>
            </w:r>
          </w:p>
          <w:p w:rsidR="003255F6" w:rsidRPr="00D306D2" w:rsidRDefault="003255F6" w:rsidP="002F2C71">
            <w:pPr>
              <w:widowControl/>
              <w:spacing w:line="240" w:lineRule="auto"/>
              <w:rPr>
                <w:i/>
                <w:sz w:val="25"/>
                <w:szCs w:val="25"/>
              </w:rPr>
            </w:pPr>
            <w:r w:rsidRPr="00D306D2">
              <w:rPr>
                <w:i/>
                <w:sz w:val="25"/>
                <w:szCs w:val="25"/>
              </w:rPr>
              <w:t>Наименование</w:t>
            </w:r>
          </w:p>
          <w:p w:rsidR="003255F6" w:rsidRPr="00D306D2" w:rsidRDefault="003255F6" w:rsidP="002F2C71">
            <w:pPr>
              <w:widowControl/>
              <w:spacing w:line="240" w:lineRule="auto"/>
              <w:rPr>
                <w:i/>
                <w:color w:val="000000"/>
                <w:spacing w:val="3"/>
                <w:sz w:val="25"/>
                <w:szCs w:val="25"/>
              </w:rPr>
            </w:pPr>
            <w:r w:rsidRPr="00D306D2">
              <w:rPr>
                <w:i/>
                <w:color w:val="000000"/>
                <w:spacing w:val="3"/>
                <w:sz w:val="25"/>
                <w:szCs w:val="25"/>
              </w:rPr>
              <w:t>Адрес</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 xml:space="preserve">ИНН  </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 xml:space="preserve">КПП </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ОГРН/ОГРНИП</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Дата постановки на учет в налоговом органе:</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ОКОПФ</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ОКТМО</w:t>
            </w:r>
          </w:p>
          <w:p w:rsidR="003255F6" w:rsidRPr="00D306D2" w:rsidRDefault="003255F6" w:rsidP="002F2C71">
            <w:pPr>
              <w:widowControl/>
              <w:spacing w:line="240" w:lineRule="auto"/>
              <w:rPr>
                <w:color w:val="000000"/>
                <w:spacing w:val="3"/>
                <w:sz w:val="25"/>
                <w:szCs w:val="25"/>
              </w:rPr>
            </w:pPr>
            <w:proofErr w:type="gramStart"/>
            <w:r w:rsidRPr="00D306D2">
              <w:rPr>
                <w:color w:val="000000"/>
                <w:spacing w:val="3"/>
                <w:sz w:val="25"/>
                <w:szCs w:val="25"/>
              </w:rPr>
              <w:t>р</w:t>
            </w:r>
            <w:proofErr w:type="gramEnd"/>
            <w:r w:rsidRPr="00D306D2">
              <w:rPr>
                <w:color w:val="000000"/>
                <w:spacing w:val="3"/>
                <w:sz w:val="25"/>
                <w:szCs w:val="25"/>
              </w:rPr>
              <w:t>\</w:t>
            </w:r>
            <w:proofErr w:type="spellStart"/>
            <w:r w:rsidRPr="00D306D2">
              <w:rPr>
                <w:color w:val="000000"/>
                <w:spacing w:val="3"/>
                <w:sz w:val="25"/>
                <w:szCs w:val="25"/>
              </w:rPr>
              <w:t>сч</w:t>
            </w:r>
            <w:proofErr w:type="spellEnd"/>
            <w:r w:rsidRPr="00D306D2">
              <w:rPr>
                <w:color w:val="000000"/>
                <w:spacing w:val="3"/>
                <w:sz w:val="25"/>
                <w:szCs w:val="25"/>
              </w:rPr>
              <w:t xml:space="preserve"> </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 xml:space="preserve">в </w:t>
            </w:r>
            <w:r w:rsidRPr="00D306D2">
              <w:rPr>
                <w:i/>
                <w:color w:val="000000"/>
                <w:spacing w:val="3"/>
                <w:sz w:val="25"/>
                <w:szCs w:val="25"/>
              </w:rPr>
              <w:t>наименование банка</w:t>
            </w:r>
          </w:p>
          <w:p w:rsidR="003255F6" w:rsidRPr="00D306D2" w:rsidRDefault="003255F6" w:rsidP="002F2C71">
            <w:pPr>
              <w:widowControl/>
              <w:spacing w:line="240" w:lineRule="auto"/>
              <w:rPr>
                <w:color w:val="000000"/>
                <w:spacing w:val="3"/>
                <w:sz w:val="25"/>
                <w:szCs w:val="25"/>
              </w:rPr>
            </w:pPr>
            <w:proofErr w:type="spellStart"/>
            <w:r w:rsidRPr="00D306D2">
              <w:rPr>
                <w:color w:val="000000"/>
                <w:spacing w:val="3"/>
                <w:sz w:val="25"/>
                <w:szCs w:val="25"/>
              </w:rPr>
              <w:t>кор</w:t>
            </w:r>
            <w:proofErr w:type="spellEnd"/>
            <w:r w:rsidRPr="00D306D2">
              <w:rPr>
                <w:color w:val="000000"/>
                <w:spacing w:val="3"/>
                <w:sz w:val="25"/>
                <w:szCs w:val="25"/>
              </w:rPr>
              <w:t>\</w:t>
            </w:r>
            <w:proofErr w:type="spellStart"/>
            <w:r w:rsidRPr="00D306D2">
              <w:rPr>
                <w:color w:val="000000"/>
                <w:spacing w:val="3"/>
                <w:sz w:val="25"/>
                <w:szCs w:val="25"/>
              </w:rPr>
              <w:t>сч</w:t>
            </w:r>
            <w:proofErr w:type="spellEnd"/>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 xml:space="preserve">БИК </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ОКПО</w:t>
            </w:r>
          </w:p>
          <w:p w:rsidR="003255F6" w:rsidRPr="00D306D2" w:rsidRDefault="003255F6" w:rsidP="002F2C71">
            <w:pPr>
              <w:widowControl/>
              <w:spacing w:line="240" w:lineRule="auto"/>
              <w:rPr>
                <w:color w:val="000000"/>
                <w:spacing w:val="3"/>
                <w:sz w:val="25"/>
                <w:szCs w:val="25"/>
              </w:rPr>
            </w:pPr>
            <w:r w:rsidRPr="00D306D2">
              <w:rPr>
                <w:color w:val="000000"/>
                <w:spacing w:val="3"/>
                <w:sz w:val="25"/>
                <w:szCs w:val="25"/>
              </w:rPr>
              <w:t xml:space="preserve">Тел./факс: </w:t>
            </w:r>
          </w:p>
          <w:p w:rsidR="003255F6" w:rsidRPr="00D306D2" w:rsidRDefault="003255F6" w:rsidP="002F2C71">
            <w:pPr>
              <w:widowControl/>
              <w:spacing w:line="240" w:lineRule="auto"/>
              <w:rPr>
                <w:color w:val="000000"/>
                <w:spacing w:val="3"/>
                <w:sz w:val="25"/>
                <w:szCs w:val="25"/>
              </w:rPr>
            </w:pPr>
            <w:r w:rsidRPr="00D306D2">
              <w:rPr>
                <w:sz w:val="25"/>
                <w:szCs w:val="25"/>
                <w:lang w:val="en-US"/>
              </w:rPr>
              <w:t>E</w:t>
            </w:r>
            <w:r w:rsidRPr="00D306D2">
              <w:rPr>
                <w:sz w:val="25"/>
                <w:szCs w:val="25"/>
              </w:rPr>
              <w:t>-</w:t>
            </w:r>
            <w:r w:rsidRPr="00D306D2">
              <w:rPr>
                <w:sz w:val="25"/>
                <w:szCs w:val="25"/>
                <w:lang w:val="en-US"/>
              </w:rPr>
              <w:t>mail</w:t>
            </w:r>
            <w:r w:rsidRPr="00D306D2">
              <w:rPr>
                <w:sz w:val="25"/>
                <w:szCs w:val="25"/>
              </w:rPr>
              <w:t xml:space="preserve">: </w:t>
            </w:r>
          </w:p>
          <w:p w:rsidR="003255F6" w:rsidRPr="00D306D2" w:rsidRDefault="003255F6" w:rsidP="002F2C71">
            <w:pPr>
              <w:widowControl/>
              <w:shd w:val="clear" w:color="auto" w:fill="FFFFFF"/>
              <w:spacing w:line="240" w:lineRule="auto"/>
              <w:contextualSpacing/>
              <w:rPr>
                <w:sz w:val="25"/>
                <w:szCs w:val="25"/>
                <w:lang w:val="en-US"/>
              </w:rPr>
            </w:pPr>
          </w:p>
          <w:p w:rsidR="003255F6" w:rsidRPr="00D306D2" w:rsidRDefault="003255F6" w:rsidP="002F2C71">
            <w:pPr>
              <w:widowControl/>
              <w:shd w:val="clear" w:color="auto" w:fill="FFFFFF"/>
              <w:spacing w:line="240" w:lineRule="auto"/>
              <w:ind w:left="170"/>
              <w:contextualSpacing/>
              <w:rPr>
                <w:sz w:val="25"/>
                <w:szCs w:val="25"/>
                <w:lang w:val="en-US"/>
              </w:rPr>
            </w:pPr>
          </w:p>
        </w:tc>
        <w:tc>
          <w:tcPr>
            <w:tcW w:w="5230" w:type="dxa"/>
          </w:tcPr>
          <w:p w:rsidR="003255F6" w:rsidRPr="009F1F9A" w:rsidRDefault="003255F6" w:rsidP="002F2C71">
            <w:pPr>
              <w:widowControl/>
              <w:shd w:val="clear" w:color="auto" w:fill="FFFFFF"/>
              <w:tabs>
                <w:tab w:val="left" w:pos="5314"/>
              </w:tabs>
              <w:spacing w:line="240" w:lineRule="auto"/>
              <w:contextualSpacing/>
              <w:jc w:val="center"/>
              <w:rPr>
                <w:bCs/>
                <w:spacing w:val="-3"/>
                <w:sz w:val="25"/>
                <w:szCs w:val="25"/>
                <w:u w:val="single"/>
              </w:rPr>
            </w:pPr>
          </w:p>
          <w:p w:rsidR="003255F6" w:rsidRPr="00D306D2" w:rsidRDefault="003255F6" w:rsidP="002F2C71">
            <w:pPr>
              <w:widowControl/>
              <w:shd w:val="clear" w:color="auto" w:fill="FFFFFF"/>
              <w:tabs>
                <w:tab w:val="left" w:pos="5314"/>
              </w:tabs>
              <w:spacing w:line="240" w:lineRule="auto"/>
              <w:contextualSpacing/>
              <w:jc w:val="center"/>
              <w:rPr>
                <w:bCs/>
                <w:spacing w:val="-3"/>
                <w:sz w:val="25"/>
                <w:szCs w:val="25"/>
              </w:rPr>
            </w:pPr>
            <w:r w:rsidRPr="00D306D2">
              <w:rPr>
                <w:bCs/>
                <w:spacing w:val="-5"/>
                <w:sz w:val="25"/>
                <w:szCs w:val="25"/>
              </w:rPr>
              <w:t>ЗАКАЗЧИК:</w:t>
            </w:r>
          </w:p>
          <w:p w:rsidR="003255F6" w:rsidRDefault="003255F6" w:rsidP="002F2C71">
            <w:pPr>
              <w:pStyle w:val="af1"/>
              <w:spacing w:before="0" w:beforeAutospacing="0" w:after="0" w:afterAutospacing="0"/>
              <w:ind w:left="459"/>
              <w:rPr>
                <w:sz w:val="25"/>
                <w:szCs w:val="25"/>
              </w:rPr>
            </w:pPr>
            <w:r w:rsidRPr="00D306D2">
              <w:rPr>
                <w:sz w:val="25"/>
                <w:szCs w:val="25"/>
              </w:rPr>
              <w:t xml:space="preserve">Россия, 414016, г. Астрахань, </w:t>
            </w:r>
          </w:p>
          <w:p w:rsidR="003255F6" w:rsidRPr="00D306D2" w:rsidRDefault="003255F6" w:rsidP="002F2C71">
            <w:pPr>
              <w:pStyle w:val="af1"/>
              <w:spacing w:before="0" w:beforeAutospacing="0" w:after="0" w:afterAutospacing="0"/>
              <w:ind w:left="459"/>
              <w:rPr>
                <w:sz w:val="25"/>
                <w:szCs w:val="25"/>
              </w:rPr>
            </w:pPr>
            <w:r w:rsidRPr="00D306D2">
              <w:rPr>
                <w:sz w:val="25"/>
                <w:szCs w:val="25"/>
              </w:rPr>
              <w:t>ул. Капитана Краснова, 31</w:t>
            </w:r>
          </w:p>
          <w:p w:rsidR="003255F6" w:rsidRPr="00D306D2" w:rsidRDefault="003255F6" w:rsidP="002F2C71">
            <w:pPr>
              <w:pStyle w:val="af1"/>
              <w:spacing w:before="0" w:beforeAutospacing="0" w:after="0" w:afterAutospacing="0"/>
              <w:ind w:left="459"/>
              <w:rPr>
                <w:sz w:val="25"/>
                <w:szCs w:val="25"/>
              </w:rPr>
            </w:pPr>
            <w:r w:rsidRPr="00D306D2">
              <w:rPr>
                <w:sz w:val="25"/>
                <w:szCs w:val="25"/>
              </w:rPr>
              <w:t>ИНН: 3018010485</w:t>
            </w:r>
          </w:p>
          <w:p w:rsidR="003255F6" w:rsidRPr="00D306D2" w:rsidRDefault="003255F6" w:rsidP="002F2C71">
            <w:pPr>
              <w:pStyle w:val="af1"/>
              <w:spacing w:before="0" w:beforeAutospacing="0" w:after="0" w:afterAutospacing="0"/>
              <w:ind w:left="459"/>
              <w:rPr>
                <w:sz w:val="25"/>
                <w:szCs w:val="25"/>
              </w:rPr>
            </w:pPr>
            <w:r w:rsidRPr="00D306D2">
              <w:rPr>
                <w:sz w:val="25"/>
                <w:szCs w:val="25"/>
              </w:rPr>
              <w:t xml:space="preserve">КПП: 301801001 </w:t>
            </w:r>
          </w:p>
          <w:p w:rsidR="003255F6" w:rsidRPr="00D306D2" w:rsidRDefault="003255F6" w:rsidP="002F2C71">
            <w:pPr>
              <w:pStyle w:val="af1"/>
              <w:spacing w:before="0" w:beforeAutospacing="0" w:after="0" w:afterAutospacing="0"/>
              <w:ind w:left="459"/>
              <w:rPr>
                <w:sz w:val="25"/>
                <w:szCs w:val="25"/>
              </w:rPr>
            </w:pPr>
            <w:r w:rsidRPr="00D306D2">
              <w:rPr>
                <w:sz w:val="25"/>
                <w:szCs w:val="25"/>
              </w:rPr>
              <w:t>ОКПО 36712354</w:t>
            </w:r>
          </w:p>
          <w:p w:rsidR="003255F6" w:rsidRPr="00D306D2" w:rsidRDefault="003255F6" w:rsidP="002F2C71">
            <w:pPr>
              <w:pStyle w:val="af1"/>
              <w:spacing w:before="0" w:beforeAutospacing="0" w:after="0" w:afterAutospacing="0"/>
              <w:ind w:left="459"/>
              <w:rPr>
                <w:sz w:val="25"/>
                <w:szCs w:val="25"/>
              </w:rPr>
            </w:pPr>
            <w:r w:rsidRPr="00D306D2">
              <w:rPr>
                <w:sz w:val="25"/>
                <w:szCs w:val="25"/>
              </w:rPr>
              <w:t>ОГРН: 1023000826177</w:t>
            </w:r>
          </w:p>
          <w:p w:rsidR="003255F6" w:rsidRPr="00D306D2" w:rsidRDefault="003255F6" w:rsidP="002F2C71">
            <w:pPr>
              <w:pStyle w:val="af1"/>
              <w:spacing w:before="0" w:beforeAutospacing="0" w:after="0" w:afterAutospacing="0"/>
              <w:ind w:left="459"/>
              <w:rPr>
                <w:sz w:val="25"/>
                <w:szCs w:val="25"/>
              </w:rPr>
            </w:pPr>
            <w:proofErr w:type="gramStart"/>
            <w:r w:rsidRPr="00D306D2">
              <w:rPr>
                <w:sz w:val="25"/>
                <w:szCs w:val="25"/>
              </w:rPr>
              <w:t>л</w:t>
            </w:r>
            <w:proofErr w:type="gramEnd"/>
            <w:r w:rsidRPr="00D306D2">
              <w:rPr>
                <w:sz w:val="25"/>
                <w:szCs w:val="25"/>
              </w:rPr>
              <w:t>/с 20256Ц76300 в  УФК по Астраханской области</w:t>
            </w:r>
          </w:p>
          <w:p w:rsidR="003255F6" w:rsidRPr="00D306D2" w:rsidRDefault="003255F6" w:rsidP="002F2C71">
            <w:pPr>
              <w:pStyle w:val="af1"/>
              <w:spacing w:before="0" w:beforeAutospacing="0" w:after="0" w:afterAutospacing="0"/>
              <w:ind w:left="459"/>
              <w:rPr>
                <w:sz w:val="25"/>
                <w:szCs w:val="25"/>
              </w:rPr>
            </w:pPr>
            <w:r w:rsidRPr="00D306D2">
              <w:rPr>
                <w:sz w:val="25"/>
                <w:szCs w:val="25"/>
              </w:rPr>
              <w:t>к/</w:t>
            </w:r>
            <w:proofErr w:type="spellStart"/>
            <w:r w:rsidRPr="00D306D2">
              <w:rPr>
                <w:sz w:val="25"/>
                <w:szCs w:val="25"/>
              </w:rPr>
              <w:t>сч</w:t>
            </w:r>
            <w:proofErr w:type="spellEnd"/>
            <w:r w:rsidRPr="00D306D2">
              <w:rPr>
                <w:sz w:val="25"/>
                <w:szCs w:val="25"/>
              </w:rPr>
              <w:t xml:space="preserve"> 03214643000000012500</w:t>
            </w:r>
          </w:p>
          <w:p w:rsidR="003255F6" w:rsidRPr="00D306D2" w:rsidRDefault="003255F6" w:rsidP="002F2C71">
            <w:pPr>
              <w:pStyle w:val="af1"/>
              <w:spacing w:before="0" w:beforeAutospacing="0" w:after="0" w:afterAutospacing="0"/>
              <w:ind w:left="459"/>
              <w:rPr>
                <w:sz w:val="25"/>
                <w:szCs w:val="25"/>
              </w:rPr>
            </w:pPr>
            <w:r w:rsidRPr="00D306D2">
              <w:rPr>
                <w:sz w:val="25"/>
                <w:szCs w:val="25"/>
              </w:rPr>
              <w:t>в ОТДЕЛЕНИИ АСТРАХАНЬ БАНКА РОССИИ//УФК по Астраханской области г. Астрахань</w:t>
            </w:r>
          </w:p>
          <w:p w:rsidR="003255F6" w:rsidRPr="00D306D2" w:rsidRDefault="003255F6" w:rsidP="002F2C71">
            <w:pPr>
              <w:pStyle w:val="af1"/>
              <w:spacing w:before="0" w:beforeAutospacing="0" w:after="0" w:afterAutospacing="0"/>
              <w:ind w:left="459"/>
              <w:rPr>
                <w:sz w:val="25"/>
                <w:szCs w:val="25"/>
              </w:rPr>
            </w:pPr>
            <w:r w:rsidRPr="00D306D2">
              <w:rPr>
                <w:sz w:val="25"/>
                <w:szCs w:val="25"/>
              </w:rPr>
              <w:t>БИК: 011203901</w:t>
            </w:r>
          </w:p>
          <w:p w:rsidR="003255F6" w:rsidRPr="00D306D2" w:rsidRDefault="003255F6" w:rsidP="002F2C71">
            <w:pPr>
              <w:pStyle w:val="af1"/>
              <w:spacing w:before="0" w:beforeAutospacing="0" w:after="0" w:afterAutospacing="0"/>
              <w:ind w:left="459"/>
              <w:rPr>
                <w:sz w:val="25"/>
                <w:szCs w:val="25"/>
              </w:rPr>
            </w:pPr>
            <w:r w:rsidRPr="00D306D2">
              <w:rPr>
                <w:sz w:val="25"/>
                <w:szCs w:val="25"/>
              </w:rPr>
              <w:t>ЕКС 40102810445370000017</w:t>
            </w:r>
          </w:p>
          <w:p w:rsidR="003255F6" w:rsidRPr="00D306D2" w:rsidRDefault="003255F6" w:rsidP="002F2C71">
            <w:pPr>
              <w:pStyle w:val="af1"/>
              <w:spacing w:before="0" w:beforeAutospacing="0" w:after="0" w:afterAutospacing="0"/>
              <w:ind w:left="459"/>
              <w:rPr>
                <w:sz w:val="25"/>
                <w:szCs w:val="25"/>
              </w:rPr>
            </w:pPr>
            <w:r w:rsidRPr="00D306D2">
              <w:rPr>
                <w:sz w:val="25"/>
                <w:szCs w:val="25"/>
              </w:rPr>
              <w:t>Телефон: +7 (8512) 58-45-69</w:t>
            </w:r>
          </w:p>
          <w:p w:rsidR="003255F6" w:rsidRPr="00D306D2" w:rsidRDefault="003255F6" w:rsidP="002F2C71">
            <w:pPr>
              <w:pStyle w:val="af1"/>
              <w:spacing w:before="0" w:beforeAutospacing="0" w:after="0" w:afterAutospacing="0"/>
              <w:ind w:left="459"/>
              <w:rPr>
                <w:sz w:val="25"/>
                <w:szCs w:val="25"/>
              </w:rPr>
            </w:pPr>
            <w:r w:rsidRPr="00D306D2">
              <w:rPr>
                <w:sz w:val="25"/>
                <w:szCs w:val="25"/>
              </w:rPr>
              <w:t xml:space="preserve">Факс: +7 (8512) 58-45-66, 58-55-02 </w:t>
            </w:r>
          </w:p>
          <w:p w:rsidR="003255F6" w:rsidRPr="00D306D2" w:rsidRDefault="003255F6" w:rsidP="002F2C71">
            <w:pPr>
              <w:pStyle w:val="af1"/>
              <w:spacing w:before="0" w:beforeAutospacing="0" w:after="0" w:afterAutospacing="0"/>
              <w:ind w:left="459"/>
              <w:rPr>
                <w:sz w:val="25"/>
                <w:szCs w:val="25"/>
              </w:rPr>
            </w:pPr>
            <w:r w:rsidRPr="00D306D2">
              <w:rPr>
                <w:sz w:val="25"/>
                <w:szCs w:val="25"/>
                <w:lang w:val="en-US"/>
              </w:rPr>
              <w:t>E</w:t>
            </w:r>
            <w:r w:rsidRPr="00D306D2">
              <w:rPr>
                <w:sz w:val="25"/>
                <w:szCs w:val="25"/>
              </w:rPr>
              <w:t>-</w:t>
            </w:r>
            <w:r w:rsidRPr="00D306D2">
              <w:rPr>
                <w:sz w:val="25"/>
                <w:szCs w:val="25"/>
                <w:lang w:val="en-US"/>
              </w:rPr>
              <w:t>mail</w:t>
            </w:r>
            <w:r w:rsidRPr="00D306D2">
              <w:rPr>
                <w:sz w:val="25"/>
                <w:szCs w:val="25"/>
              </w:rPr>
              <w:t xml:space="preserve">: </w:t>
            </w:r>
            <w:r w:rsidRPr="00D306D2">
              <w:rPr>
                <w:sz w:val="25"/>
                <w:szCs w:val="25"/>
                <w:lang w:val="en-US"/>
              </w:rPr>
              <w:t>mail</w:t>
            </w:r>
            <w:r w:rsidRPr="00D306D2">
              <w:rPr>
                <w:sz w:val="25"/>
                <w:szCs w:val="25"/>
              </w:rPr>
              <w:t>@</w:t>
            </w:r>
            <w:proofErr w:type="spellStart"/>
            <w:r w:rsidRPr="00D306D2">
              <w:rPr>
                <w:sz w:val="25"/>
                <w:szCs w:val="25"/>
                <w:lang w:val="en-US"/>
              </w:rPr>
              <w:t>ampastra</w:t>
            </w:r>
            <w:proofErr w:type="spellEnd"/>
            <w:r w:rsidRPr="00D306D2">
              <w:rPr>
                <w:sz w:val="25"/>
                <w:szCs w:val="25"/>
              </w:rPr>
              <w:t>.</w:t>
            </w:r>
            <w:proofErr w:type="spellStart"/>
            <w:r w:rsidRPr="00D306D2">
              <w:rPr>
                <w:sz w:val="25"/>
                <w:szCs w:val="25"/>
                <w:lang w:val="en-US"/>
              </w:rPr>
              <w:t>ru</w:t>
            </w:r>
            <w:proofErr w:type="spellEnd"/>
          </w:p>
          <w:p w:rsidR="003255F6" w:rsidRPr="00D306D2" w:rsidRDefault="003255F6" w:rsidP="002F2C71">
            <w:pPr>
              <w:widowControl/>
              <w:spacing w:line="240" w:lineRule="auto"/>
              <w:contextualSpacing/>
              <w:rPr>
                <w:rStyle w:val="a3"/>
                <w:color w:val="auto"/>
                <w:sz w:val="25"/>
                <w:szCs w:val="25"/>
              </w:rPr>
            </w:pPr>
          </w:p>
          <w:p w:rsidR="003255F6" w:rsidRPr="00D306D2" w:rsidRDefault="003255F6" w:rsidP="002F2C71">
            <w:pPr>
              <w:widowControl/>
              <w:spacing w:line="240" w:lineRule="auto"/>
              <w:contextualSpacing/>
              <w:rPr>
                <w:rStyle w:val="a3"/>
                <w:color w:val="auto"/>
                <w:sz w:val="25"/>
                <w:szCs w:val="25"/>
              </w:rPr>
            </w:pPr>
          </w:p>
          <w:p w:rsidR="003255F6" w:rsidRPr="00D306D2" w:rsidRDefault="003255F6" w:rsidP="002F2C71">
            <w:pPr>
              <w:widowControl/>
              <w:spacing w:line="240" w:lineRule="auto"/>
              <w:contextualSpacing/>
              <w:rPr>
                <w:sz w:val="25"/>
                <w:szCs w:val="25"/>
              </w:rPr>
            </w:pPr>
          </w:p>
        </w:tc>
      </w:tr>
      <w:tr w:rsidR="003255F6" w:rsidRPr="00D306D2" w:rsidTr="002F2C71">
        <w:trPr>
          <w:trHeight w:val="405"/>
          <w:jc w:val="center"/>
        </w:trPr>
        <w:tc>
          <w:tcPr>
            <w:tcW w:w="10178" w:type="dxa"/>
            <w:gridSpan w:val="2"/>
          </w:tcPr>
          <w:p w:rsidR="003255F6" w:rsidRPr="00D306D2" w:rsidRDefault="003255F6" w:rsidP="002F2C71">
            <w:pPr>
              <w:widowControl/>
              <w:shd w:val="clear" w:color="auto" w:fill="FFFFFF"/>
              <w:tabs>
                <w:tab w:val="left" w:pos="5314"/>
              </w:tabs>
              <w:spacing w:line="240" w:lineRule="auto"/>
              <w:contextualSpacing/>
              <w:jc w:val="center"/>
              <w:rPr>
                <w:bCs/>
                <w:spacing w:val="-3"/>
                <w:sz w:val="25"/>
                <w:szCs w:val="25"/>
              </w:rPr>
            </w:pPr>
            <w:r w:rsidRPr="00D306D2">
              <w:rPr>
                <w:bCs/>
                <w:spacing w:val="-3"/>
                <w:sz w:val="25"/>
                <w:szCs w:val="25"/>
              </w:rPr>
              <w:t>ПОДПИСИ СТОРОН</w:t>
            </w:r>
          </w:p>
        </w:tc>
      </w:tr>
      <w:tr w:rsidR="00AB6769" w:rsidRPr="00D306D2" w:rsidTr="002F2C71">
        <w:trPr>
          <w:trHeight w:val="146"/>
          <w:jc w:val="center"/>
        </w:trPr>
        <w:tc>
          <w:tcPr>
            <w:tcW w:w="4948" w:type="dxa"/>
          </w:tcPr>
          <w:p w:rsidR="00AB6769" w:rsidRDefault="00AB6769" w:rsidP="00E45989">
            <w:pPr>
              <w:shd w:val="clear" w:color="auto" w:fill="FFFFFF"/>
              <w:spacing w:line="240" w:lineRule="auto"/>
              <w:ind w:firstLine="33"/>
              <w:contextualSpacing/>
              <w:rPr>
                <w:i/>
                <w:sz w:val="25"/>
                <w:szCs w:val="25"/>
              </w:rPr>
            </w:pPr>
            <w:r w:rsidRPr="000F53E4">
              <w:rPr>
                <w:i/>
                <w:sz w:val="25"/>
                <w:szCs w:val="25"/>
              </w:rPr>
              <w:t>Наименование должности</w:t>
            </w:r>
          </w:p>
          <w:p w:rsidR="00AB6769" w:rsidRPr="000F53E4" w:rsidRDefault="00AB6769" w:rsidP="00E45989">
            <w:pPr>
              <w:shd w:val="clear" w:color="auto" w:fill="FFFFFF"/>
              <w:spacing w:line="240" w:lineRule="auto"/>
              <w:ind w:firstLine="33"/>
              <w:contextualSpacing/>
              <w:rPr>
                <w:i/>
                <w:sz w:val="25"/>
                <w:szCs w:val="25"/>
              </w:rPr>
            </w:pPr>
          </w:p>
          <w:p w:rsidR="00AB6769" w:rsidRPr="000F53E4" w:rsidRDefault="00AB6769" w:rsidP="00E45989">
            <w:pPr>
              <w:spacing w:line="240" w:lineRule="auto"/>
              <w:contextualSpacing/>
              <w:rPr>
                <w:sz w:val="25"/>
                <w:szCs w:val="25"/>
              </w:rPr>
            </w:pPr>
          </w:p>
          <w:p w:rsidR="00AB6769" w:rsidRPr="000F53E4" w:rsidRDefault="00AB6769" w:rsidP="00E45989">
            <w:pPr>
              <w:spacing w:line="240" w:lineRule="auto"/>
              <w:contextualSpacing/>
              <w:rPr>
                <w:sz w:val="25"/>
                <w:szCs w:val="25"/>
              </w:rPr>
            </w:pPr>
          </w:p>
          <w:p w:rsidR="00AB6769" w:rsidRPr="000F53E4" w:rsidRDefault="00AB6769" w:rsidP="00E45989">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AB6769" w:rsidRPr="000F53E4" w:rsidRDefault="00AB6769" w:rsidP="00E45989">
            <w:pPr>
              <w:spacing w:line="240" w:lineRule="auto"/>
              <w:contextualSpacing/>
              <w:rPr>
                <w:sz w:val="25"/>
                <w:szCs w:val="25"/>
              </w:rPr>
            </w:pPr>
            <w:r w:rsidRPr="000F53E4">
              <w:rPr>
                <w:sz w:val="25"/>
                <w:szCs w:val="25"/>
              </w:rPr>
              <w:t>(подпись)</w:t>
            </w:r>
          </w:p>
          <w:p w:rsidR="00AB6769" w:rsidRPr="000F53E4" w:rsidRDefault="00AB6769" w:rsidP="00E45989">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AB6769" w:rsidRPr="000F53E4" w:rsidRDefault="00AB6769" w:rsidP="00E45989">
            <w:pPr>
              <w:shd w:val="clear" w:color="auto" w:fill="FFFFFF"/>
              <w:spacing w:line="240" w:lineRule="auto"/>
              <w:ind w:left="168"/>
              <w:contextualSpacing/>
              <w:rPr>
                <w:bCs/>
                <w:spacing w:val="-5"/>
                <w:sz w:val="25"/>
                <w:szCs w:val="25"/>
                <w:u w:val="single"/>
              </w:rPr>
            </w:pPr>
          </w:p>
        </w:tc>
        <w:tc>
          <w:tcPr>
            <w:tcW w:w="5230" w:type="dxa"/>
          </w:tcPr>
          <w:p w:rsidR="00AB6769" w:rsidRPr="00AB6769" w:rsidRDefault="00AB6769" w:rsidP="00E45989">
            <w:pPr>
              <w:spacing w:line="240" w:lineRule="auto"/>
              <w:contextualSpacing/>
              <w:rPr>
                <w:i/>
                <w:sz w:val="25"/>
                <w:szCs w:val="25"/>
              </w:rPr>
            </w:pPr>
            <w:r w:rsidRPr="00AB6769">
              <w:rPr>
                <w:i/>
                <w:sz w:val="25"/>
                <w:szCs w:val="25"/>
              </w:rPr>
              <w:t xml:space="preserve">Наименование должности </w:t>
            </w:r>
          </w:p>
          <w:p w:rsidR="00AB6769" w:rsidRPr="00AB6769" w:rsidRDefault="00AB6769" w:rsidP="00E45989">
            <w:pPr>
              <w:spacing w:line="240" w:lineRule="auto"/>
              <w:contextualSpacing/>
              <w:rPr>
                <w:sz w:val="25"/>
                <w:szCs w:val="25"/>
              </w:rPr>
            </w:pPr>
          </w:p>
          <w:p w:rsidR="00AB6769" w:rsidRPr="00AB6769" w:rsidRDefault="00AB6769" w:rsidP="00E45989">
            <w:pPr>
              <w:spacing w:line="240" w:lineRule="auto"/>
              <w:contextualSpacing/>
              <w:rPr>
                <w:sz w:val="25"/>
                <w:szCs w:val="25"/>
              </w:rPr>
            </w:pPr>
          </w:p>
          <w:p w:rsidR="00AB6769" w:rsidRDefault="00AB6769" w:rsidP="00E45989">
            <w:pPr>
              <w:spacing w:line="240" w:lineRule="auto"/>
              <w:contextualSpacing/>
              <w:rPr>
                <w:sz w:val="25"/>
                <w:szCs w:val="25"/>
              </w:rPr>
            </w:pPr>
          </w:p>
          <w:p w:rsidR="00AB6769" w:rsidRPr="00AB6769" w:rsidRDefault="00AB6769" w:rsidP="00E45989">
            <w:pPr>
              <w:spacing w:line="240" w:lineRule="auto"/>
              <w:contextualSpacing/>
              <w:rPr>
                <w:sz w:val="25"/>
                <w:szCs w:val="25"/>
              </w:rPr>
            </w:pPr>
            <w:r w:rsidRPr="00AB6769">
              <w:rPr>
                <w:sz w:val="25"/>
                <w:szCs w:val="25"/>
              </w:rPr>
              <w:t xml:space="preserve">___________________ </w:t>
            </w:r>
            <w:r w:rsidRPr="00AB6769">
              <w:rPr>
                <w:i/>
                <w:sz w:val="25"/>
                <w:szCs w:val="25"/>
              </w:rPr>
              <w:t>ФИО</w:t>
            </w:r>
          </w:p>
          <w:p w:rsidR="00AB6769" w:rsidRDefault="00AB6769" w:rsidP="00E45989">
            <w:pPr>
              <w:spacing w:line="240" w:lineRule="auto"/>
              <w:contextualSpacing/>
              <w:rPr>
                <w:sz w:val="25"/>
                <w:szCs w:val="25"/>
              </w:rPr>
            </w:pPr>
            <w:r>
              <w:rPr>
                <w:sz w:val="25"/>
                <w:szCs w:val="25"/>
              </w:rPr>
              <w:t>(подпись)</w:t>
            </w:r>
          </w:p>
          <w:p w:rsidR="00AB6769" w:rsidRPr="000F53E4" w:rsidRDefault="00AB6769" w:rsidP="00E45989">
            <w:pPr>
              <w:spacing w:line="240" w:lineRule="auto"/>
              <w:contextualSpacing/>
              <w:rPr>
                <w:sz w:val="25"/>
                <w:szCs w:val="25"/>
              </w:rPr>
            </w:pPr>
            <w:r>
              <w:rPr>
                <w:sz w:val="25"/>
                <w:szCs w:val="25"/>
              </w:rPr>
              <w:t xml:space="preserve">                 </w:t>
            </w:r>
            <w:r w:rsidRPr="00AB6769">
              <w:rPr>
                <w:sz w:val="25"/>
                <w:szCs w:val="25"/>
              </w:rPr>
              <w:t xml:space="preserve">МП </w:t>
            </w:r>
            <w:r w:rsidRPr="00AB6769">
              <w:rPr>
                <w:i/>
                <w:sz w:val="25"/>
                <w:szCs w:val="25"/>
              </w:rPr>
              <w:t>(при наличии)</w:t>
            </w:r>
          </w:p>
        </w:tc>
      </w:tr>
    </w:tbl>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center"/>
        <w:rPr>
          <w:sz w:val="25"/>
          <w:szCs w:val="25"/>
        </w:rPr>
      </w:pPr>
    </w:p>
    <w:p w:rsidR="003255F6" w:rsidRPr="00D306D2" w:rsidRDefault="003255F6" w:rsidP="003255F6">
      <w:pPr>
        <w:widowControl/>
        <w:spacing w:line="240" w:lineRule="auto"/>
        <w:ind w:firstLine="6"/>
        <w:contextualSpacing/>
        <w:jc w:val="center"/>
        <w:rPr>
          <w:sz w:val="25"/>
          <w:szCs w:val="25"/>
        </w:rPr>
      </w:pPr>
    </w:p>
    <w:p w:rsidR="003255F6" w:rsidRDefault="003255F6" w:rsidP="003255F6">
      <w:pPr>
        <w:widowControl/>
        <w:spacing w:line="240" w:lineRule="auto"/>
        <w:ind w:firstLine="6"/>
        <w:contextualSpacing/>
        <w:jc w:val="right"/>
        <w:rPr>
          <w:sz w:val="25"/>
          <w:szCs w:val="25"/>
        </w:rPr>
      </w:pPr>
    </w:p>
    <w:p w:rsidR="002F2C71" w:rsidRPr="00D306D2" w:rsidRDefault="002F2C71" w:rsidP="003255F6">
      <w:pPr>
        <w:widowControl/>
        <w:spacing w:line="240" w:lineRule="auto"/>
        <w:ind w:firstLine="6"/>
        <w:contextualSpacing/>
        <w:jc w:val="right"/>
        <w:rPr>
          <w:sz w:val="25"/>
          <w:szCs w:val="25"/>
        </w:rPr>
      </w:pPr>
    </w:p>
    <w:p w:rsidR="003255F6" w:rsidRPr="00D306D2" w:rsidRDefault="003255F6" w:rsidP="003255F6">
      <w:pPr>
        <w:widowControl/>
        <w:spacing w:line="240" w:lineRule="auto"/>
        <w:ind w:firstLine="6"/>
        <w:contextualSpacing/>
        <w:jc w:val="right"/>
        <w:rPr>
          <w:sz w:val="25"/>
          <w:szCs w:val="25"/>
        </w:rPr>
      </w:pPr>
      <w:r w:rsidRPr="00D306D2">
        <w:rPr>
          <w:sz w:val="25"/>
          <w:szCs w:val="25"/>
        </w:rPr>
        <w:t xml:space="preserve">Приложение № 1 </w:t>
      </w:r>
    </w:p>
    <w:p w:rsidR="003255F6" w:rsidRPr="00D306D2" w:rsidRDefault="003255F6" w:rsidP="003255F6">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«___»____________20__</w:t>
      </w:r>
      <w:r w:rsidRPr="00D306D2">
        <w:rPr>
          <w:sz w:val="25"/>
          <w:szCs w:val="25"/>
        </w:rPr>
        <w:t xml:space="preserve"> г.</w:t>
      </w:r>
    </w:p>
    <w:p w:rsidR="003255F6" w:rsidRPr="00D306D2" w:rsidRDefault="003255F6" w:rsidP="003255F6">
      <w:pPr>
        <w:spacing w:line="240" w:lineRule="auto"/>
        <w:ind w:left="6804"/>
        <w:contextualSpacing/>
        <w:jc w:val="both"/>
        <w:rPr>
          <w:sz w:val="25"/>
          <w:szCs w:val="25"/>
        </w:rPr>
      </w:pPr>
    </w:p>
    <w:p w:rsidR="003255F6" w:rsidRPr="00D306D2" w:rsidRDefault="003255F6" w:rsidP="003255F6">
      <w:pPr>
        <w:tabs>
          <w:tab w:val="left" w:pos="4095"/>
        </w:tabs>
        <w:spacing w:line="240" w:lineRule="auto"/>
        <w:contextualSpacing/>
        <w:jc w:val="center"/>
        <w:rPr>
          <w:sz w:val="25"/>
          <w:szCs w:val="25"/>
        </w:rPr>
      </w:pPr>
    </w:p>
    <w:p w:rsidR="003255F6" w:rsidRPr="00D306D2" w:rsidRDefault="003255F6" w:rsidP="003255F6">
      <w:pPr>
        <w:tabs>
          <w:tab w:val="left" w:pos="4095"/>
        </w:tabs>
        <w:spacing w:line="240" w:lineRule="auto"/>
        <w:contextualSpacing/>
        <w:jc w:val="center"/>
        <w:rPr>
          <w:sz w:val="25"/>
          <w:szCs w:val="25"/>
        </w:rPr>
      </w:pPr>
      <w:r w:rsidRPr="00D306D2">
        <w:rPr>
          <w:sz w:val="25"/>
          <w:szCs w:val="25"/>
        </w:rPr>
        <w:t>Техническое задание</w:t>
      </w:r>
    </w:p>
    <w:p w:rsidR="003255F6" w:rsidRPr="00D306D2" w:rsidRDefault="003255F6" w:rsidP="003255F6">
      <w:pPr>
        <w:spacing w:line="240" w:lineRule="auto"/>
        <w:contextualSpacing/>
        <w:jc w:val="center"/>
        <w:rPr>
          <w:sz w:val="25"/>
          <w:szCs w:val="25"/>
        </w:rPr>
      </w:pPr>
      <w:r w:rsidRPr="00D306D2">
        <w:rPr>
          <w:sz w:val="25"/>
          <w:szCs w:val="25"/>
        </w:rPr>
        <w:t xml:space="preserve">на оказание услуг по санитарно-гигиеническому обслуживанию помещений </w:t>
      </w:r>
    </w:p>
    <w:p w:rsidR="003255F6" w:rsidRPr="00D306D2" w:rsidRDefault="003255F6" w:rsidP="003255F6">
      <w:pPr>
        <w:spacing w:line="240" w:lineRule="auto"/>
        <w:contextualSpacing/>
        <w:jc w:val="center"/>
        <w:rPr>
          <w:sz w:val="25"/>
          <w:szCs w:val="25"/>
        </w:rPr>
      </w:pPr>
      <w:proofErr w:type="spellStart"/>
      <w:r w:rsidRPr="00D306D2">
        <w:rPr>
          <w:sz w:val="25"/>
          <w:szCs w:val="25"/>
        </w:rPr>
        <w:t>Олинского</w:t>
      </w:r>
      <w:proofErr w:type="spellEnd"/>
      <w:r w:rsidRPr="00D306D2">
        <w:rPr>
          <w:sz w:val="25"/>
          <w:szCs w:val="25"/>
        </w:rPr>
        <w:t xml:space="preserve"> филиала ФГБУ «АМП Каспийского моря»</w:t>
      </w:r>
    </w:p>
    <w:p w:rsidR="003255F6" w:rsidRPr="00D306D2" w:rsidRDefault="003255F6" w:rsidP="003255F6">
      <w:pPr>
        <w:spacing w:line="240" w:lineRule="auto"/>
        <w:contextualSpacing/>
        <w:jc w:val="center"/>
        <w:rPr>
          <w:sz w:val="25"/>
          <w:szCs w:val="25"/>
        </w:rPr>
      </w:pPr>
    </w:p>
    <w:p w:rsidR="003255F6" w:rsidRPr="00D306D2" w:rsidRDefault="003255F6" w:rsidP="003255F6">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3255F6" w:rsidRPr="00D306D2" w:rsidRDefault="003255F6" w:rsidP="003255F6">
      <w:pPr>
        <w:spacing w:line="240" w:lineRule="auto"/>
        <w:contextualSpacing/>
        <w:rPr>
          <w:sz w:val="25"/>
          <w:szCs w:val="25"/>
        </w:rPr>
      </w:pPr>
    </w:p>
    <w:tbl>
      <w:tblPr>
        <w:tblStyle w:val="381"/>
        <w:tblW w:w="10598" w:type="dxa"/>
        <w:tblLook w:val="04A0" w:firstRow="1" w:lastRow="0" w:firstColumn="1" w:lastColumn="0" w:noHBand="0" w:noVBand="1"/>
      </w:tblPr>
      <w:tblGrid>
        <w:gridCol w:w="540"/>
        <w:gridCol w:w="2433"/>
        <w:gridCol w:w="1959"/>
        <w:gridCol w:w="1579"/>
        <w:gridCol w:w="4087"/>
      </w:tblGrid>
      <w:tr w:rsidR="003255F6" w:rsidRPr="009F1F9A" w:rsidTr="002F2C71">
        <w:tc>
          <w:tcPr>
            <w:tcW w:w="540"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w:t>
            </w:r>
          </w:p>
          <w:p w:rsidR="003255F6" w:rsidRPr="009F1F9A" w:rsidRDefault="003255F6" w:rsidP="002F2C71">
            <w:pPr>
              <w:spacing w:line="240" w:lineRule="auto"/>
              <w:contextualSpacing/>
              <w:jc w:val="center"/>
              <w:rPr>
                <w:sz w:val="23"/>
                <w:szCs w:val="23"/>
              </w:rPr>
            </w:pPr>
            <w:proofErr w:type="gramStart"/>
            <w:r w:rsidRPr="009F1F9A">
              <w:rPr>
                <w:sz w:val="23"/>
                <w:szCs w:val="23"/>
              </w:rPr>
              <w:t>п</w:t>
            </w:r>
            <w:proofErr w:type="gramEnd"/>
            <w:r w:rsidRPr="009F1F9A">
              <w:rPr>
                <w:sz w:val="23"/>
                <w:szCs w:val="23"/>
              </w:rPr>
              <w:t>/п</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Место оказания услуг</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Влажная комплексная уборка коридоров с использованием дезинфицирующих средств</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101,2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 этаж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 xml:space="preserve">Влажная уборка санузла с использованием дезинфицирующих средств </w:t>
            </w:r>
          </w:p>
          <w:p w:rsidR="003255F6" w:rsidRPr="009F1F9A" w:rsidRDefault="003255F6" w:rsidP="002F2C71">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13,5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 xml:space="preserve">Влажная уборка двадцати служебных помещений с использованием дезинфицирующих средств </w:t>
            </w:r>
          </w:p>
          <w:p w:rsidR="003255F6" w:rsidRPr="009F1F9A" w:rsidRDefault="003255F6" w:rsidP="002F2C71">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vertAlign w:val="superscript"/>
              </w:rPr>
            </w:pPr>
            <w:r w:rsidRPr="009F1F9A">
              <w:rPr>
                <w:sz w:val="23"/>
                <w:szCs w:val="23"/>
              </w:rPr>
              <w:t>288,0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4.</w:t>
            </w:r>
          </w:p>
        </w:tc>
        <w:tc>
          <w:tcPr>
            <w:tcW w:w="2433"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3255F6" w:rsidRPr="009F1F9A" w:rsidRDefault="003255F6" w:rsidP="002F2C71">
            <w:pPr>
              <w:spacing w:line="240" w:lineRule="auto"/>
              <w:contextualSpacing/>
              <w:rPr>
                <w:sz w:val="23"/>
                <w:szCs w:val="23"/>
              </w:rPr>
            </w:pPr>
            <w:r w:rsidRPr="009F1F9A">
              <w:rPr>
                <w:sz w:val="23"/>
                <w:szCs w:val="23"/>
              </w:rPr>
              <w:t xml:space="preserve"> 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Еженедельно</w:t>
            </w:r>
          </w:p>
        </w:tc>
        <w:tc>
          <w:tcPr>
            <w:tcW w:w="1579"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21 помещение</w:t>
            </w:r>
          </w:p>
        </w:tc>
        <w:tc>
          <w:tcPr>
            <w:tcW w:w="4087"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5.</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Мытье окон с применением специальных средств</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 раз в месяц</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21 окно</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lastRenderedPageBreak/>
              <w:t>6.</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Обеспечение санузла санитарно-гигиеническими и туалетными принадлежностями (жидкое мыло для рук, туалетная бумага, освежитель воздуха) </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 кабинки</w:t>
            </w:r>
          </w:p>
          <w:p w:rsidR="003255F6" w:rsidRPr="009F1F9A" w:rsidRDefault="003255F6" w:rsidP="002F2C71">
            <w:pPr>
              <w:spacing w:line="240" w:lineRule="auto"/>
              <w:contextualSpacing/>
              <w:rPr>
                <w:sz w:val="23"/>
                <w:szCs w:val="23"/>
              </w:rPr>
            </w:pPr>
            <w:r w:rsidRPr="009F1F9A">
              <w:rPr>
                <w:sz w:val="23"/>
                <w:szCs w:val="23"/>
              </w:rPr>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7.</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Вынос мусора из мусорных корзин в кабинетах и в помещении санузла в мусорный контейнер</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23 корзины</w:t>
            </w:r>
          </w:p>
        </w:tc>
        <w:tc>
          <w:tcPr>
            <w:tcW w:w="4087"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bl>
    <w:p w:rsidR="003255F6" w:rsidRPr="00D306D2" w:rsidRDefault="003255F6" w:rsidP="003255F6">
      <w:pPr>
        <w:spacing w:line="240" w:lineRule="auto"/>
        <w:contextualSpacing/>
        <w:rPr>
          <w:sz w:val="25"/>
          <w:szCs w:val="25"/>
        </w:rPr>
      </w:pPr>
    </w:p>
    <w:p w:rsidR="003255F6" w:rsidRPr="009F1F9A" w:rsidRDefault="003255F6" w:rsidP="003255F6">
      <w:pPr>
        <w:spacing w:line="240" w:lineRule="auto"/>
        <w:rPr>
          <w:sz w:val="23"/>
          <w:szCs w:val="23"/>
        </w:rPr>
      </w:pPr>
      <w:r w:rsidRPr="009F1F9A">
        <w:rPr>
          <w:sz w:val="23"/>
          <w:szCs w:val="23"/>
        </w:rPr>
        <w:t>2. Характеристика услуг по санитарно-гигиеническому обслуживанию помещений</w:t>
      </w:r>
    </w:p>
    <w:p w:rsidR="003255F6" w:rsidRPr="009F1F9A" w:rsidRDefault="003255F6" w:rsidP="003255F6">
      <w:pPr>
        <w:spacing w:line="240" w:lineRule="auto"/>
        <w:jc w:val="both"/>
        <w:rPr>
          <w:sz w:val="23"/>
          <w:szCs w:val="23"/>
        </w:rPr>
      </w:pPr>
      <w:r w:rsidRPr="009F1F9A">
        <w:rPr>
          <w:b/>
          <w:sz w:val="23"/>
          <w:szCs w:val="23"/>
        </w:rPr>
        <w:t>2.1.</w:t>
      </w:r>
      <w:r w:rsidRPr="009F1F9A">
        <w:rPr>
          <w:sz w:val="23"/>
          <w:szCs w:val="23"/>
        </w:rPr>
        <w:t xml:space="preserve"> Влажная комплексная уборка коридоров с использованием дезинфицирующих средств</w:t>
      </w:r>
    </w:p>
    <w:p w:rsidR="003255F6" w:rsidRPr="009F1F9A" w:rsidRDefault="003255F6" w:rsidP="003255F6">
      <w:pPr>
        <w:spacing w:line="240" w:lineRule="auto"/>
        <w:jc w:val="both"/>
        <w:rPr>
          <w:sz w:val="23"/>
          <w:szCs w:val="23"/>
        </w:rPr>
      </w:pPr>
      <w:r w:rsidRPr="009F1F9A">
        <w:rPr>
          <w:sz w:val="23"/>
          <w:szCs w:val="23"/>
        </w:rPr>
        <w:t xml:space="preserve"> (ежедневно):</w:t>
      </w:r>
    </w:p>
    <w:p w:rsidR="003255F6" w:rsidRPr="009F1F9A" w:rsidRDefault="003255F6" w:rsidP="003255F6">
      <w:pPr>
        <w:spacing w:line="240" w:lineRule="auto"/>
        <w:jc w:val="both"/>
        <w:rPr>
          <w:sz w:val="23"/>
          <w:szCs w:val="23"/>
        </w:rPr>
      </w:pPr>
      <w:r w:rsidRPr="009F1F9A">
        <w:rPr>
          <w:sz w:val="23"/>
          <w:szCs w:val="23"/>
        </w:rPr>
        <w:t>- влажная уборка и удаление локальных загрязнений боковых стен, подоконников, перил, лестничных площадок;</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sz w:val="23"/>
          <w:szCs w:val="23"/>
        </w:rPr>
        <w:t>- влажная уборка радиаторов, труб отопления (где есть доступ);</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чистка зеркальных и стеклянных поверхностей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удаление пыли, пятен с дверных блоков и ручек;</w:t>
      </w:r>
    </w:p>
    <w:p w:rsidR="003255F6" w:rsidRPr="009F1F9A" w:rsidRDefault="003255F6" w:rsidP="003255F6">
      <w:pPr>
        <w:spacing w:line="240" w:lineRule="auto"/>
        <w:jc w:val="both"/>
        <w:rPr>
          <w:sz w:val="23"/>
          <w:szCs w:val="23"/>
        </w:rPr>
      </w:pPr>
      <w:r w:rsidRPr="009F1F9A">
        <w:rPr>
          <w:sz w:val="23"/>
          <w:szCs w:val="23"/>
        </w:rPr>
        <w:t>- протирка пыли с подоконников.</w:t>
      </w:r>
    </w:p>
    <w:p w:rsidR="003255F6" w:rsidRPr="009F1F9A" w:rsidRDefault="003255F6" w:rsidP="003255F6">
      <w:pPr>
        <w:spacing w:line="240" w:lineRule="auto"/>
        <w:jc w:val="both"/>
        <w:rPr>
          <w:sz w:val="23"/>
          <w:szCs w:val="23"/>
        </w:rPr>
      </w:pPr>
      <w:r w:rsidRPr="009F1F9A">
        <w:rPr>
          <w:b/>
          <w:sz w:val="23"/>
          <w:szCs w:val="23"/>
        </w:rPr>
        <w:t>2.2.</w:t>
      </w:r>
      <w:r w:rsidRPr="009F1F9A">
        <w:rPr>
          <w:sz w:val="23"/>
          <w:szCs w:val="23"/>
        </w:rPr>
        <w:t xml:space="preserve"> Влажная уборка санузла с использованием дезинфицирующих средств (ежедневно):</w:t>
      </w:r>
    </w:p>
    <w:p w:rsidR="003255F6" w:rsidRPr="009F1F9A" w:rsidRDefault="003255F6" w:rsidP="003255F6">
      <w:pPr>
        <w:spacing w:line="240" w:lineRule="auto"/>
        <w:jc w:val="both"/>
        <w:rPr>
          <w:sz w:val="23"/>
          <w:szCs w:val="23"/>
        </w:rPr>
      </w:pPr>
      <w:r w:rsidRPr="009F1F9A">
        <w:rPr>
          <w:sz w:val="23"/>
          <w:szCs w:val="23"/>
        </w:rPr>
        <w:t>- обеспечение санитарно-гигиеническими и туалетными принадлежностями (туалетной бумагой, жидким мылом для рук, освежителями воздуха);</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удаление пыли, пятен с подоконников, дверных блоков, дверных ручек;</w:t>
      </w:r>
    </w:p>
    <w:p w:rsidR="003255F6" w:rsidRPr="009F1F9A" w:rsidRDefault="003255F6" w:rsidP="003255F6">
      <w:pPr>
        <w:spacing w:line="240" w:lineRule="auto"/>
        <w:jc w:val="both"/>
        <w:rPr>
          <w:sz w:val="23"/>
          <w:szCs w:val="23"/>
        </w:rPr>
      </w:pPr>
      <w:r w:rsidRPr="009F1F9A">
        <w:rPr>
          <w:sz w:val="23"/>
          <w:szCs w:val="23"/>
        </w:rPr>
        <w:t>- чистка зеркал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3255F6" w:rsidRPr="009F1F9A" w:rsidRDefault="003255F6" w:rsidP="003255F6">
      <w:pPr>
        <w:spacing w:line="240" w:lineRule="auto"/>
        <w:jc w:val="both"/>
        <w:rPr>
          <w:sz w:val="23"/>
          <w:szCs w:val="23"/>
        </w:rPr>
      </w:pPr>
      <w:r w:rsidRPr="009F1F9A">
        <w:rPr>
          <w:b/>
          <w:sz w:val="23"/>
          <w:szCs w:val="23"/>
        </w:rPr>
        <w:t>2.3.</w:t>
      </w:r>
      <w:r w:rsidRPr="009F1F9A">
        <w:rPr>
          <w:sz w:val="23"/>
          <w:szCs w:val="23"/>
        </w:rPr>
        <w:t xml:space="preserve"> Влажная уборка служебных помещений с использованием дезинфицирующих средств (ежедневно):</w:t>
      </w:r>
    </w:p>
    <w:p w:rsidR="003255F6" w:rsidRPr="009F1F9A" w:rsidRDefault="003255F6" w:rsidP="003255F6">
      <w:pPr>
        <w:spacing w:line="240" w:lineRule="auto"/>
        <w:jc w:val="both"/>
        <w:rPr>
          <w:sz w:val="23"/>
          <w:szCs w:val="23"/>
        </w:rPr>
      </w:pPr>
      <w:r w:rsidRPr="009F1F9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3255F6" w:rsidRPr="009F1F9A" w:rsidRDefault="003255F6" w:rsidP="003255F6">
      <w:pPr>
        <w:spacing w:line="240" w:lineRule="auto"/>
        <w:jc w:val="both"/>
        <w:rPr>
          <w:sz w:val="23"/>
          <w:szCs w:val="23"/>
        </w:rPr>
      </w:pPr>
      <w:r w:rsidRPr="009F1F9A">
        <w:rPr>
          <w:sz w:val="23"/>
          <w:szCs w:val="23"/>
        </w:rPr>
        <w:t>-  чистка зеркал и стеклянных поверхностей с применением специальных средств (кроме окон);</w:t>
      </w:r>
    </w:p>
    <w:p w:rsidR="003255F6" w:rsidRPr="009F1F9A" w:rsidRDefault="003255F6" w:rsidP="003255F6">
      <w:pPr>
        <w:spacing w:line="240" w:lineRule="auto"/>
        <w:jc w:val="both"/>
        <w:rPr>
          <w:sz w:val="23"/>
          <w:szCs w:val="23"/>
        </w:rPr>
      </w:pPr>
      <w:r w:rsidRPr="009F1F9A">
        <w:rPr>
          <w:sz w:val="23"/>
          <w:szCs w:val="23"/>
        </w:rPr>
        <w:t>- удаление пыли с розеток, удлинителей, с оргтехники, компьютеров;</w:t>
      </w:r>
    </w:p>
    <w:p w:rsidR="003255F6" w:rsidRPr="009F1F9A" w:rsidRDefault="003255F6" w:rsidP="003255F6">
      <w:pPr>
        <w:spacing w:line="240" w:lineRule="auto"/>
        <w:jc w:val="both"/>
        <w:rPr>
          <w:sz w:val="23"/>
          <w:szCs w:val="23"/>
        </w:rPr>
      </w:pPr>
      <w:r w:rsidRPr="009F1F9A">
        <w:rPr>
          <w:sz w:val="23"/>
          <w:szCs w:val="23"/>
        </w:rPr>
        <w:t>- удаление пыли с подлокотников кресел и крестовин стульев;</w:t>
      </w:r>
    </w:p>
    <w:p w:rsidR="003255F6" w:rsidRPr="009F1F9A" w:rsidRDefault="003255F6" w:rsidP="003255F6">
      <w:pPr>
        <w:spacing w:line="240" w:lineRule="auto"/>
        <w:jc w:val="both"/>
        <w:rPr>
          <w:sz w:val="23"/>
          <w:szCs w:val="23"/>
        </w:rPr>
      </w:pPr>
      <w:r w:rsidRPr="009F1F9A">
        <w:rPr>
          <w:sz w:val="23"/>
          <w:szCs w:val="23"/>
        </w:rPr>
        <w:t>- удаление пыли и загрязнений с кожаной и текстильной обивки мебели, стульев и кресел;</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моющих средств;</w:t>
      </w:r>
    </w:p>
    <w:p w:rsidR="003255F6" w:rsidRPr="009F1F9A" w:rsidRDefault="003255F6" w:rsidP="003255F6">
      <w:pPr>
        <w:spacing w:line="240" w:lineRule="auto"/>
        <w:jc w:val="both"/>
        <w:rPr>
          <w:sz w:val="23"/>
          <w:szCs w:val="23"/>
        </w:rPr>
      </w:pPr>
      <w:r w:rsidRPr="009F1F9A">
        <w:rPr>
          <w:sz w:val="23"/>
          <w:szCs w:val="23"/>
        </w:rPr>
        <w:t>- удаление пыли с плинтусов, удаление пятен и липких субстанций с полов, мебели;</w:t>
      </w:r>
    </w:p>
    <w:p w:rsidR="003255F6" w:rsidRPr="009F1F9A" w:rsidRDefault="003255F6" w:rsidP="003255F6">
      <w:pPr>
        <w:spacing w:line="240" w:lineRule="auto"/>
        <w:jc w:val="both"/>
        <w:rPr>
          <w:sz w:val="23"/>
          <w:szCs w:val="23"/>
        </w:rPr>
      </w:pPr>
      <w:r w:rsidRPr="009F1F9A">
        <w:rPr>
          <w:sz w:val="23"/>
          <w:szCs w:val="23"/>
        </w:rPr>
        <w:t>- протирка батарей, радиаторов (где есть доступ);</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b/>
          <w:sz w:val="23"/>
          <w:szCs w:val="23"/>
        </w:rPr>
        <w:t>2.4.</w:t>
      </w:r>
      <w:r w:rsidRPr="009F1F9A">
        <w:rPr>
          <w:sz w:val="23"/>
          <w:szCs w:val="23"/>
        </w:rPr>
        <w:t xml:space="preserve"> Влажная комплексная уборка (еженедельно):</w:t>
      </w:r>
    </w:p>
    <w:p w:rsidR="003255F6" w:rsidRPr="009F1F9A" w:rsidRDefault="003255F6" w:rsidP="003255F6">
      <w:pPr>
        <w:spacing w:line="240" w:lineRule="auto"/>
        <w:jc w:val="both"/>
        <w:rPr>
          <w:sz w:val="23"/>
          <w:szCs w:val="23"/>
        </w:rPr>
      </w:pPr>
      <w:r w:rsidRPr="009F1F9A">
        <w:rPr>
          <w:sz w:val="23"/>
          <w:szCs w:val="23"/>
        </w:rPr>
        <w:t>- то же, что и в пунктах 2.1, 2.2, 2.3;</w:t>
      </w:r>
    </w:p>
    <w:p w:rsidR="003255F6" w:rsidRPr="009F1F9A" w:rsidRDefault="003255F6" w:rsidP="003255F6">
      <w:pPr>
        <w:spacing w:line="240" w:lineRule="auto"/>
        <w:jc w:val="both"/>
        <w:rPr>
          <w:sz w:val="23"/>
          <w:szCs w:val="23"/>
        </w:rPr>
      </w:pPr>
      <w:r w:rsidRPr="009F1F9A">
        <w:rPr>
          <w:sz w:val="23"/>
          <w:szCs w:val="23"/>
        </w:rPr>
        <w:t>- чистка крышек столов, полок, шкафов, тумбочек и прочих поверхностей высотой не более 3 м;</w:t>
      </w:r>
    </w:p>
    <w:p w:rsidR="003255F6" w:rsidRPr="009F1F9A" w:rsidRDefault="003255F6" w:rsidP="003255F6">
      <w:pPr>
        <w:spacing w:line="240" w:lineRule="auto"/>
        <w:jc w:val="both"/>
        <w:rPr>
          <w:sz w:val="23"/>
          <w:szCs w:val="23"/>
        </w:rPr>
      </w:pPr>
      <w:r w:rsidRPr="009F1F9A">
        <w:rPr>
          <w:sz w:val="23"/>
          <w:szCs w:val="23"/>
        </w:rPr>
        <w:t>- удаление пыли с оконных рам с внутренней стороны, не включая стекла;</w:t>
      </w:r>
    </w:p>
    <w:p w:rsidR="003255F6" w:rsidRPr="009F1F9A" w:rsidRDefault="003255F6" w:rsidP="003255F6">
      <w:pPr>
        <w:spacing w:line="240" w:lineRule="auto"/>
        <w:jc w:val="both"/>
        <w:rPr>
          <w:sz w:val="23"/>
          <w:szCs w:val="23"/>
        </w:rPr>
      </w:pPr>
      <w:r w:rsidRPr="009F1F9A">
        <w:rPr>
          <w:sz w:val="23"/>
          <w:szCs w:val="23"/>
        </w:rPr>
        <w:t>- мойка и дезинфекция мусорных корзин;</w:t>
      </w:r>
    </w:p>
    <w:p w:rsidR="003255F6" w:rsidRPr="009F1F9A" w:rsidRDefault="003255F6" w:rsidP="003255F6">
      <w:pPr>
        <w:spacing w:line="240" w:lineRule="auto"/>
        <w:jc w:val="both"/>
        <w:rPr>
          <w:sz w:val="23"/>
          <w:szCs w:val="23"/>
        </w:rPr>
      </w:pPr>
      <w:r w:rsidRPr="009F1F9A">
        <w:rPr>
          <w:sz w:val="23"/>
          <w:szCs w:val="23"/>
        </w:rPr>
        <w:t>- чистка жалюзи;</w:t>
      </w:r>
    </w:p>
    <w:p w:rsidR="003255F6" w:rsidRPr="009F1F9A" w:rsidRDefault="003255F6" w:rsidP="003255F6">
      <w:pPr>
        <w:spacing w:line="240" w:lineRule="auto"/>
        <w:jc w:val="both"/>
        <w:rPr>
          <w:sz w:val="23"/>
          <w:szCs w:val="23"/>
        </w:rPr>
      </w:pPr>
      <w:r w:rsidRPr="009F1F9A">
        <w:rPr>
          <w:sz w:val="23"/>
          <w:szCs w:val="23"/>
        </w:rPr>
        <w:lastRenderedPageBreak/>
        <w:t>- влажная уборка радиаторов и труб отопления;</w:t>
      </w:r>
    </w:p>
    <w:p w:rsidR="003255F6" w:rsidRPr="009F1F9A" w:rsidRDefault="003255F6" w:rsidP="003255F6">
      <w:pPr>
        <w:spacing w:line="240" w:lineRule="auto"/>
        <w:jc w:val="both"/>
        <w:rPr>
          <w:sz w:val="23"/>
          <w:szCs w:val="23"/>
        </w:rPr>
      </w:pPr>
      <w:r w:rsidRPr="009F1F9A">
        <w:rPr>
          <w:sz w:val="23"/>
          <w:szCs w:val="23"/>
        </w:rPr>
        <w:t>- влажная уборка стен, плинтусов;</w:t>
      </w:r>
    </w:p>
    <w:p w:rsidR="003255F6" w:rsidRPr="009F1F9A" w:rsidRDefault="003255F6" w:rsidP="003255F6">
      <w:pPr>
        <w:spacing w:line="240" w:lineRule="auto"/>
        <w:jc w:val="both"/>
        <w:rPr>
          <w:sz w:val="23"/>
          <w:szCs w:val="23"/>
        </w:rPr>
      </w:pPr>
      <w:r w:rsidRPr="009F1F9A">
        <w:rPr>
          <w:sz w:val="23"/>
          <w:szCs w:val="23"/>
        </w:rPr>
        <w:t>- влажная уборка информационных стендов;</w:t>
      </w:r>
    </w:p>
    <w:p w:rsidR="003255F6" w:rsidRPr="009F1F9A" w:rsidRDefault="003255F6" w:rsidP="003255F6">
      <w:pPr>
        <w:spacing w:line="240" w:lineRule="auto"/>
        <w:jc w:val="both"/>
        <w:rPr>
          <w:sz w:val="23"/>
          <w:szCs w:val="23"/>
        </w:rPr>
      </w:pPr>
      <w:r w:rsidRPr="009F1F9A">
        <w:rPr>
          <w:sz w:val="23"/>
          <w:szCs w:val="23"/>
        </w:rPr>
        <w:t>- натирка мебели полиролью.</w:t>
      </w:r>
    </w:p>
    <w:p w:rsidR="003255F6" w:rsidRPr="009F1F9A" w:rsidRDefault="003255F6" w:rsidP="003255F6">
      <w:pPr>
        <w:spacing w:line="240" w:lineRule="auto"/>
        <w:jc w:val="both"/>
        <w:rPr>
          <w:sz w:val="23"/>
          <w:szCs w:val="23"/>
        </w:rPr>
      </w:pPr>
      <w:r w:rsidRPr="009F1F9A">
        <w:rPr>
          <w:b/>
          <w:sz w:val="23"/>
          <w:szCs w:val="23"/>
        </w:rPr>
        <w:t>2.5.</w:t>
      </w:r>
      <w:r w:rsidRPr="009F1F9A">
        <w:rPr>
          <w:sz w:val="23"/>
          <w:szCs w:val="23"/>
        </w:rPr>
        <w:t xml:space="preserve"> Мытье окон с применением специальных средств (1 раз в месяц).</w:t>
      </w:r>
    </w:p>
    <w:p w:rsidR="003255F6" w:rsidRPr="009F1F9A" w:rsidRDefault="003255F6" w:rsidP="003255F6">
      <w:pPr>
        <w:spacing w:line="240" w:lineRule="auto"/>
        <w:jc w:val="both"/>
        <w:rPr>
          <w:sz w:val="23"/>
          <w:szCs w:val="23"/>
        </w:rPr>
      </w:pPr>
      <w:r w:rsidRPr="009F1F9A">
        <w:rPr>
          <w:sz w:val="23"/>
          <w:szCs w:val="23"/>
        </w:rPr>
        <w:t>Мытье стекол и оконных рам с наружной и внутренней стороны с применением специальных моющих и чистящих средств.</w:t>
      </w:r>
    </w:p>
    <w:p w:rsidR="003255F6" w:rsidRPr="009F1F9A" w:rsidRDefault="003255F6" w:rsidP="003255F6">
      <w:pPr>
        <w:spacing w:line="240" w:lineRule="auto"/>
        <w:jc w:val="both"/>
        <w:rPr>
          <w:sz w:val="23"/>
          <w:szCs w:val="23"/>
        </w:rPr>
      </w:pPr>
      <w:r w:rsidRPr="009F1F9A">
        <w:rPr>
          <w:b/>
          <w:sz w:val="23"/>
          <w:szCs w:val="23"/>
        </w:rPr>
        <w:t>2.6.</w:t>
      </w:r>
      <w:r w:rsidRPr="009F1F9A">
        <w:t xml:space="preserve"> </w:t>
      </w:r>
      <w:r w:rsidRPr="009F1F9A">
        <w:rPr>
          <w:sz w:val="23"/>
          <w:szCs w:val="23"/>
        </w:rPr>
        <w:t>Влажная уборка с использованием дезинфицирующих средств (не реже 1 раза в 2 часа с 9.00 до 18.00 ежедневно):</w:t>
      </w:r>
    </w:p>
    <w:p w:rsidR="003255F6" w:rsidRPr="009F1F9A" w:rsidRDefault="003255F6" w:rsidP="003255F6">
      <w:pPr>
        <w:spacing w:line="240" w:lineRule="auto"/>
        <w:jc w:val="both"/>
        <w:rPr>
          <w:sz w:val="23"/>
          <w:szCs w:val="23"/>
        </w:rPr>
      </w:pPr>
      <w:proofErr w:type="gramStart"/>
      <w:r w:rsidRPr="009F1F9A">
        <w:rPr>
          <w:sz w:val="23"/>
          <w:szCs w:val="23"/>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3255F6" w:rsidRPr="009F1F9A" w:rsidRDefault="003255F6" w:rsidP="003255F6">
      <w:pPr>
        <w:spacing w:line="240" w:lineRule="auto"/>
        <w:contextualSpacing/>
        <w:jc w:val="both"/>
        <w:rPr>
          <w:sz w:val="23"/>
          <w:szCs w:val="23"/>
        </w:rPr>
      </w:pPr>
      <w:r w:rsidRPr="009F1F9A">
        <w:rPr>
          <w:b/>
          <w:sz w:val="23"/>
          <w:szCs w:val="23"/>
        </w:rPr>
        <w:t xml:space="preserve">2.7. </w:t>
      </w:r>
      <w:r w:rsidRPr="009F1F9A">
        <w:rPr>
          <w:sz w:val="23"/>
          <w:szCs w:val="23"/>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1"/>
        <w:tblW w:w="0" w:type="auto"/>
        <w:tblLook w:val="04A0" w:firstRow="1" w:lastRow="0" w:firstColumn="1" w:lastColumn="0" w:noHBand="0" w:noVBand="1"/>
      </w:tblPr>
      <w:tblGrid>
        <w:gridCol w:w="576"/>
        <w:gridCol w:w="2633"/>
        <w:gridCol w:w="6414"/>
        <w:gridCol w:w="798"/>
      </w:tblGrid>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Кол-во</w:t>
            </w:r>
          </w:p>
        </w:tc>
      </w:tr>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both"/>
              <w:rPr>
                <w:sz w:val="23"/>
                <w:szCs w:val="23"/>
              </w:rPr>
            </w:pPr>
            <w:r w:rsidRPr="009F1F9A">
              <w:rPr>
                <w:sz w:val="23"/>
                <w:szCs w:val="23"/>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5 кг/в мес.</w:t>
            </w:r>
          </w:p>
        </w:tc>
      </w:tr>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both"/>
              <w:rPr>
                <w:sz w:val="23"/>
                <w:szCs w:val="23"/>
              </w:rPr>
            </w:pPr>
            <w:r w:rsidRPr="009F1F9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5 кг/в мес.</w:t>
            </w:r>
          </w:p>
        </w:tc>
      </w:tr>
      <w:tr w:rsidR="003255F6" w:rsidRPr="009F1F9A" w:rsidTr="002F2C71">
        <w:trPr>
          <w:trHeight w:val="401"/>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widowControl/>
              <w:spacing w:line="240" w:lineRule="auto"/>
              <w:contextualSpacing/>
              <w:rPr>
                <w:sz w:val="23"/>
                <w:szCs w:val="23"/>
              </w:rPr>
            </w:pPr>
            <w:r w:rsidRPr="009F1F9A">
              <w:rPr>
                <w:sz w:val="23"/>
                <w:szCs w:val="23"/>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widowControl/>
              <w:spacing w:line="240" w:lineRule="auto"/>
              <w:contextualSpacing/>
              <w:rPr>
                <w:sz w:val="23"/>
                <w:szCs w:val="23"/>
              </w:rPr>
            </w:pPr>
            <w:r w:rsidRPr="009F1F9A">
              <w:rPr>
                <w:sz w:val="23"/>
                <w:szCs w:val="23"/>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10 кг/в мес.</w:t>
            </w:r>
          </w:p>
        </w:tc>
      </w:tr>
    </w:tbl>
    <w:p w:rsidR="003255F6" w:rsidRPr="009F1F9A" w:rsidRDefault="003255F6" w:rsidP="003255F6">
      <w:pPr>
        <w:spacing w:line="240" w:lineRule="auto"/>
        <w:ind w:firstLine="708"/>
        <w:contextualSpacing/>
        <w:jc w:val="both"/>
        <w:rPr>
          <w:sz w:val="23"/>
          <w:szCs w:val="23"/>
        </w:rPr>
      </w:pPr>
      <w:r w:rsidRPr="009F1F9A">
        <w:rPr>
          <w:sz w:val="23"/>
          <w:szCs w:val="23"/>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3255F6" w:rsidRDefault="003255F6" w:rsidP="003255F6">
      <w:pPr>
        <w:spacing w:line="240" w:lineRule="auto"/>
        <w:ind w:firstLine="708"/>
        <w:contextualSpacing/>
        <w:jc w:val="both"/>
        <w:rPr>
          <w:sz w:val="23"/>
          <w:szCs w:val="23"/>
        </w:rPr>
      </w:pPr>
      <w:r w:rsidRPr="009F1F9A">
        <w:rPr>
          <w:sz w:val="23"/>
          <w:szCs w:val="23"/>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9F1F9A">
        <w:rPr>
          <w:sz w:val="23"/>
          <w:szCs w:val="23"/>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3255F6" w:rsidRDefault="003255F6" w:rsidP="003255F6">
      <w:pPr>
        <w:spacing w:line="240" w:lineRule="auto"/>
        <w:jc w:val="both"/>
        <w:rPr>
          <w:sz w:val="23"/>
          <w:szCs w:val="23"/>
        </w:rPr>
      </w:pPr>
    </w:p>
    <w:p w:rsidR="003255F6" w:rsidRDefault="003255F6" w:rsidP="003255F6">
      <w:pPr>
        <w:spacing w:line="240" w:lineRule="auto"/>
        <w:jc w:val="both"/>
        <w:rPr>
          <w:sz w:val="23"/>
          <w:szCs w:val="23"/>
        </w:rPr>
      </w:pPr>
      <w:r w:rsidRPr="009F1F9A">
        <w:rPr>
          <w:sz w:val="23"/>
          <w:szCs w:val="23"/>
        </w:rPr>
        <w:t xml:space="preserve">Требования к санитарно-гигиеническим и туалетным принадлежностям, предоставляемым </w:t>
      </w:r>
      <w:r>
        <w:rPr>
          <w:sz w:val="23"/>
          <w:szCs w:val="23"/>
        </w:rPr>
        <w:t>Исполнителем при оказании услуг:</w:t>
      </w:r>
    </w:p>
    <w:p w:rsidR="003255F6" w:rsidRPr="009F1F9A" w:rsidRDefault="003255F6" w:rsidP="003255F6">
      <w:pPr>
        <w:spacing w:line="240" w:lineRule="auto"/>
        <w:jc w:val="both"/>
        <w:rPr>
          <w:sz w:val="23"/>
          <w:szCs w:val="23"/>
        </w:rPr>
      </w:pPr>
    </w:p>
    <w:tbl>
      <w:tblPr>
        <w:tblStyle w:val="391"/>
        <w:tblW w:w="0" w:type="auto"/>
        <w:tblLook w:val="04A0" w:firstRow="1" w:lastRow="0" w:firstColumn="1" w:lastColumn="0" w:noHBand="0" w:noVBand="1"/>
      </w:tblPr>
      <w:tblGrid>
        <w:gridCol w:w="564"/>
        <w:gridCol w:w="2686"/>
        <w:gridCol w:w="5884"/>
        <w:gridCol w:w="1287"/>
      </w:tblGrid>
      <w:tr w:rsidR="003255F6" w:rsidRPr="009F1F9A" w:rsidTr="002F2C71">
        <w:trPr>
          <w:trHeight w:val="653"/>
        </w:trPr>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Кол-во</w:t>
            </w:r>
          </w:p>
        </w:tc>
      </w:tr>
      <w:tr w:rsidR="003255F6" w:rsidRPr="009F1F9A" w:rsidTr="002F2C71">
        <w:trPr>
          <w:trHeight w:val="4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Жидкое мыло для рук </w:t>
            </w:r>
          </w:p>
          <w:p w:rsidR="003255F6" w:rsidRPr="009F1F9A" w:rsidRDefault="003255F6" w:rsidP="002F2C71">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both"/>
              <w:rPr>
                <w:sz w:val="23"/>
                <w:szCs w:val="23"/>
              </w:rPr>
            </w:pPr>
            <w:r w:rsidRPr="009F1F9A">
              <w:rPr>
                <w:sz w:val="23"/>
                <w:szCs w:val="23"/>
              </w:rPr>
              <w:t xml:space="preserve">уровень </w:t>
            </w:r>
            <w:r w:rsidRPr="009F1F9A">
              <w:rPr>
                <w:sz w:val="23"/>
                <w:szCs w:val="23"/>
                <w:lang w:val="en-US"/>
              </w:rPr>
              <w:t>PH</w:t>
            </w:r>
            <w:r w:rsidRPr="009F1F9A">
              <w:rPr>
                <w:sz w:val="23"/>
                <w:szCs w:val="23"/>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14 шт./в мес.</w:t>
            </w:r>
          </w:p>
        </w:tc>
      </w:tr>
      <w:tr w:rsidR="003255F6" w:rsidRPr="009F1F9A" w:rsidTr="002F2C71">
        <w:trPr>
          <w:trHeight w:val="1132"/>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Бумага туалетная на втулке </w:t>
            </w:r>
          </w:p>
          <w:p w:rsidR="003255F6" w:rsidRPr="009F1F9A" w:rsidRDefault="003255F6" w:rsidP="002F2C71">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both"/>
              <w:rPr>
                <w:sz w:val="23"/>
                <w:szCs w:val="23"/>
              </w:rPr>
            </w:pPr>
            <w:r w:rsidRPr="009F1F9A">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9F1F9A">
              <w:rPr>
                <w:sz w:val="23"/>
                <w:szCs w:val="23"/>
              </w:rPr>
              <w:t>Р</w:t>
            </w:r>
            <w:proofErr w:type="gramEnd"/>
            <w:r w:rsidRPr="009F1F9A">
              <w:rPr>
                <w:sz w:val="23"/>
                <w:szCs w:val="23"/>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8 рулонов/в день</w:t>
            </w:r>
          </w:p>
        </w:tc>
      </w:tr>
      <w:tr w:rsidR="003255F6" w:rsidRPr="009F1F9A" w:rsidTr="002F2C71">
        <w:trPr>
          <w:trHeight w:val="531"/>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Освежитель воздуха </w:t>
            </w:r>
          </w:p>
          <w:p w:rsidR="003255F6" w:rsidRPr="009F1F9A" w:rsidRDefault="003255F6" w:rsidP="002F2C71">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both"/>
              <w:rPr>
                <w:sz w:val="23"/>
                <w:szCs w:val="23"/>
              </w:rPr>
            </w:pPr>
            <w:r w:rsidRPr="009F1F9A">
              <w:rPr>
                <w:sz w:val="23"/>
                <w:szCs w:val="23"/>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4 шт./в мес.</w:t>
            </w:r>
          </w:p>
        </w:tc>
      </w:tr>
    </w:tbl>
    <w:p w:rsidR="003255F6" w:rsidRDefault="003255F6" w:rsidP="003255F6">
      <w:pPr>
        <w:spacing w:line="240" w:lineRule="auto"/>
        <w:ind w:firstLine="708"/>
        <w:contextualSpacing/>
        <w:jc w:val="both"/>
        <w:rPr>
          <w:sz w:val="23"/>
          <w:szCs w:val="23"/>
        </w:rPr>
      </w:pPr>
    </w:p>
    <w:p w:rsidR="003255F6" w:rsidRPr="009F1F9A" w:rsidRDefault="003255F6" w:rsidP="003255F6">
      <w:pPr>
        <w:spacing w:line="240" w:lineRule="auto"/>
        <w:ind w:firstLine="708"/>
        <w:contextualSpacing/>
        <w:jc w:val="both"/>
        <w:rPr>
          <w:sz w:val="23"/>
          <w:szCs w:val="23"/>
        </w:rPr>
      </w:pPr>
      <w:r w:rsidRPr="009F1F9A">
        <w:rPr>
          <w:sz w:val="23"/>
          <w:szCs w:val="23"/>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3255F6" w:rsidRDefault="003255F6" w:rsidP="003255F6">
      <w:pPr>
        <w:widowControl/>
        <w:spacing w:line="240" w:lineRule="auto"/>
        <w:contextualSpacing/>
        <w:rPr>
          <w:sz w:val="24"/>
          <w:szCs w:val="24"/>
        </w:rPr>
      </w:pPr>
    </w:p>
    <w:p w:rsidR="003255F6" w:rsidRPr="009F1F9A" w:rsidRDefault="003255F6" w:rsidP="003255F6">
      <w:pPr>
        <w:widowControl/>
        <w:spacing w:line="240" w:lineRule="auto"/>
        <w:contextualSpacing/>
        <w:rPr>
          <w:sz w:val="24"/>
          <w:szCs w:val="24"/>
        </w:rPr>
      </w:pPr>
      <w:r w:rsidRPr="009F1F9A">
        <w:rPr>
          <w:sz w:val="24"/>
          <w:szCs w:val="24"/>
        </w:rPr>
        <w:t>3. Сроки оказания услуг с 20 февраля 2022 г. по 31 декабря 2022 г.</w:t>
      </w:r>
    </w:p>
    <w:p w:rsidR="003255F6" w:rsidRPr="00D306D2" w:rsidRDefault="003255F6" w:rsidP="003255F6">
      <w:pPr>
        <w:spacing w:line="240" w:lineRule="auto"/>
        <w:contextualSpacing/>
        <w:jc w:val="both"/>
        <w:rPr>
          <w:sz w:val="25"/>
          <w:szCs w:val="25"/>
        </w:rPr>
      </w:pPr>
    </w:p>
    <w:tbl>
      <w:tblPr>
        <w:tblW w:w="10178" w:type="dxa"/>
        <w:jc w:val="center"/>
        <w:tblLook w:val="04A0" w:firstRow="1" w:lastRow="0" w:firstColumn="1" w:lastColumn="0" w:noHBand="0" w:noVBand="1"/>
      </w:tblPr>
      <w:tblGrid>
        <w:gridCol w:w="4948"/>
        <w:gridCol w:w="5230"/>
      </w:tblGrid>
      <w:tr w:rsidR="003255F6" w:rsidRPr="00D306D2" w:rsidTr="002F2C71">
        <w:trPr>
          <w:trHeight w:val="405"/>
          <w:jc w:val="center"/>
        </w:trPr>
        <w:tc>
          <w:tcPr>
            <w:tcW w:w="10178" w:type="dxa"/>
            <w:gridSpan w:val="2"/>
          </w:tcPr>
          <w:p w:rsidR="003255F6" w:rsidRPr="00D306D2" w:rsidRDefault="003255F6" w:rsidP="002F2C71">
            <w:pPr>
              <w:widowControl/>
              <w:shd w:val="clear" w:color="auto" w:fill="FFFFFF"/>
              <w:tabs>
                <w:tab w:val="left" w:pos="5314"/>
              </w:tabs>
              <w:spacing w:line="240" w:lineRule="auto"/>
              <w:contextualSpacing/>
              <w:rPr>
                <w:bCs/>
                <w:spacing w:val="-3"/>
                <w:sz w:val="25"/>
                <w:szCs w:val="25"/>
              </w:rPr>
            </w:pPr>
          </w:p>
          <w:p w:rsidR="003255F6" w:rsidRPr="00D306D2" w:rsidRDefault="003255F6" w:rsidP="002F2C71">
            <w:pPr>
              <w:widowControl/>
              <w:shd w:val="clear" w:color="auto" w:fill="FFFFFF"/>
              <w:tabs>
                <w:tab w:val="left" w:pos="5314"/>
              </w:tabs>
              <w:spacing w:line="240" w:lineRule="auto"/>
              <w:contextualSpacing/>
              <w:rPr>
                <w:bCs/>
                <w:spacing w:val="-3"/>
                <w:sz w:val="25"/>
                <w:szCs w:val="25"/>
              </w:rPr>
            </w:pPr>
          </w:p>
          <w:p w:rsidR="003255F6" w:rsidRPr="00D306D2" w:rsidRDefault="003255F6" w:rsidP="002F2C71">
            <w:pPr>
              <w:widowControl/>
              <w:shd w:val="clear" w:color="auto" w:fill="FFFFFF"/>
              <w:tabs>
                <w:tab w:val="left" w:pos="5314"/>
              </w:tabs>
              <w:spacing w:line="240" w:lineRule="auto"/>
              <w:contextualSpacing/>
              <w:jc w:val="center"/>
              <w:rPr>
                <w:bCs/>
                <w:spacing w:val="-3"/>
                <w:sz w:val="25"/>
                <w:szCs w:val="25"/>
              </w:rPr>
            </w:pPr>
            <w:r w:rsidRPr="00D306D2">
              <w:rPr>
                <w:bCs/>
                <w:spacing w:val="-3"/>
                <w:sz w:val="25"/>
                <w:szCs w:val="25"/>
              </w:rPr>
              <w:t>ПОДПИСИ СТОРОН</w:t>
            </w:r>
          </w:p>
          <w:p w:rsidR="003255F6" w:rsidRPr="00D306D2" w:rsidRDefault="003255F6" w:rsidP="002F2C71">
            <w:pPr>
              <w:widowControl/>
              <w:shd w:val="clear" w:color="auto" w:fill="FFFFFF"/>
              <w:tabs>
                <w:tab w:val="left" w:pos="5314"/>
              </w:tabs>
              <w:spacing w:line="240" w:lineRule="auto"/>
              <w:contextualSpacing/>
              <w:jc w:val="center"/>
              <w:rPr>
                <w:bCs/>
                <w:spacing w:val="-3"/>
                <w:sz w:val="25"/>
                <w:szCs w:val="25"/>
              </w:rPr>
            </w:pPr>
          </w:p>
        </w:tc>
      </w:tr>
      <w:tr w:rsidR="003255F6" w:rsidRPr="00D306D2" w:rsidTr="002F2C71">
        <w:trPr>
          <w:trHeight w:val="146"/>
          <w:jc w:val="center"/>
        </w:trPr>
        <w:tc>
          <w:tcPr>
            <w:tcW w:w="4948" w:type="dxa"/>
          </w:tcPr>
          <w:p w:rsidR="003255F6" w:rsidRPr="00D306D2" w:rsidRDefault="003255F6" w:rsidP="002F2C71">
            <w:pPr>
              <w:widowControl/>
              <w:shd w:val="clear" w:color="auto" w:fill="FFFFFF"/>
              <w:spacing w:line="240" w:lineRule="auto"/>
              <w:ind w:left="168"/>
              <w:contextualSpacing/>
              <w:rPr>
                <w:b/>
                <w:bCs/>
                <w:spacing w:val="-5"/>
                <w:sz w:val="25"/>
                <w:szCs w:val="25"/>
                <w:u w:val="single"/>
              </w:rPr>
            </w:pPr>
          </w:p>
        </w:tc>
        <w:tc>
          <w:tcPr>
            <w:tcW w:w="5230" w:type="dxa"/>
          </w:tcPr>
          <w:p w:rsidR="003255F6" w:rsidRPr="00D306D2" w:rsidRDefault="003255F6" w:rsidP="002F2C71">
            <w:pPr>
              <w:widowControl/>
              <w:spacing w:line="240" w:lineRule="auto"/>
              <w:contextualSpacing/>
              <w:rPr>
                <w:sz w:val="25"/>
                <w:szCs w:val="25"/>
              </w:rPr>
            </w:pPr>
          </w:p>
        </w:tc>
      </w:tr>
      <w:tr w:rsidR="00AB6769" w:rsidRPr="00D306D2" w:rsidTr="002F2C71">
        <w:trPr>
          <w:trHeight w:val="146"/>
          <w:jc w:val="center"/>
        </w:trPr>
        <w:tc>
          <w:tcPr>
            <w:tcW w:w="4948" w:type="dxa"/>
          </w:tcPr>
          <w:p w:rsidR="00AB6769" w:rsidRDefault="00AB6769" w:rsidP="00E45989">
            <w:pPr>
              <w:shd w:val="clear" w:color="auto" w:fill="FFFFFF"/>
              <w:spacing w:line="240" w:lineRule="auto"/>
              <w:ind w:firstLine="33"/>
              <w:contextualSpacing/>
              <w:rPr>
                <w:i/>
                <w:sz w:val="25"/>
                <w:szCs w:val="25"/>
              </w:rPr>
            </w:pPr>
            <w:r w:rsidRPr="000F53E4">
              <w:rPr>
                <w:i/>
                <w:sz w:val="25"/>
                <w:szCs w:val="25"/>
              </w:rPr>
              <w:t>Наименование должности</w:t>
            </w:r>
          </w:p>
          <w:p w:rsidR="00AB6769" w:rsidRPr="000F53E4" w:rsidRDefault="00AB6769" w:rsidP="00E45989">
            <w:pPr>
              <w:shd w:val="clear" w:color="auto" w:fill="FFFFFF"/>
              <w:spacing w:line="240" w:lineRule="auto"/>
              <w:ind w:firstLine="33"/>
              <w:contextualSpacing/>
              <w:rPr>
                <w:i/>
                <w:sz w:val="25"/>
                <w:szCs w:val="25"/>
              </w:rPr>
            </w:pPr>
          </w:p>
          <w:p w:rsidR="00AB6769" w:rsidRPr="000F53E4" w:rsidRDefault="00AB6769" w:rsidP="00E45989">
            <w:pPr>
              <w:spacing w:line="240" w:lineRule="auto"/>
              <w:contextualSpacing/>
              <w:rPr>
                <w:sz w:val="25"/>
                <w:szCs w:val="25"/>
              </w:rPr>
            </w:pPr>
          </w:p>
          <w:p w:rsidR="00AB6769" w:rsidRPr="000F53E4" w:rsidRDefault="00AB6769" w:rsidP="00E45989">
            <w:pPr>
              <w:spacing w:line="240" w:lineRule="auto"/>
              <w:contextualSpacing/>
              <w:rPr>
                <w:sz w:val="25"/>
                <w:szCs w:val="25"/>
              </w:rPr>
            </w:pPr>
          </w:p>
          <w:p w:rsidR="00AB6769" w:rsidRPr="000F53E4" w:rsidRDefault="00AB6769" w:rsidP="00E45989">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AB6769" w:rsidRPr="000F53E4" w:rsidRDefault="00AB6769" w:rsidP="00E45989">
            <w:pPr>
              <w:spacing w:line="240" w:lineRule="auto"/>
              <w:contextualSpacing/>
              <w:rPr>
                <w:sz w:val="25"/>
                <w:szCs w:val="25"/>
              </w:rPr>
            </w:pPr>
            <w:r w:rsidRPr="000F53E4">
              <w:rPr>
                <w:sz w:val="25"/>
                <w:szCs w:val="25"/>
              </w:rPr>
              <w:t>(подпись)</w:t>
            </w:r>
          </w:p>
          <w:p w:rsidR="00AB6769" w:rsidRPr="000F53E4" w:rsidRDefault="00AB6769" w:rsidP="00E45989">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AB6769" w:rsidRPr="000F53E4" w:rsidRDefault="00AB6769" w:rsidP="00E45989">
            <w:pPr>
              <w:shd w:val="clear" w:color="auto" w:fill="FFFFFF"/>
              <w:spacing w:line="240" w:lineRule="auto"/>
              <w:ind w:left="168"/>
              <w:contextualSpacing/>
              <w:rPr>
                <w:bCs/>
                <w:spacing w:val="-5"/>
                <w:sz w:val="25"/>
                <w:szCs w:val="25"/>
                <w:u w:val="single"/>
              </w:rPr>
            </w:pPr>
          </w:p>
        </w:tc>
        <w:tc>
          <w:tcPr>
            <w:tcW w:w="5230" w:type="dxa"/>
          </w:tcPr>
          <w:p w:rsidR="00AB6769" w:rsidRPr="00AB6769" w:rsidRDefault="00AB6769" w:rsidP="00E45989">
            <w:pPr>
              <w:spacing w:line="240" w:lineRule="auto"/>
              <w:contextualSpacing/>
              <w:rPr>
                <w:i/>
                <w:sz w:val="25"/>
                <w:szCs w:val="25"/>
              </w:rPr>
            </w:pPr>
            <w:r w:rsidRPr="00AB6769">
              <w:rPr>
                <w:i/>
                <w:sz w:val="25"/>
                <w:szCs w:val="25"/>
              </w:rPr>
              <w:t xml:space="preserve">Наименование должности </w:t>
            </w:r>
          </w:p>
          <w:p w:rsidR="00AB6769" w:rsidRPr="00AB6769" w:rsidRDefault="00AB6769" w:rsidP="00E45989">
            <w:pPr>
              <w:spacing w:line="240" w:lineRule="auto"/>
              <w:contextualSpacing/>
              <w:rPr>
                <w:sz w:val="25"/>
                <w:szCs w:val="25"/>
              </w:rPr>
            </w:pPr>
          </w:p>
          <w:p w:rsidR="00AB6769" w:rsidRPr="00AB6769" w:rsidRDefault="00AB6769" w:rsidP="00E45989">
            <w:pPr>
              <w:spacing w:line="240" w:lineRule="auto"/>
              <w:contextualSpacing/>
              <w:rPr>
                <w:sz w:val="25"/>
                <w:szCs w:val="25"/>
              </w:rPr>
            </w:pPr>
          </w:p>
          <w:p w:rsidR="00AB6769" w:rsidRDefault="00AB6769" w:rsidP="00E45989">
            <w:pPr>
              <w:spacing w:line="240" w:lineRule="auto"/>
              <w:contextualSpacing/>
              <w:rPr>
                <w:sz w:val="25"/>
                <w:szCs w:val="25"/>
              </w:rPr>
            </w:pPr>
          </w:p>
          <w:p w:rsidR="00AB6769" w:rsidRPr="00AB6769" w:rsidRDefault="00AB6769" w:rsidP="00E45989">
            <w:pPr>
              <w:spacing w:line="240" w:lineRule="auto"/>
              <w:contextualSpacing/>
              <w:rPr>
                <w:sz w:val="25"/>
                <w:szCs w:val="25"/>
              </w:rPr>
            </w:pPr>
            <w:r w:rsidRPr="00AB6769">
              <w:rPr>
                <w:sz w:val="25"/>
                <w:szCs w:val="25"/>
              </w:rPr>
              <w:t xml:space="preserve">___________________ </w:t>
            </w:r>
            <w:r w:rsidRPr="00AB6769">
              <w:rPr>
                <w:i/>
                <w:sz w:val="25"/>
                <w:szCs w:val="25"/>
              </w:rPr>
              <w:t>ФИО</w:t>
            </w:r>
          </w:p>
          <w:p w:rsidR="00AB6769" w:rsidRDefault="00AB6769" w:rsidP="00E45989">
            <w:pPr>
              <w:spacing w:line="240" w:lineRule="auto"/>
              <w:contextualSpacing/>
              <w:rPr>
                <w:sz w:val="25"/>
                <w:szCs w:val="25"/>
              </w:rPr>
            </w:pPr>
            <w:r>
              <w:rPr>
                <w:sz w:val="25"/>
                <w:szCs w:val="25"/>
              </w:rPr>
              <w:t>(подпись)</w:t>
            </w:r>
          </w:p>
          <w:p w:rsidR="00AB6769" w:rsidRPr="000F53E4" w:rsidRDefault="00AB6769" w:rsidP="00E45989">
            <w:pPr>
              <w:spacing w:line="240" w:lineRule="auto"/>
              <w:contextualSpacing/>
              <w:rPr>
                <w:sz w:val="25"/>
                <w:szCs w:val="25"/>
              </w:rPr>
            </w:pPr>
            <w:r>
              <w:rPr>
                <w:sz w:val="25"/>
                <w:szCs w:val="25"/>
              </w:rPr>
              <w:t xml:space="preserve">                 </w:t>
            </w:r>
            <w:r w:rsidRPr="00AB6769">
              <w:rPr>
                <w:sz w:val="25"/>
                <w:szCs w:val="25"/>
              </w:rPr>
              <w:t xml:space="preserve">МП </w:t>
            </w:r>
            <w:r w:rsidRPr="00AB6769">
              <w:rPr>
                <w:i/>
                <w:sz w:val="25"/>
                <w:szCs w:val="25"/>
              </w:rPr>
              <w:t>(при наличии)</w:t>
            </w:r>
          </w:p>
        </w:tc>
      </w:tr>
    </w:tbl>
    <w:p w:rsidR="003255F6" w:rsidRPr="00D306D2" w:rsidRDefault="003255F6" w:rsidP="003255F6">
      <w:pPr>
        <w:spacing w:line="240" w:lineRule="auto"/>
        <w:contextualSpacing/>
        <w:rPr>
          <w:rFonts w:eastAsia="Arial"/>
          <w:sz w:val="25"/>
          <w:szCs w:val="25"/>
          <w:lang w:eastAsia="ar-SA"/>
        </w:rPr>
      </w:pPr>
    </w:p>
    <w:p w:rsidR="003255F6" w:rsidRPr="00D306D2" w:rsidRDefault="003255F6" w:rsidP="003255F6">
      <w:pPr>
        <w:rPr>
          <w:rFonts w:eastAsia="Arial"/>
          <w:sz w:val="25"/>
          <w:szCs w:val="25"/>
        </w:rPr>
      </w:pPr>
    </w:p>
    <w:p w:rsidR="007B106B" w:rsidRPr="007B106B" w:rsidRDefault="007B106B" w:rsidP="007B106B">
      <w:pPr>
        <w:suppressAutoHyphens/>
        <w:spacing w:line="240" w:lineRule="auto"/>
        <w:contextualSpacing/>
        <w:jc w:val="center"/>
        <w:rPr>
          <w:b/>
          <w:sz w:val="24"/>
          <w:szCs w:val="24"/>
          <w:lang w:eastAsia="ar-SA"/>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AB6769" w:rsidRDefault="00AB6769"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2F2C71" w:rsidRPr="00D306D2" w:rsidRDefault="002F2C71" w:rsidP="002F2C71">
      <w:pPr>
        <w:widowControl/>
        <w:spacing w:line="240" w:lineRule="auto"/>
        <w:ind w:firstLine="6"/>
        <w:contextualSpacing/>
        <w:jc w:val="right"/>
        <w:rPr>
          <w:sz w:val="25"/>
          <w:szCs w:val="25"/>
        </w:rPr>
      </w:pPr>
      <w:r w:rsidRPr="00D306D2">
        <w:rPr>
          <w:sz w:val="25"/>
          <w:szCs w:val="25"/>
        </w:rPr>
        <w:t xml:space="preserve">Приложение № </w:t>
      </w:r>
      <w:r>
        <w:rPr>
          <w:sz w:val="25"/>
          <w:szCs w:val="25"/>
        </w:rPr>
        <w:t>2</w:t>
      </w:r>
      <w:r w:rsidRPr="00D306D2">
        <w:rPr>
          <w:sz w:val="25"/>
          <w:szCs w:val="25"/>
        </w:rPr>
        <w:t xml:space="preserve"> </w:t>
      </w:r>
    </w:p>
    <w:p w:rsidR="002F2C71" w:rsidRPr="00D306D2" w:rsidRDefault="002F2C71" w:rsidP="002F2C71">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«___»____________2022</w:t>
      </w:r>
      <w:r w:rsidRPr="00D306D2">
        <w:rPr>
          <w:sz w:val="25"/>
          <w:szCs w:val="25"/>
        </w:rPr>
        <w:t xml:space="preserve"> г.</w:t>
      </w:r>
    </w:p>
    <w:p w:rsidR="002F2C71" w:rsidRDefault="002F2C71" w:rsidP="002F2C71">
      <w:pPr>
        <w:rPr>
          <w:rFonts w:eastAsia="Arial"/>
          <w:sz w:val="25"/>
          <w:szCs w:val="25"/>
        </w:rPr>
      </w:pPr>
    </w:p>
    <w:p w:rsidR="002F2C71" w:rsidRPr="00CA2CF7" w:rsidRDefault="002F2C71" w:rsidP="00AB6769">
      <w:pPr>
        <w:tabs>
          <w:tab w:val="left" w:pos="4458"/>
        </w:tabs>
        <w:spacing w:line="240" w:lineRule="auto"/>
        <w:contextualSpacing/>
        <w:jc w:val="center"/>
        <w:rPr>
          <w:rFonts w:eastAsia="Arial"/>
          <w:sz w:val="25"/>
          <w:szCs w:val="25"/>
        </w:rPr>
      </w:pPr>
      <w:r w:rsidRPr="00CA2CF7">
        <w:rPr>
          <w:rFonts w:eastAsia="Arial"/>
          <w:sz w:val="25"/>
          <w:szCs w:val="25"/>
        </w:rPr>
        <w:t xml:space="preserve">Расчет стоимости услуг </w:t>
      </w:r>
      <w:r w:rsidRPr="002F2C71">
        <w:rPr>
          <w:rFonts w:eastAsia="Arial"/>
          <w:sz w:val="25"/>
          <w:szCs w:val="25"/>
        </w:rPr>
        <w:t xml:space="preserve">по санитарно-гигиеническому обслуживанию помещений </w:t>
      </w:r>
      <w:proofErr w:type="spellStart"/>
      <w:r w:rsidRPr="002F2C71">
        <w:rPr>
          <w:rFonts w:eastAsia="Arial"/>
          <w:sz w:val="25"/>
          <w:szCs w:val="25"/>
        </w:rPr>
        <w:t>Олинского</w:t>
      </w:r>
      <w:proofErr w:type="spellEnd"/>
      <w:r w:rsidRPr="002F2C71">
        <w:rPr>
          <w:rFonts w:eastAsia="Arial"/>
          <w:sz w:val="25"/>
          <w:szCs w:val="25"/>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Pr="002F2C71">
        <w:rPr>
          <w:rFonts w:eastAsia="Arial"/>
          <w:sz w:val="25"/>
          <w:szCs w:val="25"/>
        </w:rPr>
        <w:t>Лиманский</w:t>
      </w:r>
      <w:proofErr w:type="spellEnd"/>
      <w:r w:rsidRPr="002F2C71">
        <w:rPr>
          <w:rFonts w:eastAsia="Arial"/>
          <w:sz w:val="25"/>
          <w:szCs w:val="25"/>
        </w:rPr>
        <w:t xml:space="preserve"> район, </w:t>
      </w:r>
      <w:proofErr w:type="gramStart"/>
      <w:r w:rsidRPr="002F2C71">
        <w:rPr>
          <w:rFonts w:eastAsia="Arial"/>
          <w:sz w:val="25"/>
          <w:szCs w:val="25"/>
        </w:rPr>
        <w:t>с</w:t>
      </w:r>
      <w:proofErr w:type="gramEnd"/>
      <w:r w:rsidRPr="002F2C71">
        <w:rPr>
          <w:rFonts w:eastAsia="Arial"/>
          <w:sz w:val="25"/>
          <w:szCs w:val="25"/>
        </w:rPr>
        <w:t xml:space="preserve">. </w:t>
      </w:r>
      <w:proofErr w:type="gramStart"/>
      <w:r w:rsidRPr="002F2C71">
        <w:rPr>
          <w:rFonts w:eastAsia="Arial"/>
          <w:sz w:val="25"/>
          <w:szCs w:val="25"/>
        </w:rPr>
        <w:t>Оля</w:t>
      </w:r>
      <w:proofErr w:type="gramEnd"/>
      <w:r w:rsidRPr="002F2C71">
        <w:rPr>
          <w:rFonts w:eastAsia="Arial"/>
          <w:sz w:val="25"/>
          <w:szCs w:val="25"/>
        </w:rPr>
        <w:t>, ул. Чкалова, 29.</w:t>
      </w:r>
    </w:p>
    <w:p w:rsidR="002F2C71" w:rsidRPr="00CA2CF7" w:rsidRDefault="002F2C71" w:rsidP="002F2C71">
      <w:pPr>
        <w:rPr>
          <w:rFonts w:eastAsia="Arial"/>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695"/>
        <w:gridCol w:w="1532"/>
        <w:gridCol w:w="1343"/>
        <w:gridCol w:w="1022"/>
      </w:tblGrid>
      <w:tr w:rsidR="00AB6769" w:rsidRPr="00AB6769" w:rsidTr="00E45989">
        <w:trPr>
          <w:trHeight w:val="391"/>
        </w:trPr>
        <w:tc>
          <w:tcPr>
            <w:tcW w:w="0" w:type="auto"/>
            <w:vMerge w:val="restart"/>
            <w:shd w:val="clear" w:color="auto" w:fill="auto"/>
            <w:noWrap/>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 xml:space="preserve">№ </w:t>
            </w:r>
            <w:proofErr w:type="gramStart"/>
            <w:r w:rsidRPr="00AB6769">
              <w:rPr>
                <w:bCs/>
                <w:sz w:val="24"/>
                <w:szCs w:val="24"/>
                <w:lang w:eastAsia="ar-SA"/>
              </w:rPr>
              <w:t>п</w:t>
            </w:r>
            <w:proofErr w:type="gramEnd"/>
            <w:r w:rsidRPr="00AB6769">
              <w:rPr>
                <w:bCs/>
                <w:sz w:val="24"/>
                <w:szCs w:val="24"/>
                <w:lang w:eastAsia="ar-SA"/>
              </w:rPr>
              <w:t>/п</w:t>
            </w:r>
          </w:p>
        </w:tc>
        <w:tc>
          <w:tcPr>
            <w:tcW w:w="0" w:type="auto"/>
            <w:vMerge w:val="restart"/>
            <w:shd w:val="clear" w:color="auto" w:fill="auto"/>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Наименование услуг</w:t>
            </w:r>
          </w:p>
        </w:tc>
        <w:tc>
          <w:tcPr>
            <w:tcW w:w="0" w:type="auto"/>
            <w:vMerge w:val="restart"/>
            <w:shd w:val="clear" w:color="auto" w:fill="auto"/>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 xml:space="preserve">Количество, </w:t>
            </w:r>
            <w:proofErr w:type="spellStart"/>
            <w:proofErr w:type="gramStart"/>
            <w:r w:rsidRPr="00AB6769">
              <w:rPr>
                <w:bCs/>
                <w:sz w:val="24"/>
                <w:szCs w:val="24"/>
                <w:lang w:eastAsia="ar-SA"/>
              </w:rPr>
              <w:t>мес</w:t>
            </w:r>
            <w:proofErr w:type="spellEnd"/>
            <w:proofErr w:type="gramEnd"/>
          </w:p>
        </w:tc>
        <w:tc>
          <w:tcPr>
            <w:tcW w:w="0" w:type="auto"/>
            <w:vMerge w:val="restart"/>
            <w:shd w:val="clear" w:color="auto" w:fill="auto"/>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 xml:space="preserve">НМЦ единицы услуг, </w:t>
            </w:r>
            <w:proofErr w:type="spellStart"/>
            <w:r w:rsidRPr="00AB6769">
              <w:rPr>
                <w:bCs/>
                <w:sz w:val="24"/>
                <w:szCs w:val="24"/>
                <w:lang w:eastAsia="ar-SA"/>
              </w:rPr>
              <w:t>руб</w:t>
            </w:r>
            <w:proofErr w:type="spellEnd"/>
          </w:p>
        </w:tc>
        <w:tc>
          <w:tcPr>
            <w:tcW w:w="0" w:type="auto"/>
            <w:vMerge w:val="restart"/>
            <w:shd w:val="clear" w:color="auto" w:fill="auto"/>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 xml:space="preserve">Сумма, </w:t>
            </w:r>
            <w:proofErr w:type="spellStart"/>
            <w:r w:rsidRPr="00AB6769">
              <w:rPr>
                <w:bCs/>
                <w:sz w:val="24"/>
                <w:szCs w:val="24"/>
                <w:lang w:eastAsia="ar-SA"/>
              </w:rPr>
              <w:t>руб</w:t>
            </w:r>
            <w:proofErr w:type="spellEnd"/>
          </w:p>
        </w:tc>
      </w:tr>
      <w:tr w:rsidR="00AB6769" w:rsidRPr="00AB6769" w:rsidTr="00E45989">
        <w:trPr>
          <w:trHeight w:val="276"/>
        </w:trPr>
        <w:tc>
          <w:tcPr>
            <w:tcW w:w="0" w:type="auto"/>
            <w:vMerge/>
            <w:shd w:val="clear" w:color="auto" w:fill="auto"/>
            <w:hideMark/>
          </w:tcPr>
          <w:p w:rsidR="00AB6769" w:rsidRPr="00AB6769" w:rsidRDefault="00AB6769" w:rsidP="00AB6769">
            <w:pPr>
              <w:suppressAutoHyphens/>
              <w:spacing w:line="240" w:lineRule="auto"/>
              <w:contextualSpacing/>
              <w:jc w:val="both"/>
              <w:rPr>
                <w:bCs/>
                <w:sz w:val="24"/>
                <w:szCs w:val="24"/>
                <w:lang w:eastAsia="ar-SA"/>
              </w:rPr>
            </w:pPr>
          </w:p>
        </w:tc>
        <w:tc>
          <w:tcPr>
            <w:tcW w:w="0" w:type="auto"/>
            <w:vMerge/>
            <w:shd w:val="clear" w:color="auto" w:fill="auto"/>
            <w:hideMark/>
          </w:tcPr>
          <w:p w:rsidR="00AB6769" w:rsidRPr="00AB6769" w:rsidRDefault="00AB6769" w:rsidP="00AB6769">
            <w:pPr>
              <w:suppressAutoHyphens/>
              <w:spacing w:line="240" w:lineRule="auto"/>
              <w:contextualSpacing/>
              <w:jc w:val="both"/>
              <w:rPr>
                <w:bCs/>
                <w:sz w:val="24"/>
                <w:szCs w:val="24"/>
                <w:lang w:eastAsia="ar-SA"/>
              </w:rPr>
            </w:pPr>
          </w:p>
        </w:tc>
        <w:tc>
          <w:tcPr>
            <w:tcW w:w="0" w:type="auto"/>
            <w:vMerge/>
            <w:shd w:val="clear" w:color="auto" w:fill="auto"/>
            <w:hideMark/>
          </w:tcPr>
          <w:p w:rsidR="00AB6769" w:rsidRPr="00AB6769" w:rsidRDefault="00AB6769" w:rsidP="00AB6769">
            <w:pPr>
              <w:suppressAutoHyphens/>
              <w:spacing w:line="240" w:lineRule="auto"/>
              <w:contextualSpacing/>
              <w:jc w:val="both"/>
              <w:rPr>
                <w:bCs/>
                <w:sz w:val="24"/>
                <w:szCs w:val="24"/>
                <w:lang w:eastAsia="ar-SA"/>
              </w:rPr>
            </w:pPr>
          </w:p>
        </w:tc>
        <w:tc>
          <w:tcPr>
            <w:tcW w:w="0" w:type="auto"/>
            <w:vMerge/>
            <w:shd w:val="clear" w:color="auto" w:fill="auto"/>
            <w:hideMark/>
          </w:tcPr>
          <w:p w:rsidR="00AB6769" w:rsidRPr="00AB6769" w:rsidRDefault="00AB6769" w:rsidP="00AB6769">
            <w:pPr>
              <w:suppressAutoHyphens/>
              <w:spacing w:line="240" w:lineRule="auto"/>
              <w:contextualSpacing/>
              <w:jc w:val="both"/>
              <w:rPr>
                <w:bCs/>
                <w:sz w:val="24"/>
                <w:szCs w:val="24"/>
                <w:lang w:eastAsia="ar-SA"/>
              </w:rPr>
            </w:pPr>
          </w:p>
        </w:tc>
        <w:tc>
          <w:tcPr>
            <w:tcW w:w="0" w:type="auto"/>
            <w:vMerge/>
            <w:shd w:val="clear" w:color="auto" w:fill="auto"/>
            <w:hideMark/>
          </w:tcPr>
          <w:p w:rsidR="00AB6769" w:rsidRPr="00AB6769" w:rsidRDefault="00AB6769" w:rsidP="00AB6769">
            <w:pPr>
              <w:suppressAutoHyphens/>
              <w:spacing w:line="240" w:lineRule="auto"/>
              <w:contextualSpacing/>
              <w:jc w:val="both"/>
              <w:rPr>
                <w:bCs/>
                <w:sz w:val="24"/>
                <w:szCs w:val="24"/>
                <w:lang w:eastAsia="ar-SA"/>
              </w:rPr>
            </w:pPr>
          </w:p>
        </w:tc>
      </w:tr>
      <w:tr w:rsidR="00AB6769" w:rsidRPr="00AB6769" w:rsidTr="00E45989">
        <w:trPr>
          <w:trHeight w:val="300"/>
        </w:trPr>
        <w:tc>
          <w:tcPr>
            <w:tcW w:w="0" w:type="auto"/>
            <w:shd w:val="clear" w:color="auto" w:fill="auto"/>
            <w:noWrap/>
            <w:hideMark/>
          </w:tcPr>
          <w:p w:rsidR="00AB6769" w:rsidRPr="00AB6769" w:rsidRDefault="00AB6769" w:rsidP="00AB6769">
            <w:pPr>
              <w:suppressAutoHyphens/>
              <w:spacing w:line="240" w:lineRule="auto"/>
              <w:contextualSpacing/>
              <w:jc w:val="both"/>
              <w:rPr>
                <w:bCs/>
                <w:sz w:val="24"/>
                <w:szCs w:val="24"/>
                <w:lang w:eastAsia="ar-SA"/>
              </w:rPr>
            </w:pPr>
            <w:r w:rsidRPr="00AB6769">
              <w:rPr>
                <w:bCs/>
                <w:sz w:val="24"/>
                <w:szCs w:val="24"/>
                <w:lang w:eastAsia="ar-SA"/>
              </w:rPr>
              <w:t>1</w:t>
            </w:r>
          </w:p>
        </w:tc>
        <w:tc>
          <w:tcPr>
            <w:tcW w:w="0" w:type="auto"/>
            <w:shd w:val="clear" w:color="auto" w:fill="auto"/>
          </w:tcPr>
          <w:p w:rsidR="00AB6769" w:rsidRPr="00AB6769" w:rsidRDefault="00AB6769" w:rsidP="00AB6769">
            <w:pPr>
              <w:suppressAutoHyphens/>
              <w:spacing w:line="240" w:lineRule="auto"/>
              <w:contextualSpacing/>
              <w:jc w:val="both"/>
              <w:rPr>
                <w:bCs/>
                <w:sz w:val="24"/>
                <w:szCs w:val="24"/>
                <w:lang w:eastAsia="ar-SA"/>
              </w:rPr>
            </w:pPr>
            <w:r w:rsidRPr="00AB6769">
              <w:rPr>
                <w:bCs/>
                <w:sz w:val="24"/>
                <w:szCs w:val="24"/>
                <w:lang w:eastAsia="ar-SA"/>
              </w:rPr>
              <w:t xml:space="preserve">Оказание услуг по санитарно-гигиеническому обслуживанию помещений </w:t>
            </w:r>
            <w:proofErr w:type="spellStart"/>
            <w:r w:rsidRPr="00AB6769">
              <w:rPr>
                <w:bCs/>
                <w:sz w:val="24"/>
                <w:szCs w:val="24"/>
                <w:lang w:eastAsia="ar-SA"/>
              </w:rPr>
              <w:t>Олинского</w:t>
            </w:r>
            <w:proofErr w:type="spellEnd"/>
            <w:r w:rsidRPr="00AB6769">
              <w:rPr>
                <w:bCs/>
                <w:sz w:val="24"/>
                <w:szCs w:val="24"/>
                <w:lang w:eastAsia="ar-SA"/>
              </w:rPr>
              <w:t xml:space="preserve"> филиала ФГБУ «АМП Каспийского моря», находящихся в социально-административном здании по адресу: Астраханская область, </w:t>
            </w:r>
            <w:proofErr w:type="spellStart"/>
            <w:r w:rsidRPr="00AB6769">
              <w:rPr>
                <w:bCs/>
                <w:sz w:val="24"/>
                <w:szCs w:val="24"/>
                <w:lang w:eastAsia="ar-SA"/>
              </w:rPr>
              <w:t>Лиманский</w:t>
            </w:r>
            <w:proofErr w:type="spellEnd"/>
            <w:r w:rsidRPr="00AB6769">
              <w:rPr>
                <w:bCs/>
                <w:sz w:val="24"/>
                <w:szCs w:val="24"/>
                <w:lang w:eastAsia="ar-SA"/>
              </w:rPr>
              <w:t xml:space="preserve"> район, </w:t>
            </w:r>
            <w:proofErr w:type="spellStart"/>
            <w:r w:rsidRPr="00AB6769">
              <w:rPr>
                <w:bCs/>
                <w:sz w:val="24"/>
                <w:szCs w:val="24"/>
                <w:lang w:eastAsia="ar-SA"/>
              </w:rPr>
              <w:t>с</w:t>
            </w:r>
            <w:proofErr w:type="gramStart"/>
            <w:r w:rsidRPr="00AB6769">
              <w:rPr>
                <w:bCs/>
                <w:sz w:val="24"/>
                <w:szCs w:val="24"/>
                <w:lang w:eastAsia="ar-SA"/>
              </w:rPr>
              <w:t>.О</w:t>
            </w:r>
            <w:proofErr w:type="gramEnd"/>
            <w:r w:rsidRPr="00AB6769">
              <w:rPr>
                <w:bCs/>
                <w:sz w:val="24"/>
                <w:szCs w:val="24"/>
                <w:lang w:eastAsia="ar-SA"/>
              </w:rPr>
              <w:t>ля</w:t>
            </w:r>
            <w:proofErr w:type="spellEnd"/>
            <w:r w:rsidRPr="00AB6769">
              <w:rPr>
                <w:bCs/>
                <w:sz w:val="24"/>
                <w:szCs w:val="24"/>
                <w:lang w:eastAsia="ar-SA"/>
              </w:rPr>
              <w:t xml:space="preserve">, </w:t>
            </w:r>
            <w:proofErr w:type="spellStart"/>
            <w:r w:rsidRPr="00AB6769">
              <w:rPr>
                <w:bCs/>
                <w:sz w:val="24"/>
                <w:szCs w:val="24"/>
                <w:lang w:eastAsia="ar-SA"/>
              </w:rPr>
              <w:t>ул.Чкалова</w:t>
            </w:r>
            <w:proofErr w:type="spellEnd"/>
            <w:r w:rsidRPr="00AB6769">
              <w:rPr>
                <w:bCs/>
                <w:sz w:val="24"/>
                <w:szCs w:val="24"/>
                <w:lang w:eastAsia="ar-SA"/>
              </w:rPr>
              <w:t>, 29. с 20.02.2022 по 28.02.2022</w:t>
            </w:r>
          </w:p>
        </w:tc>
        <w:tc>
          <w:tcPr>
            <w:tcW w:w="0" w:type="auto"/>
            <w:shd w:val="clear" w:color="auto" w:fill="auto"/>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9/28</w:t>
            </w:r>
          </w:p>
        </w:tc>
        <w:tc>
          <w:tcPr>
            <w:tcW w:w="0" w:type="auto"/>
            <w:shd w:val="clear" w:color="auto" w:fill="auto"/>
          </w:tcPr>
          <w:p w:rsidR="00AB6769" w:rsidRPr="00AB6769" w:rsidRDefault="00AB6769" w:rsidP="00AB6769">
            <w:pPr>
              <w:suppressAutoHyphens/>
              <w:spacing w:line="240" w:lineRule="auto"/>
              <w:contextualSpacing/>
              <w:jc w:val="center"/>
              <w:rPr>
                <w:bCs/>
                <w:sz w:val="24"/>
                <w:szCs w:val="24"/>
                <w:lang w:eastAsia="ar-SA"/>
              </w:rPr>
            </w:pPr>
          </w:p>
        </w:tc>
        <w:tc>
          <w:tcPr>
            <w:tcW w:w="0" w:type="auto"/>
            <w:shd w:val="clear" w:color="auto" w:fill="auto"/>
          </w:tcPr>
          <w:p w:rsidR="00AB6769" w:rsidRPr="00AB6769" w:rsidRDefault="00AB6769" w:rsidP="00AB6769">
            <w:pPr>
              <w:suppressAutoHyphens/>
              <w:spacing w:line="240" w:lineRule="auto"/>
              <w:contextualSpacing/>
              <w:jc w:val="center"/>
              <w:rPr>
                <w:bCs/>
                <w:sz w:val="24"/>
                <w:szCs w:val="24"/>
                <w:lang w:eastAsia="ar-SA"/>
              </w:rPr>
            </w:pPr>
          </w:p>
        </w:tc>
      </w:tr>
      <w:tr w:rsidR="00AB6769" w:rsidRPr="00AB6769" w:rsidTr="00E45989">
        <w:trPr>
          <w:trHeight w:val="559"/>
        </w:trPr>
        <w:tc>
          <w:tcPr>
            <w:tcW w:w="0" w:type="auto"/>
            <w:shd w:val="clear" w:color="auto" w:fill="auto"/>
            <w:noWrap/>
            <w:hideMark/>
          </w:tcPr>
          <w:p w:rsidR="00AB6769" w:rsidRPr="00AB6769" w:rsidRDefault="00AB6769" w:rsidP="00AB6769">
            <w:pPr>
              <w:suppressAutoHyphens/>
              <w:spacing w:line="240" w:lineRule="auto"/>
              <w:contextualSpacing/>
              <w:jc w:val="both"/>
              <w:rPr>
                <w:bCs/>
                <w:sz w:val="24"/>
                <w:szCs w:val="24"/>
                <w:lang w:eastAsia="ar-SA"/>
              </w:rPr>
            </w:pPr>
            <w:r w:rsidRPr="00AB6769">
              <w:rPr>
                <w:bCs/>
                <w:sz w:val="24"/>
                <w:szCs w:val="24"/>
                <w:lang w:eastAsia="ar-SA"/>
              </w:rPr>
              <w:t>2</w:t>
            </w:r>
          </w:p>
        </w:tc>
        <w:tc>
          <w:tcPr>
            <w:tcW w:w="0" w:type="auto"/>
            <w:shd w:val="clear" w:color="auto" w:fill="auto"/>
          </w:tcPr>
          <w:p w:rsidR="00AB6769" w:rsidRPr="00AB6769" w:rsidRDefault="00AB6769" w:rsidP="00AB6769">
            <w:pPr>
              <w:suppressAutoHyphens/>
              <w:spacing w:line="240" w:lineRule="auto"/>
              <w:contextualSpacing/>
              <w:jc w:val="both"/>
              <w:rPr>
                <w:bCs/>
                <w:sz w:val="24"/>
                <w:szCs w:val="24"/>
                <w:lang w:eastAsia="ar-SA"/>
              </w:rPr>
            </w:pPr>
            <w:r w:rsidRPr="00AB6769">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01.03.2022 по 31.12.2022</w:t>
            </w:r>
          </w:p>
        </w:tc>
        <w:tc>
          <w:tcPr>
            <w:tcW w:w="0" w:type="auto"/>
            <w:shd w:val="clear" w:color="auto" w:fill="auto"/>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10</w:t>
            </w:r>
          </w:p>
        </w:tc>
        <w:tc>
          <w:tcPr>
            <w:tcW w:w="0" w:type="auto"/>
            <w:shd w:val="clear" w:color="auto" w:fill="auto"/>
          </w:tcPr>
          <w:p w:rsidR="00AB6769" w:rsidRPr="00AB6769" w:rsidRDefault="00AB6769" w:rsidP="00AB6769">
            <w:pPr>
              <w:suppressAutoHyphens/>
              <w:spacing w:line="240" w:lineRule="auto"/>
              <w:contextualSpacing/>
              <w:jc w:val="center"/>
              <w:rPr>
                <w:bCs/>
                <w:sz w:val="24"/>
                <w:szCs w:val="24"/>
                <w:lang w:eastAsia="ar-SA"/>
              </w:rPr>
            </w:pPr>
          </w:p>
        </w:tc>
        <w:tc>
          <w:tcPr>
            <w:tcW w:w="0" w:type="auto"/>
            <w:shd w:val="clear" w:color="auto" w:fill="auto"/>
          </w:tcPr>
          <w:p w:rsidR="00AB6769" w:rsidRPr="00AB6769" w:rsidRDefault="00AB6769" w:rsidP="00AB6769">
            <w:pPr>
              <w:suppressAutoHyphens/>
              <w:spacing w:line="240" w:lineRule="auto"/>
              <w:contextualSpacing/>
              <w:jc w:val="center"/>
              <w:rPr>
                <w:bCs/>
                <w:sz w:val="24"/>
                <w:szCs w:val="24"/>
                <w:lang w:eastAsia="ar-SA"/>
              </w:rPr>
            </w:pPr>
          </w:p>
        </w:tc>
      </w:tr>
      <w:tr w:rsidR="00AB6769" w:rsidRPr="00AB6769" w:rsidTr="00E45989">
        <w:trPr>
          <w:trHeight w:val="300"/>
        </w:trPr>
        <w:tc>
          <w:tcPr>
            <w:tcW w:w="0" w:type="auto"/>
            <w:gridSpan w:val="4"/>
            <w:shd w:val="clear" w:color="auto" w:fill="auto"/>
            <w:noWrap/>
            <w:vAlign w:val="center"/>
            <w:hideMark/>
          </w:tcPr>
          <w:p w:rsidR="00AB6769" w:rsidRPr="00AB6769" w:rsidRDefault="00AB6769" w:rsidP="00AB6769">
            <w:pPr>
              <w:suppressAutoHyphens/>
              <w:spacing w:line="240" w:lineRule="auto"/>
              <w:contextualSpacing/>
              <w:jc w:val="center"/>
              <w:rPr>
                <w:bCs/>
                <w:sz w:val="24"/>
                <w:szCs w:val="24"/>
                <w:lang w:eastAsia="ar-SA"/>
              </w:rPr>
            </w:pPr>
            <w:r w:rsidRPr="00AB6769">
              <w:rPr>
                <w:bCs/>
                <w:sz w:val="24"/>
                <w:szCs w:val="24"/>
                <w:lang w:eastAsia="ar-SA"/>
              </w:rPr>
              <w:t>Итого:</w:t>
            </w:r>
          </w:p>
        </w:tc>
        <w:tc>
          <w:tcPr>
            <w:tcW w:w="0" w:type="auto"/>
            <w:shd w:val="clear" w:color="auto" w:fill="auto"/>
            <w:hideMark/>
          </w:tcPr>
          <w:p w:rsidR="00AB6769" w:rsidRPr="00AB6769" w:rsidRDefault="00AB6769" w:rsidP="00AB6769">
            <w:pPr>
              <w:suppressAutoHyphens/>
              <w:spacing w:line="240" w:lineRule="auto"/>
              <w:contextualSpacing/>
              <w:jc w:val="center"/>
              <w:rPr>
                <w:bCs/>
                <w:sz w:val="24"/>
                <w:szCs w:val="24"/>
                <w:lang w:eastAsia="ar-SA"/>
              </w:rPr>
            </w:pPr>
          </w:p>
        </w:tc>
      </w:tr>
    </w:tbl>
    <w:p w:rsidR="002F2C71" w:rsidRPr="00CA2CF7" w:rsidRDefault="002F2C71" w:rsidP="002F2C71">
      <w:pPr>
        <w:rPr>
          <w:rFonts w:eastAsia="Arial"/>
          <w:sz w:val="25"/>
          <w:szCs w:val="25"/>
        </w:rPr>
      </w:pPr>
    </w:p>
    <w:p w:rsidR="002F2C71" w:rsidRPr="00CA2CF7" w:rsidRDefault="002F2C71" w:rsidP="002F2C71">
      <w:pPr>
        <w:rPr>
          <w:rFonts w:eastAsia="Arial"/>
          <w:sz w:val="25"/>
          <w:szCs w:val="25"/>
        </w:rPr>
      </w:pPr>
    </w:p>
    <w:p w:rsidR="002F2C71" w:rsidRPr="00CA2CF7" w:rsidRDefault="002F2C71" w:rsidP="002F2C71">
      <w:pPr>
        <w:tabs>
          <w:tab w:val="left" w:pos="2592"/>
        </w:tabs>
        <w:rPr>
          <w:rFonts w:eastAsia="Arial"/>
          <w:sz w:val="25"/>
          <w:szCs w:val="25"/>
        </w:rPr>
      </w:pPr>
      <w:r>
        <w:rPr>
          <w:rFonts w:eastAsia="Arial"/>
          <w:sz w:val="25"/>
          <w:szCs w:val="25"/>
        </w:rPr>
        <w:tab/>
      </w:r>
    </w:p>
    <w:tbl>
      <w:tblPr>
        <w:tblW w:w="0" w:type="auto"/>
        <w:jc w:val="center"/>
        <w:tblLook w:val="00A0" w:firstRow="1" w:lastRow="0" w:firstColumn="1" w:lastColumn="0" w:noHBand="0" w:noVBand="0"/>
      </w:tblPr>
      <w:tblGrid>
        <w:gridCol w:w="5140"/>
        <w:gridCol w:w="5141"/>
      </w:tblGrid>
      <w:tr w:rsidR="002F2C71" w:rsidRPr="000F53E4" w:rsidTr="002F2C71">
        <w:trPr>
          <w:jc w:val="center"/>
        </w:trPr>
        <w:tc>
          <w:tcPr>
            <w:tcW w:w="5140" w:type="dxa"/>
          </w:tcPr>
          <w:p w:rsidR="002F2C71" w:rsidRDefault="002F2C71" w:rsidP="002F2C71">
            <w:pPr>
              <w:shd w:val="clear" w:color="auto" w:fill="FFFFFF"/>
              <w:spacing w:line="240" w:lineRule="auto"/>
              <w:ind w:firstLine="33"/>
              <w:contextualSpacing/>
              <w:rPr>
                <w:i/>
                <w:sz w:val="25"/>
                <w:szCs w:val="25"/>
              </w:rPr>
            </w:pPr>
            <w:r w:rsidRPr="000F53E4">
              <w:rPr>
                <w:i/>
                <w:sz w:val="25"/>
                <w:szCs w:val="25"/>
              </w:rPr>
              <w:t>Наименование должности</w:t>
            </w:r>
          </w:p>
          <w:p w:rsidR="002F2C71" w:rsidRPr="000F53E4" w:rsidRDefault="002F2C71" w:rsidP="002F2C71">
            <w:pPr>
              <w:shd w:val="clear" w:color="auto" w:fill="FFFFFF"/>
              <w:spacing w:line="240" w:lineRule="auto"/>
              <w:ind w:firstLine="33"/>
              <w:contextualSpacing/>
              <w:rPr>
                <w:i/>
                <w:sz w:val="25"/>
                <w:szCs w:val="25"/>
              </w:rPr>
            </w:pPr>
          </w:p>
          <w:p w:rsidR="002F2C71" w:rsidRPr="000F53E4" w:rsidRDefault="002F2C71" w:rsidP="002F2C71">
            <w:pPr>
              <w:spacing w:line="240" w:lineRule="auto"/>
              <w:contextualSpacing/>
              <w:rPr>
                <w:sz w:val="25"/>
                <w:szCs w:val="25"/>
              </w:rPr>
            </w:pPr>
          </w:p>
          <w:p w:rsidR="002F2C71" w:rsidRPr="000F53E4" w:rsidRDefault="002F2C71" w:rsidP="002F2C71">
            <w:pPr>
              <w:spacing w:line="240" w:lineRule="auto"/>
              <w:contextualSpacing/>
              <w:rPr>
                <w:sz w:val="25"/>
                <w:szCs w:val="25"/>
              </w:rPr>
            </w:pPr>
          </w:p>
          <w:p w:rsidR="002F2C71" w:rsidRPr="000F53E4" w:rsidRDefault="002F2C71" w:rsidP="002F2C71">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2F2C71" w:rsidRPr="000F53E4" w:rsidRDefault="002F2C71" w:rsidP="002F2C71">
            <w:pPr>
              <w:spacing w:line="240" w:lineRule="auto"/>
              <w:contextualSpacing/>
              <w:rPr>
                <w:sz w:val="25"/>
                <w:szCs w:val="25"/>
              </w:rPr>
            </w:pPr>
            <w:r w:rsidRPr="000F53E4">
              <w:rPr>
                <w:sz w:val="25"/>
                <w:szCs w:val="25"/>
              </w:rPr>
              <w:t>(подпись)</w:t>
            </w:r>
          </w:p>
          <w:p w:rsidR="002F2C71" w:rsidRPr="000F53E4" w:rsidRDefault="002F2C71" w:rsidP="002F2C71">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2F2C71" w:rsidRPr="000F53E4" w:rsidRDefault="002F2C71" w:rsidP="002F2C71">
            <w:pPr>
              <w:shd w:val="clear" w:color="auto" w:fill="FFFFFF"/>
              <w:spacing w:line="240" w:lineRule="auto"/>
              <w:ind w:left="168"/>
              <w:contextualSpacing/>
              <w:rPr>
                <w:bCs/>
                <w:spacing w:val="-5"/>
                <w:sz w:val="25"/>
                <w:szCs w:val="25"/>
                <w:u w:val="single"/>
              </w:rPr>
            </w:pPr>
          </w:p>
        </w:tc>
        <w:tc>
          <w:tcPr>
            <w:tcW w:w="5141" w:type="dxa"/>
          </w:tcPr>
          <w:p w:rsidR="00AB6769" w:rsidRPr="00AB6769" w:rsidRDefault="00AB6769" w:rsidP="00AB6769">
            <w:pPr>
              <w:spacing w:line="240" w:lineRule="auto"/>
              <w:contextualSpacing/>
              <w:rPr>
                <w:i/>
                <w:sz w:val="25"/>
                <w:szCs w:val="25"/>
              </w:rPr>
            </w:pPr>
            <w:r w:rsidRPr="00AB6769">
              <w:rPr>
                <w:i/>
                <w:sz w:val="25"/>
                <w:szCs w:val="25"/>
              </w:rPr>
              <w:t xml:space="preserve">Наименование должности </w:t>
            </w:r>
          </w:p>
          <w:p w:rsidR="00AB6769" w:rsidRPr="00AB6769" w:rsidRDefault="00AB6769" w:rsidP="00AB6769">
            <w:pPr>
              <w:spacing w:line="240" w:lineRule="auto"/>
              <w:contextualSpacing/>
              <w:rPr>
                <w:sz w:val="25"/>
                <w:szCs w:val="25"/>
              </w:rPr>
            </w:pPr>
          </w:p>
          <w:p w:rsidR="00AB6769" w:rsidRPr="00AB6769" w:rsidRDefault="00AB6769" w:rsidP="00AB6769">
            <w:pPr>
              <w:spacing w:line="240" w:lineRule="auto"/>
              <w:contextualSpacing/>
              <w:rPr>
                <w:sz w:val="25"/>
                <w:szCs w:val="25"/>
              </w:rPr>
            </w:pPr>
          </w:p>
          <w:p w:rsidR="00AB6769" w:rsidRDefault="00AB6769" w:rsidP="00AB6769">
            <w:pPr>
              <w:spacing w:line="240" w:lineRule="auto"/>
              <w:contextualSpacing/>
              <w:rPr>
                <w:sz w:val="25"/>
                <w:szCs w:val="25"/>
              </w:rPr>
            </w:pPr>
          </w:p>
          <w:p w:rsidR="00AB6769" w:rsidRPr="00AB6769" w:rsidRDefault="00AB6769" w:rsidP="00AB6769">
            <w:pPr>
              <w:spacing w:line="240" w:lineRule="auto"/>
              <w:contextualSpacing/>
              <w:rPr>
                <w:sz w:val="25"/>
                <w:szCs w:val="25"/>
              </w:rPr>
            </w:pPr>
            <w:r w:rsidRPr="00AB6769">
              <w:rPr>
                <w:sz w:val="25"/>
                <w:szCs w:val="25"/>
              </w:rPr>
              <w:t xml:space="preserve">___________________ </w:t>
            </w:r>
            <w:r w:rsidRPr="00AB6769">
              <w:rPr>
                <w:i/>
                <w:sz w:val="25"/>
                <w:szCs w:val="25"/>
              </w:rPr>
              <w:t>ФИО</w:t>
            </w:r>
          </w:p>
          <w:p w:rsidR="00AB6769" w:rsidRDefault="00AB6769" w:rsidP="00AB6769">
            <w:pPr>
              <w:spacing w:line="240" w:lineRule="auto"/>
              <w:contextualSpacing/>
              <w:rPr>
                <w:sz w:val="25"/>
                <w:szCs w:val="25"/>
              </w:rPr>
            </w:pPr>
            <w:r>
              <w:rPr>
                <w:sz w:val="25"/>
                <w:szCs w:val="25"/>
              </w:rPr>
              <w:t>(подпись)</w:t>
            </w:r>
          </w:p>
          <w:p w:rsidR="002F2C71" w:rsidRPr="000F53E4" w:rsidRDefault="00AB6769" w:rsidP="00AB6769">
            <w:pPr>
              <w:spacing w:line="240" w:lineRule="auto"/>
              <w:contextualSpacing/>
              <w:rPr>
                <w:sz w:val="25"/>
                <w:szCs w:val="25"/>
              </w:rPr>
            </w:pPr>
            <w:r>
              <w:rPr>
                <w:sz w:val="25"/>
                <w:szCs w:val="25"/>
              </w:rPr>
              <w:t xml:space="preserve">                 </w:t>
            </w:r>
            <w:r w:rsidRPr="00AB6769">
              <w:rPr>
                <w:sz w:val="25"/>
                <w:szCs w:val="25"/>
              </w:rPr>
              <w:t xml:space="preserve">МП </w:t>
            </w:r>
            <w:r w:rsidRPr="00AB6769">
              <w:rPr>
                <w:i/>
                <w:sz w:val="25"/>
                <w:szCs w:val="25"/>
              </w:rPr>
              <w:t>(при наличии)</w:t>
            </w:r>
          </w:p>
        </w:tc>
      </w:tr>
    </w:tbl>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3255F6" w:rsidRDefault="003255F6" w:rsidP="00924AED">
      <w:pPr>
        <w:spacing w:line="240" w:lineRule="auto"/>
        <w:ind w:firstLine="5387"/>
        <w:rPr>
          <w:b/>
          <w:bCs/>
          <w:sz w:val="24"/>
          <w:szCs w:val="24"/>
        </w:rPr>
      </w:pPr>
    </w:p>
    <w:p w:rsidR="0080404F" w:rsidRDefault="0080404F" w:rsidP="00AB6769">
      <w:pPr>
        <w:spacing w:line="240" w:lineRule="auto"/>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w:t>
      </w:r>
      <w:r w:rsidR="003255F6">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3255F6" w:rsidRPr="00D306D2" w:rsidRDefault="003255F6" w:rsidP="003255F6">
      <w:pPr>
        <w:tabs>
          <w:tab w:val="left" w:pos="4095"/>
        </w:tabs>
        <w:spacing w:line="240" w:lineRule="auto"/>
        <w:contextualSpacing/>
        <w:jc w:val="center"/>
        <w:rPr>
          <w:sz w:val="25"/>
          <w:szCs w:val="25"/>
        </w:rPr>
      </w:pPr>
      <w:r w:rsidRPr="00D306D2">
        <w:rPr>
          <w:sz w:val="25"/>
          <w:szCs w:val="25"/>
        </w:rPr>
        <w:t>Техническое задание</w:t>
      </w:r>
    </w:p>
    <w:p w:rsidR="003255F6" w:rsidRPr="00D306D2" w:rsidRDefault="003255F6" w:rsidP="003255F6">
      <w:pPr>
        <w:spacing w:line="240" w:lineRule="auto"/>
        <w:contextualSpacing/>
        <w:jc w:val="center"/>
        <w:rPr>
          <w:sz w:val="25"/>
          <w:szCs w:val="25"/>
        </w:rPr>
      </w:pPr>
      <w:r w:rsidRPr="00D306D2">
        <w:rPr>
          <w:sz w:val="25"/>
          <w:szCs w:val="25"/>
        </w:rPr>
        <w:t xml:space="preserve">на </w:t>
      </w:r>
      <w:r>
        <w:rPr>
          <w:sz w:val="25"/>
          <w:szCs w:val="25"/>
        </w:rPr>
        <w:t>о</w:t>
      </w:r>
      <w:r w:rsidRPr="003255F6">
        <w:rPr>
          <w:sz w:val="25"/>
          <w:szCs w:val="25"/>
        </w:rPr>
        <w:t xml:space="preserve">казание услуг по санитарно-гигиеническому обслуживанию помещений </w:t>
      </w:r>
      <w:proofErr w:type="spellStart"/>
      <w:r w:rsidRPr="003255F6">
        <w:rPr>
          <w:sz w:val="25"/>
          <w:szCs w:val="25"/>
        </w:rPr>
        <w:t>Олинского</w:t>
      </w:r>
      <w:proofErr w:type="spellEnd"/>
      <w:r w:rsidRPr="003255F6">
        <w:rPr>
          <w:sz w:val="25"/>
          <w:szCs w:val="25"/>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Pr="003255F6">
        <w:rPr>
          <w:sz w:val="25"/>
          <w:szCs w:val="25"/>
        </w:rPr>
        <w:t>Лиманский</w:t>
      </w:r>
      <w:proofErr w:type="spellEnd"/>
      <w:r w:rsidRPr="003255F6">
        <w:rPr>
          <w:sz w:val="25"/>
          <w:szCs w:val="25"/>
        </w:rPr>
        <w:t xml:space="preserve"> район, </w:t>
      </w:r>
      <w:proofErr w:type="gramStart"/>
      <w:r w:rsidRPr="003255F6">
        <w:rPr>
          <w:sz w:val="25"/>
          <w:szCs w:val="25"/>
        </w:rPr>
        <w:t>с</w:t>
      </w:r>
      <w:proofErr w:type="gramEnd"/>
      <w:r w:rsidRPr="003255F6">
        <w:rPr>
          <w:sz w:val="25"/>
          <w:szCs w:val="25"/>
        </w:rPr>
        <w:t xml:space="preserve">. </w:t>
      </w:r>
      <w:proofErr w:type="gramStart"/>
      <w:r w:rsidRPr="003255F6">
        <w:rPr>
          <w:sz w:val="25"/>
          <w:szCs w:val="25"/>
        </w:rPr>
        <w:t>Оля</w:t>
      </w:r>
      <w:proofErr w:type="gramEnd"/>
      <w:r w:rsidRPr="003255F6">
        <w:rPr>
          <w:sz w:val="25"/>
          <w:szCs w:val="25"/>
        </w:rPr>
        <w:t>, ул. Чкалова, 29.</w:t>
      </w:r>
    </w:p>
    <w:p w:rsidR="003255F6" w:rsidRPr="00D306D2" w:rsidRDefault="003255F6" w:rsidP="003255F6">
      <w:pPr>
        <w:spacing w:line="240" w:lineRule="auto"/>
        <w:contextualSpacing/>
        <w:jc w:val="center"/>
        <w:rPr>
          <w:sz w:val="25"/>
          <w:szCs w:val="25"/>
        </w:rPr>
      </w:pPr>
    </w:p>
    <w:p w:rsidR="003255F6" w:rsidRPr="00D306D2" w:rsidRDefault="003255F6" w:rsidP="003255F6">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3255F6" w:rsidRPr="00D306D2" w:rsidRDefault="003255F6" w:rsidP="003255F6">
      <w:pPr>
        <w:spacing w:line="240" w:lineRule="auto"/>
        <w:contextualSpacing/>
        <w:rPr>
          <w:sz w:val="25"/>
          <w:szCs w:val="25"/>
        </w:rPr>
      </w:pPr>
    </w:p>
    <w:tbl>
      <w:tblPr>
        <w:tblStyle w:val="381"/>
        <w:tblW w:w="10598" w:type="dxa"/>
        <w:tblLook w:val="04A0" w:firstRow="1" w:lastRow="0" w:firstColumn="1" w:lastColumn="0" w:noHBand="0" w:noVBand="1"/>
      </w:tblPr>
      <w:tblGrid>
        <w:gridCol w:w="540"/>
        <w:gridCol w:w="2433"/>
        <w:gridCol w:w="1959"/>
        <w:gridCol w:w="1579"/>
        <w:gridCol w:w="4087"/>
      </w:tblGrid>
      <w:tr w:rsidR="003255F6" w:rsidRPr="009F1F9A" w:rsidTr="002F2C71">
        <w:tc>
          <w:tcPr>
            <w:tcW w:w="540"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w:t>
            </w:r>
          </w:p>
          <w:p w:rsidR="003255F6" w:rsidRPr="009F1F9A" w:rsidRDefault="003255F6" w:rsidP="002F2C71">
            <w:pPr>
              <w:spacing w:line="240" w:lineRule="auto"/>
              <w:contextualSpacing/>
              <w:jc w:val="center"/>
              <w:rPr>
                <w:sz w:val="23"/>
                <w:szCs w:val="23"/>
              </w:rPr>
            </w:pPr>
            <w:proofErr w:type="gramStart"/>
            <w:r w:rsidRPr="009F1F9A">
              <w:rPr>
                <w:sz w:val="23"/>
                <w:szCs w:val="23"/>
              </w:rPr>
              <w:t>п</w:t>
            </w:r>
            <w:proofErr w:type="gramEnd"/>
            <w:r w:rsidRPr="009F1F9A">
              <w:rPr>
                <w:sz w:val="23"/>
                <w:szCs w:val="23"/>
              </w:rPr>
              <w:t>/п</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Место оказания услуг</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Влажная комплексная уборка коридоров с использованием дезинфицирующих средств</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101,2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 этаж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 xml:space="preserve">Влажная уборка санузла с использованием дезинфицирующих средств </w:t>
            </w:r>
          </w:p>
          <w:p w:rsidR="003255F6" w:rsidRPr="009F1F9A" w:rsidRDefault="003255F6" w:rsidP="002F2C71">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13,5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 xml:space="preserve">Влажная уборка двадцати служебных помещений с использованием дезинфицирующих средств </w:t>
            </w:r>
          </w:p>
          <w:p w:rsidR="003255F6" w:rsidRPr="009F1F9A" w:rsidRDefault="003255F6" w:rsidP="002F2C71">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widowControl/>
              <w:spacing w:line="240" w:lineRule="auto"/>
              <w:contextualSpacing/>
              <w:rPr>
                <w:sz w:val="23"/>
                <w:szCs w:val="23"/>
              </w:rPr>
            </w:pPr>
            <w:r w:rsidRPr="009F1F9A">
              <w:rPr>
                <w:sz w:val="23"/>
                <w:szCs w:val="23"/>
              </w:rPr>
              <w:t>Не реже 1 раза в 2 часа</w:t>
            </w:r>
          </w:p>
          <w:p w:rsidR="003255F6" w:rsidRPr="009F1F9A" w:rsidRDefault="003255F6" w:rsidP="002F2C71">
            <w:pPr>
              <w:widowControl/>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vertAlign w:val="superscript"/>
              </w:rPr>
            </w:pPr>
            <w:r w:rsidRPr="009F1F9A">
              <w:rPr>
                <w:sz w:val="23"/>
                <w:szCs w:val="23"/>
              </w:rPr>
              <w:t>288,0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4.</w:t>
            </w:r>
          </w:p>
        </w:tc>
        <w:tc>
          <w:tcPr>
            <w:tcW w:w="2433"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3255F6" w:rsidRPr="009F1F9A" w:rsidRDefault="003255F6" w:rsidP="002F2C71">
            <w:pPr>
              <w:spacing w:line="240" w:lineRule="auto"/>
              <w:contextualSpacing/>
              <w:rPr>
                <w:sz w:val="23"/>
                <w:szCs w:val="23"/>
              </w:rPr>
            </w:pPr>
            <w:r w:rsidRPr="009F1F9A">
              <w:rPr>
                <w:sz w:val="23"/>
                <w:szCs w:val="23"/>
              </w:rPr>
              <w:t xml:space="preserve"> 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widowControl/>
              <w:spacing w:line="240" w:lineRule="auto"/>
              <w:contextualSpacing/>
              <w:rPr>
                <w:sz w:val="23"/>
                <w:szCs w:val="23"/>
              </w:rPr>
            </w:pPr>
            <w:r w:rsidRPr="009F1F9A">
              <w:rPr>
                <w:sz w:val="23"/>
                <w:szCs w:val="23"/>
              </w:rPr>
              <w:t>Еженедельно</w:t>
            </w:r>
          </w:p>
        </w:tc>
        <w:tc>
          <w:tcPr>
            <w:tcW w:w="1579"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21 помещение</w:t>
            </w:r>
          </w:p>
        </w:tc>
        <w:tc>
          <w:tcPr>
            <w:tcW w:w="4087"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5.</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Мытье окон с применением специальных средств</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1 раз в месяц</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21 окно</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6.</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Обеспечение санузла </w:t>
            </w:r>
            <w:r w:rsidRPr="009F1F9A">
              <w:rPr>
                <w:sz w:val="23"/>
                <w:szCs w:val="23"/>
              </w:rPr>
              <w:lastRenderedPageBreak/>
              <w:t xml:space="preserve">санитарно-гигиеническими и туалетными принадлежностями (жидкое мыло для рук, туалетная бумага, освежитель воздуха) </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lastRenderedPageBreak/>
              <w:t>9.00-18.00</w:t>
            </w:r>
          </w:p>
          <w:p w:rsidR="003255F6" w:rsidRPr="009F1F9A" w:rsidRDefault="003255F6" w:rsidP="002F2C71">
            <w:pPr>
              <w:spacing w:line="240" w:lineRule="auto"/>
              <w:contextualSpacing/>
              <w:rPr>
                <w:sz w:val="23"/>
                <w:szCs w:val="23"/>
              </w:rPr>
            </w:pPr>
            <w:r w:rsidRPr="009F1F9A">
              <w:rPr>
                <w:sz w:val="23"/>
                <w:szCs w:val="23"/>
              </w:rPr>
              <w:lastRenderedPageBreak/>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lastRenderedPageBreak/>
              <w:t>2 кабинки</w:t>
            </w:r>
          </w:p>
          <w:p w:rsidR="003255F6" w:rsidRPr="009F1F9A" w:rsidRDefault="003255F6" w:rsidP="002F2C71">
            <w:pPr>
              <w:spacing w:line="240" w:lineRule="auto"/>
              <w:contextualSpacing/>
              <w:rPr>
                <w:sz w:val="23"/>
                <w:szCs w:val="23"/>
              </w:rPr>
            </w:pPr>
            <w:r w:rsidRPr="009F1F9A">
              <w:rPr>
                <w:sz w:val="23"/>
                <w:szCs w:val="23"/>
              </w:rPr>
              <w:lastRenderedPageBreak/>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lastRenderedPageBreak/>
              <w:t xml:space="preserve">нежилое помещение 2 этажа </w:t>
            </w:r>
            <w:r w:rsidRPr="009F1F9A">
              <w:rPr>
                <w:sz w:val="23"/>
                <w:szCs w:val="23"/>
              </w:rPr>
              <w:lastRenderedPageBreak/>
              <w:t>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3255F6" w:rsidRPr="009F1F9A" w:rsidTr="002F2C71">
        <w:tc>
          <w:tcPr>
            <w:tcW w:w="540"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lastRenderedPageBreak/>
              <w:t>7.</w:t>
            </w:r>
          </w:p>
        </w:tc>
        <w:tc>
          <w:tcPr>
            <w:tcW w:w="2433"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Вынос мусора из мусорных корзин в кабинетах и в помещении санузла в мусорный контейнер</w:t>
            </w:r>
          </w:p>
          <w:p w:rsidR="003255F6" w:rsidRPr="009F1F9A" w:rsidRDefault="003255F6" w:rsidP="002F2C71">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9.00-18.00</w:t>
            </w:r>
          </w:p>
          <w:p w:rsidR="003255F6" w:rsidRPr="009F1F9A" w:rsidRDefault="003255F6" w:rsidP="002F2C71">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23 корзины</w:t>
            </w:r>
          </w:p>
        </w:tc>
        <w:tc>
          <w:tcPr>
            <w:tcW w:w="4087" w:type="dxa"/>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bl>
    <w:p w:rsidR="003255F6" w:rsidRPr="00D306D2" w:rsidRDefault="003255F6" w:rsidP="003255F6">
      <w:pPr>
        <w:spacing w:line="240" w:lineRule="auto"/>
        <w:contextualSpacing/>
        <w:rPr>
          <w:sz w:val="25"/>
          <w:szCs w:val="25"/>
        </w:rPr>
      </w:pPr>
    </w:p>
    <w:p w:rsidR="003255F6" w:rsidRPr="009F1F9A" w:rsidRDefault="003255F6" w:rsidP="003255F6">
      <w:pPr>
        <w:spacing w:line="240" w:lineRule="auto"/>
        <w:rPr>
          <w:sz w:val="23"/>
          <w:szCs w:val="23"/>
        </w:rPr>
      </w:pPr>
      <w:r w:rsidRPr="009F1F9A">
        <w:rPr>
          <w:sz w:val="23"/>
          <w:szCs w:val="23"/>
        </w:rPr>
        <w:t>2. Характеристика услуг по санитарно-гигиеническому обслуживанию помещений</w:t>
      </w:r>
    </w:p>
    <w:p w:rsidR="003255F6" w:rsidRPr="009F1F9A" w:rsidRDefault="003255F6" w:rsidP="003255F6">
      <w:pPr>
        <w:spacing w:line="240" w:lineRule="auto"/>
        <w:jc w:val="both"/>
        <w:rPr>
          <w:sz w:val="23"/>
          <w:szCs w:val="23"/>
        </w:rPr>
      </w:pPr>
      <w:r w:rsidRPr="009F1F9A">
        <w:rPr>
          <w:b/>
          <w:sz w:val="23"/>
          <w:szCs w:val="23"/>
        </w:rPr>
        <w:t>2.1.</w:t>
      </w:r>
      <w:r w:rsidRPr="009F1F9A">
        <w:rPr>
          <w:sz w:val="23"/>
          <w:szCs w:val="23"/>
        </w:rPr>
        <w:t xml:space="preserve"> Влажная комплексная уборка коридоров с использованием дезинфицирующих средств</w:t>
      </w:r>
    </w:p>
    <w:p w:rsidR="003255F6" w:rsidRPr="009F1F9A" w:rsidRDefault="003255F6" w:rsidP="003255F6">
      <w:pPr>
        <w:spacing w:line="240" w:lineRule="auto"/>
        <w:jc w:val="both"/>
        <w:rPr>
          <w:sz w:val="23"/>
          <w:szCs w:val="23"/>
        </w:rPr>
      </w:pPr>
      <w:r w:rsidRPr="009F1F9A">
        <w:rPr>
          <w:sz w:val="23"/>
          <w:szCs w:val="23"/>
        </w:rPr>
        <w:t xml:space="preserve"> (ежедневно):</w:t>
      </w:r>
    </w:p>
    <w:p w:rsidR="003255F6" w:rsidRPr="009F1F9A" w:rsidRDefault="003255F6" w:rsidP="003255F6">
      <w:pPr>
        <w:spacing w:line="240" w:lineRule="auto"/>
        <w:jc w:val="both"/>
        <w:rPr>
          <w:sz w:val="23"/>
          <w:szCs w:val="23"/>
        </w:rPr>
      </w:pPr>
      <w:r w:rsidRPr="009F1F9A">
        <w:rPr>
          <w:sz w:val="23"/>
          <w:szCs w:val="23"/>
        </w:rPr>
        <w:t>- влажная уборка и удаление локальных загрязнений боковых стен, подоконников, перил, лестничных площадок;</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sz w:val="23"/>
          <w:szCs w:val="23"/>
        </w:rPr>
        <w:t>- влажная уборка радиаторов, труб отопления (где есть доступ);</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чистка зеркальных и стеклянных поверхностей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удаление пыли, пятен с дверных блоков и ручек;</w:t>
      </w:r>
    </w:p>
    <w:p w:rsidR="003255F6" w:rsidRPr="009F1F9A" w:rsidRDefault="003255F6" w:rsidP="003255F6">
      <w:pPr>
        <w:spacing w:line="240" w:lineRule="auto"/>
        <w:jc w:val="both"/>
        <w:rPr>
          <w:sz w:val="23"/>
          <w:szCs w:val="23"/>
        </w:rPr>
      </w:pPr>
      <w:r w:rsidRPr="009F1F9A">
        <w:rPr>
          <w:sz w:val="23"/>
          <w:szCs w:val="23"/>
        </w:rPr>
        <w:t>- протирка пыли с подоконников.</w:t>
      </w:r>
    </w:p>
    <w:p w:rsidR="003255F6" w:rsidRPr="009F1F9A" w:rsidRDefault="003255F6" w:rsidP="003255F6">
      <w:pPr>
        <w:spacing w:line="240" w:lineRule="auto"/>
        <w:jc w:val="both"/>
        <w:rPr>
          <w:sz w:val="23"/>
          <w:szCs w:val="23"/>
        </w:rPr>
      </w:pPr>
      <w:r w:rsidRPr="009F1F9A">
        <w:rPr>
          <w:b/>
          <w:sz w:val="23"/>
          <w:szCs w:val="23"/>
        </w:rPr>
        <w:t>2.2.</w:t>
      </w:r>
      <w:r w:rsidRPr="009F1F9A">
        <w:rPr>
          <w:sz w:val="23"/>
          <w:szCs w:val="23"/>
        </w:rPr>
        <w:t xml:space="preserve"> Влажная уборка санузла с использованием дезинфицирующих средств (ежедневно):</w:t>
      </w:r>
    </w:p>
    <w:p w:rsidR="003255F6" w:rsidRPr="009F1F9A" w:rsidRDefault="003255F6" w:rsidP="003255F6">
      <w:pPr>
        <w:spacing w:line="240" w:lineRule="auto"/>
        <w:jc w:val="both"/>
        <w:rPr>
          <w:sz w:val="23"/>
          <w:szCs w:val="23"/>
        </w:rPr>
      </w:pPr>
      <w:r w:rsidRPr="009F1F9A">
        <w:rPr>
          <w:sz w:val="23"/>
          <w:szCs w:val="23"/>
        </w:rPr>
        <w:t>- обеспечение санитарно-гигиеническими и туалетными принадлежностями (туалетной бумагой, жидким мылом для рук, освежителями воздуха);</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удаление пыли, пятен с подоконников, дверных блоков, дверных ручек;</w:t>
      </w:r>
    </w:p>
    <w:p w:rsidR="003255F6" w:rsidRPr="009F1F9A" w:rsidRDefault="003255F6" w:rsidP="003255F6">
      <w:pPr>
        <w:spacing w:line="240" w:lineRule="auto"/>
        <w:jc w:val="both"/>
        <w:rPr>
          <w:sz w:val="23"/>
          <w:szCs w:val="23"/>
        </w:rPr>
      </w:pPr>
      <w:r w:rsidRPr="009F1F9A">
        <w:rPr>
          <w:sz w:val="23"/>
          <w:szCs w:val="23"/>
        </w:rPr>
        <w:t>- чистка зеркал с применением специальных средств;</w:t>
      </w:r>
    </w:p>
    <w:p w:rsidR="003255F6" w:rsidRPr="009F1F9A" w:rsidRDefault="003255F6" w:rsidP="003255F6">
      <w:pPr>
        <w:spacing w:line="240" w:lineRule="auto"/>
        <w:jc w:val="both"/>
        <w:rPr>
          <w:sz w:val="23"/>
          <w:szCs w:val="23"/>
        </w:rPr>
      </w:pPr>
      <w:r w:rsidRPr="009F1F9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3255F6" w:rsidRPr="009F1F9A" w:rsidRDefault="003255F6" w:rsidP="003255F6">
      <w:pPr>
        <w:spacing w:line="240" w:lineRule="auto"/>
        <w:jc w:val="both"/>
        <w:rPr>
          <w:sz w:val="23"/>
          <w:szCs w:val="23"/>
        </w:rPr>
      </w:pPr>
      <w:r w:rsidRPr="009F1F9A">
        <w:rPr>
          <w:b/>
          <w:sz w:val="23"/>
          <w:szCs w:val="23"/>
        </w:rPr>
        <w:t>2.3.</w:t>
      </w:r>
      <w:r w:rsidRPr="009F1F9A">
        <w:rPr>
          <w:sz w:val="23"/>
          <w:szCs w:val="23"/>
        </w:rPr>
        <w:t xml:space="preserve"> Влажная уборка служебных помещений с использованием дезинфицирующих средств (ежедневно):</w:t>
      </w:r>
    </w:p>
    <w:p w:rsidR="003255F6" w:rsidRPr="009F1F9A" w:rsidRDefault="003255F6" w:rsidP="003255F6">
      <w:pPr>
        <w:spacing w:line="240" w:lineRule="auto"/>
        <w:jc w:val="both"/>
        <w:rPr>
          <w:sz w:val="23"/>
          <w:szCs w:val="23"/>
        </w:rPr>
      </w:pPr>
      <w:r w:rsidRPr="009F1F9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3255F6" w:rsidRPr="009F1F9A" w:rsidRDefault="003255F6" w:rsidP="003255F6">
      <w:pPr>
        <w:spacing w:line="240" w:lineRule="auto"/>
        <w:jc w:val="both"/>
        <w:rPr>
          <w:sz w:val="23"/>
          <w:szCs w:val="23"/>
        </w:rPr>
      </w:pPr>
      <w:r w:rsidRPr="009F1F9A">
        <w:rPr>
          <w:sz w:val="23"/>
          <w:szCs w:val="23"/>
        </w:rPr>
        <w:t>-  чистка зеркал и стеклянных поверхностей с применением специальных средств (кроме окон);</w:t>
      </w:r>
    </w:p>
    <w:p w:rsidR="003255F6" w:rsidRPr="009F1F9A" w:rsidRDefault="003255F6" w:rsidP="003255F6">
      <w:pPr>
        <w:spacing w:line="240" w:lineRule="auto"/>
        <w:jc w:val="both"/>
        <w:rPr>
          <w:sz w:val="23"/>
          <w:szCs w:val="23"/>
        </w:rPr>
      </w:pPr>
      <w:r w:rsidRPr="009F1F9A">
        <w:rPr>
          <w:sz w:val="23"/>
          <w:szCs w:val="23"/>
        </w:rPr>
        <w:t>- удаление пыли с розеток, удлинителей, с оргтехники, компьютеров;</w:t>
      </w:r>
    </w:p>
    <w:p w:rsidR="003255F6" w:rsidRPr="009F1F9A" w:rsidRDefault="003255F6" w:rsidP="003255F6">
      <w:pPr>
        <w:spacing w:line="240" w:lineRule="auto"/>
        <w:jc w:val="both"/>
        <w:rPr>
          <w:sz w:val="23"/>
          <w:szCs w:val="23"/>
        </w:rPr>
      </w:pPr>
      <w:r w:rsidRPr="009F1F9A">
        <w:rPr>
          <w:sz w:val="23"/>
          <w:szCs w:val="23"/>
        </w:rPr>
        <w:t>- удаление пыли с подлокотников кресел и крестовин стульев;</w:t>
      </w:r>
    </w:p>
    <w:p w:rsidR="003255F6" w:rsidRPr="009F1F9A" w:rsidRDefault="003255F6" w:rsidP="003255F6">
      <w:pPr>
        <w:spacing w:line="240" w:lineRule="auto"/>
        <w:jc w:val="both"/>
        <w:rPr>
          <w:sz w:val="23"/>
          <w:szCs w:val="23"/>
        </w:rPr>
      </w:pPr>
      <w:r w:rsidRPr="009F1F9A">
        <w:rPr>
          <w:sz w:val="23"/>
          <w:szCs w:val="23"/>
        </w:rPr>
        <w:t>- удаление пыли и загрязнений с кожаной и текстильной обивки мебели, стульев и кресел;</w:t>
      </w:r>
    </w:p>
    <w:p w:rsidR="003255F6" w:rsidRPr="009F1F9A" w:rsidRDefault="003255F6" w:rsidP="003255F6">
      <w:pPr>
        <w:spacing w:line="240" w:lineRule="auto"/>
        <w:jc w:val="both"/>
        <w:rPr>
          <w:sz w:val="23"/>
          <w:szCs w:val="23"/>
        </w:rPr>
      </w:pPr>
      <w:r w:rsidRPr="009F1F9A">
        <w:rPr>
          <w:sz w:val="23"/>
          <w:szCs w:val="23"/>
        </w:rPr>
        <w:t>- мойка полов с применением специальных моющих средств;</w:t>
      </w:r>
    </w:p>
    <w:p w:rsidR="003255F6" w:rsidRPr="009F1F9A" w:rsidRDefault="003255F6" w:rsidP="003255F6">
      <w:pPr>
        <w:spacing w:line="240" w:lineRule="auto"/>
        <w:jc w:val="both"/>
        <w:rPr>
          <w:sz w:val="23"/>
          <w:szCs w:val="23"/>
        </w:rPr>
      </w:pPr>
      <w:r w:rsidRPr="009F1F9A">
        <w:rPr>
          <w:sz w:val="23"/>
          <w:szCs w:val="23"/>
        </w:rPr>
        <w:t>- удаление пыли с плинтусов, удаление пятен и липких субстанций с полов, мебели;</w:t>
      </w:r>
    </w:p>
    <w:p w:rsidR="003255F6" w:rsidRPr="009F1F9A" w:rsidRDefault="003255F6" w:rsidP="003255F6">
      <w:pPr>
        <w:spacing w:line="240" w:lineRule="auto"/>
        <w:jc w:val="both"/>
        <w:rPr>
          <w:sz w:val="23"/>
          <w:szCs w:val="23"/>
        </w:rPr>
      </w:pPr>
      <w:r w:rsidRPr="009F1F9A">
        <w:rPr>
          <w:sz w:val="23"/>
          <w:szCs w:val="23"/>
        </w:rPr>
        <w:t>- протирка батарей, радиаторов (где есть доступ);</w:t>
      </w:r>
    </w:p>
    <w:p w:rsidR="003255F6" w:rsidRPr="009F1F9A" w:rsidRDefault="003255F6" w:rsidP="003255F6">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3255F6" w:rsidRPr="009F1F9A" w:rsidRDefault="003255F6" w:rsidP="003255F6">
      <w:pPr>
        <w:spacing w:line="240" w:lineRule="auto"/>
        <w:jc w:val="both"/>
        <w:rPr>
          <w:sz w:val="23"/>
          <w:szCs w:val="23"/>
        </w:rPr>
      </w:pPr>
      <w:r w:rsidRPr="009F1F9A">
        <w:rPr>
          <w:b/>
          <w:sz w:val="23"/>
          <w:szCs w:val="23"/>
        </w:rPr>
        <w:t>2.4.</w:t>
      </w:r>
      <w:r w:rsidRPr="009F1F9A">
        <w:rPr>
          <w:sz w:val="23"/>
          <w:szCs w:val="23"/>
        </w:rPr>
        <w:t xml:space="preserve"> Влажная комплексная уборка (еженедельно):</w:t>
      </w:r>
    </w:p>
    <w:p w:rsidR="003255F6" w:rsidRPr="009F1F9A" w:rsidRDefault="003255F6" w:rsidP="003255F6">
      <w:pPr>
        <w:spacing w:line="240" w:lineRule="auto"/>
        <w:jc w:val="both"/>
        <w:rPr>
          <w:sz w:val="23"/>
          <w:szCs w:val="23"/>
        </w:rPr>
      </w:pPr>
      <w:r w:rsidRPr="009F1F9A">
        <w:rPr>
          <w:sz w:val="23"/>
          <w:szCs w:val="23"/>
        </w:rPr>
        <w:t>- то же, что и в пунктах 2.1, 2.2, 2.3;</w:t>
      </w:r>
    </w:p>
    <w:p w:rsidR="003255F6" w:rsidRPr="009F1F9A" w:rsidRDefault="003255F6" w:rsidP="003255F6">
      <w:pPr>
        <w:spacing w:line="240" w:lineRule="auto"/>
        <w:jc w:val="both"/>
        <w:rPr>
          <w:sz w:val="23"/>
          <w:szCs w:val="23"/>
        </w:rPr>
      </w:pPr>
      <w:r w:rsidRPr="009F1F9A">
        <w:rPr>
          <w:sz w:val="23"/>
          <w:szCs w:val="23"/>
        </w:rPr>
        <w:t>- чистка крышек столов, полок, шкафов, тумбочек и прочих поверхностей высотой не более 3 м;</w:t>
      </w:r>
    </w:p>
    <w:p w:rsidR="003255F6" w:rsidRPr="009F1F9A" w:rsidRDefault="003255F6" w:rsidP="003255F6">
      <w:pPr>
        <w:spacing w:line="240" w:lineRule="auto"/>
        <w:jc w:val="both"/>
        <w:rPr>
          <w:sz w:val="23"/>
          <w:szCs w:val="23"/>
        </w:rPr>
      </w:pPr>
      <w:r w:rsidRPr="009F1F9A">
        <w:rPr>
          <w:sz w:val="23"/>
          <w:szCs w:val="23"/>
        </w:rPr>
        <w:t>- удаление пыли с оконных рам с внутренней стороны, не включая стекла;</w:t>
      </w:r>
    </w:p>
    <w:p w:rsidR="003255F6" w:rsidRPr="009F1F9A" w:rsidRDefault="003255F6" w:rsidP="003255F6">
      <w:pPr>
        <w:spacing w:line="240" w:lineRule="auto"/>
        <w:jc w:val="both"/>
        <w:rPr>
          <w:sz w:val="23"/>
          <w:szCs w:val="23"/>
        </w:rPr>
      </w:pPr>
      <w:r w:rsidRPr="009F1F9A">
        <w:rPr>
          <w:sz w:val="23"/>
          <w:szCs w:val="23"/>
        </w:rPr>
        <w:t>- мойка и дезинфекция мусорных корзин;</w:t>
      </w:r>
    </w:p>
    <w:p w:rsidR="003255F6" w:rsidRPr="009F1F9A" w:rsidRDefault="003255F6" w:rsidP="003255F6">
      <w:pPr>
        <w:spacing w:line="240" w:lineRule="auto"/>
        <w:jc w:val="both"/>
        <w:rPr>
          <w:sz w:val="23"/>
          <w:szCs w:val="23"/>
        </w:rPr>
      </w:pPr>
      <w:r w:rsidRPr="009F1F9A">
        <w:rPr>
          <w:sz w:val="23"/>
          <w:szCs w:val="23"/>
        </w:rPr>
        <w:t>- чистка жалюзи;</w:t>
      </w:r>
    </w:p>
    <w:p w:rsidR="003255F6" w:rsidRPr="009F1F9A" w:rsidRDefault="003255F6" w:rsidP="003255F6">
      <w:pPr>
        <w:spacing w:line="240" w:lineRule="auto"/>
        <w:jc w:val="both"/>
        <w:rPr>
          <w:sz w:val="23"/>
          <w:szCs w:val="23"/>
        </w:rPr>
      </w:pPr>
      <w:r w:rsidRPr="009F1F9A">
        <w:rPr>
          <w:sz w:val="23"/>
          <w:szCs w:val="23"/>
        </w:rPr>
        <w:t>- влажная уборка радиаторов и труб отопления;</w:t>
      </w:r>
    </w:p>
    <w:p w:rsidR="003255F6" w:rsidRPr="009F1F9A" w:rsidRDefault="003255F6" w:rsidP="003255F6">
      <w:pPr>
        <w:spacing w:line="240" w:lineRule="auto"/>
        <w:jc w:val="both"/>
        <w:rPr>
          <w:sz w:val="23"/>
          <w:szCs w:val="23"/>
        </w:rPr>
      </w:pPr>
      <w:r w:rsidRPr="009F1F9A">
        <w:rPr>
          <w:sz w:val="23"/>
          <w:szCs w:val="23"/>
        </w:rPr>
        <w:lastRenderedPageBreak/>
        <w:t>- влажная уборка стен, плинтусов;</w:t>
      </w:r>
    </w:p>
    <w:p w:rsidR="003255F6" w:rsidRPr="009F1F9A" w:rsidRDefault="003255F6" w:rsidP="003255F6">
      <w:pPr>
        <w:spacing w:line="240" w:lineRule="auto"/>
        <w:jc w:val="both"/>
        <w:rPr>
          <w:sz w:val="23"/>
          <w:szCs w:val="23"/>
        </w:rPr>
      </w:pPr>
      <w:r w:rsidRPr="009F1F9A">
        <w:rPr>
          <w:sz w:val="23"/>
          <w:szCs w:val="23"/>
        </w:rPr>
        <w:t>- влажная уборка информационных стендов;</w:t>
      </w:r>
    </w:p>
    <w:p w:rsidR="003255F6" w:rsidRPr="009F1F9A" w:rsidRDefault="003255F6" w:rsidP="003255F6">
      <w:pPr>
        <w:spacing w:line="240" w:lineRule="auto"/>
        <w:jc w:val="both"/>
        <w:rPr>
          <w:sz w:val="23"/>
          <w:szCs w:val="23"/>
        </w:rPr>
      </w:pPr>
      <w:r w:rsidRPr="009F1F9A">
        <w:rPr>
          <w:sz w:val="23"/>
          <w:szCs w:val="23"/>
        </w:rPr>
        <w:t>- натирка мебели полиролью.</w:t>
      </w:r>
    </w:p>
    <w:p w:rsidR="003255F6" w:rsidRPr="009F1F9A" w:rsidRDefault="003255F6" w:rsidP="003255F6">
      <w:pPr>
        <w:spacing w:line="240" w:lineRule="auto"/>
        <w:jc w:val="both"/>
        <w:rPr>
          <w:sz w:val="23"/>
          <w:szCs w:val="23"/>
        </w:rPr>
      </w:pPr>
      <w:r w:rsidRPr="009F1F9A">
        <w:rPr>
          <w:b/>
          <w:sz w:val="23"/>
          <w:szCs w:val="23"/>
        </w:rPr>
        <w:t>2.5.</w:t>
      </w:r>
      <w:r w:rsidRPr="009F1F9A">
        <w:rPr>
          <w:sz w:val="23"/>
          <w:szCs w:val="23"/>
        </w:rPr>
        <w:t xml:space="preserve"> Мытье окон с применением специальных средств (1 раз в месяц).</w:t>
      </w:r>
    </w:p>
    <w:p w:rsidR="003255F6" w:rsidRPr="009F1F9A" w:rsidRDefault="003255F6" w:rsidP="003255F6">
      <w:pPr>
        <w:spacing w:line="240" w:lineRule="auto"/>
        <w:jc w:val="both"/>
        <w:rPr>
          <w:sz w:val="23"/>
          <w:szCs w:val="23"/>
        </w:rPr>
      </w:pPr>
      <w:r w:rsidRPr="009F1F9A">
        <w:rPr>
          <w:sz w:val="23"/>
          <w:szCs w:val="23"/>
        </w:rPr>
        <w:t>Мытье стекол и оконных рам с наружной и внутренней стороны с применением специальных моющих и чистящих средств.</w:t>
      </w:r>
    </w:p>
    <w:p w:rsidR="003255F6" w:rsidRPr="009F1F9A" w:rsidRDefault="003255F6" w:rsidP="003255F6">
      <w:pPr>
        <w:spacing w:line="240" w:lineRule="auto"/>
        <w:jc w:val="both"/>
        <w:rPr>
          <w:sz w:val="23"/>
          <w:szCs w:val="23"/>
        </w:rPr>
      </w:pPr>
      <w:r w:rsidRPr="009F1F9A">
        <w:rPr>
          <w:b/>
          <w:sz w:val="23"/>
          <w:szCs w:val="23"/>
        </w:rPr>
        <w:t>2.6.</w:t>
      </w:r>
      <w:r w:rsidRPr="009F1F9A">
        <w:t xml:space="preserve"> </w:t>
      </w:r>
      <w:r w:rsidRPr="009F1F9A">
        <w:rPr>
          <w:sz w:val="23"/>
          <w:szCs w:val="23"/>
        </w:rPr>
        <w:t>Влажная уборка с использованием дезинфицирующих средств (не реже 1 раза в 2 часа с 9.00 до 18.00 ежедневно):</w:t>
      </w:r>
    </w:p>
    <w:p w:rsidR="003255F6" w:rsidRPr="009F1F9A" w:rsidRDefault="003255F6" w:rsidP="003255F6">
      <w:pPr>
        <w:spacing w:line="240" w:lineRule="auto"/>
        <w:jc w:val="both"/>
        <w:rPr>
          <w:sz w:val="23"/>
          <w:szCs w:val="23"/>
        </w:rPr>
      </w:pPr>
      <w:proofErr w:type="gramStart"/>
      <w:r w:rsidRPr="009F1F9A">
        <w:rPr>
          <w:sz w:val="23"/>
          <w:szCs w:val="23"/>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3255F6" w:rsidRPr="009F1F9A" w:rsidRDefault="003255F6" w:rsidP="003255F6">
      <w:pPr>
        <w:spacing w:line="240" w:lineRule="auto"/>
        <w:contextualSpacing/>
        <w:jc w:val="both"/>
        <w:rPr>
          <w:sz w:val="23"/>
          <w:szCs w:val="23"/>
        </w:rPr>
      </w:pPr>
      <w:r w:rsidRPr="009F1F9A">
        <w:rPr>
          <w:b/>
          <w:sz w:val="23"/>
          <w:szCs w:val="23"/>
        </w:rPr>
        <w:t xml:space="preserve">2.7. </w:t>
      </w:r>
      <w:r w:rsidRPr="009F1F9A">
        <w:rPr>
          <w:sz w:val="23"/>
          <w:szCs w:val="23"/>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1"/>
        <w:tblW w:w="0" w:type="auto"/>
        <w:tblLook w:val="04A0" w:firstRow="1" w:lastRow="0" w:firstColumn="1" w:lastColumn="0" w:noHBand="0" w:noVBand="1"/>
      </w:tblPr>
      <w:tblGrid>
        <w:gridCol w:w="576"/>
        <w:gridCol w:w="2633"/>
        <w:gridCol w:w="6414"/>
        <w:gridCol w:w="798"/>
      </w:tblGrid>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Кол-во</w:t>
            </w:r>
          </w:p>
        </w:tc>
      </w:tr>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both"/>
              <w:rPr>
                <w:sz w:val="23"/>
                <w:szCs w:val="23"/>
              </w:rPr>
            </w:pPr>
            <w:r w:rsidRPr="009F1F9A">
              <w:rPr>
                <w:sz w:val="23"/>
                <w:szCs w:val="23"/>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5 кг/в мес.</w:t>
            </w:r>
          </w:p>
        </w:tc>
      </w:tr>
      <w:tr w:rsidR="003255F6" w:rsidRPr="009F1F9A" w:rsidTr="002F2C71">
        <w:trPr>
          <w:trHeight w:val="7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both"/>
              <w:rPr>
                <w:sz w:val="23"/>
                <w:szCs w:val="23"/>
              </w:rPr>
            </w:pPr>
            <w:r w:rsidRPr="009F1F9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5 кг/в мес.</w:t>
            </w:r>
          </w:p>
        </w:tc>
      </w:tr>
      <w:tr w:rsidR="003255F6" w:rsidRPr="009F1F9A" w:rsidTr="002F2C71">
        <w:trPr>
          <w:trHeight w:val="401"/>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widowControl/>
              <w:spacing w:line="240" w:lineRule="auto"/>
              <w:contextualSpacing/>
              <w:rPr>
                <w:sz w:val="23"/>
                <w:szCs w:val="23"/>
              </w:rPr>
            </w:pPr>
            <w:r w:rsidRPr="009F1F9A">
              <w:rPr>
                <w:sz w:val="23"/>
                <w:szCs w:val="23"/>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widowControl/>
              <w:spacing w:line="240" w:lineRule="auto"/>
              <w:contextualSpacing/>
              <w:rPr>
                <w:sz w:val="23"/>
                <w:szCs w:val="23"/>
              </w:rPr>
            </w:pPr>
            <w:r w:rsidRPr="009F1F9A">
              <w:rPr>
                <w:sz w:val="23"/>
                <w:szCs w:val="23"/>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jc w:val="center"/>
              <w:rPr>
                <w:sz w:val="23"/>
                <w:szCs w:val="23"/>
              </w:rPr>
            </w:pPr>
            <w:r w:rsidRPr="009F1F9A">
              <w:rPr>
                <w:sz w:val="23"/>
                <w:szCs w:val="23"/>
              </w:rPr>
              <w:t>10 кг/в мес.</w:t>
            </w:r>
          </w:p>
        </w:tc>
      </w:tr>
    </w:tbl>
    <w:p w:rsidR="003255F6" w:rsidRPr="009F1F9A" w:rsidRDefault="003255F6" w:rsidP="003255F6">
      <w:pPr>
        <w:spacing w:line="240" w:lineRule="auto"/>
        <w:ind w:firstLine="708"/>
        <w:contextualSpacing/>
        <w:jc w:val="both"/>
        <w:rPr>
          <w:sz w:val="23"/>
          <w:szCs w:val="23"/>
        </w:rPr>
      </w:pPr>
      <w:r w:rsidRPr="009F1F9A">
        <w:rPr>
          <w:sz w:val="23"/>
          <w:szCs w:val="23"/>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3255F6" w:rsidRDefault="003255F6" w:rsidP="003255F6">
      <w:pPr>
        <w:spacing w:line="240" w:lineRule="auto"/>
        <w:ind w:firstLine="708"/>
        <w:contextualSpacing/>
        <w:jc w:val="both"/>
        <w:rPr>
          <w:sz w:val="23"/>
          <w:szCs w:val="23"/>
        </w:rPr>
      </w:pPr>
      <w:r w:rsidRPr="009F1F9A">
        <w:rPr>
          <w:sz w:val="23"/>
          <w:szCs w:val="23"/>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9F1F9A">
        <w:rPr>
          <w:sz w:val="23"/>
          <w:szCs w:val="23"/>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3255F6" w:rsidRDefault="003255F6" w:rsidP="003255F6">
      <w:pPr>
        <w:spacing w:line="240" w:lineRule="auto"/>
        <w:jc w:val="both"/>
        <w:rPr>
          <w:sz w:val="23"/>
          <w:szCs w:val="23"/>
        </w:rPr>
      </w:pPr>
    </w:p>
    <w:p w:rsidR="003255F6" w:rsidRDefault="003255F6" w:rsidP="003255F6">
      <w:pPr>
        <w:spacing w:line="240" w:lineRule="auto"/>
        <w:jc w:val="both"/>
        <w:rPr>
          <w:sz w:val="23"/>
          <w:szCs w:val="23"/>
        </w:rPr>
      </w:pPr>
      <w:r w:rsidRPr="009F1F9A">
        <w:rPr>
          <w:sz w:val="23"/>
          <w:szCs w:val="23"/>
        </w:rPr>
        <w:t xml:space="preserve">Требования к санитарно-гигиеническим и туалетным принадлежностям, предоставляемым </w:t>
      </w:r>
      <w:r>
        <w:rPr>
          <w:sz w:val="23"/>
          <w:szCs w:val="23"/>
        </w:rPr>
        <w:t>Исполнителем при оказании услуг:</w:t>
      </w:r>
    </w:p>
    <w:p w:rsidR="003255F6" w:rsidRPr="009F1F9A" w:rsidRDefault="003255F6" w:rsidP="003255F6">
      <w:pPr>
        <w:spacing w:line="240" w:lineRule="auto"/>
        <w:jc w:val="both"/>
        <w:rPr>
          <w:sz w:val="23"/>
          <w:szCs w:val="23"/>
        </w:rPr>
      </w:pPr>
    </w:p>
    <w:tbl>
      <w:tblPr>
        <w:tblStyle w:val="391"/>
        <w:tblW w:w="0" w:type="auto"/>
        <w:tblLook w:val="04A0" w:firstRow="1" w:lastRow="0" w:firstColumn="1" w:lastColumn="0" w:noHBand="0" w:noVBand="1"/>
      </w:tblPr>
      <w:tblGrid>
        <w:gridCol w:w="564"/>
        <w:gridCol w:w="2686"/>
        <w:gridCol w:w="5884"/>
        <w:gridCol w:w="1287"/>
      </w:tblGrid>
      <w:tr w:rsidR="003255F6" w:rsidRPr="009F1F9A" w:rsidTr="002F2C71">
        <w:trPr>
          <w:trHeight w:val="653"/>
        </w:trPr>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Кол-во</w:t>
            </w:r>
          </w:p>
        </w:tc>
      </w:tr>
      <w:tr w:rsidR="003255F6" w:rsidRPr="009F1F9A" w:rsidTr="002F2C71">
        <w:trPr>
          <w:trHeight w:val="459"/>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Жидкое мыло для рук </w:t>
            </w:r>
          </w:p>
          <w:p w:rsidR="003255F6" w:rsidRPr="009F1F9A" w:rsidRDefault="003255F6" w:rsidP="002F2C71">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both"/>
              <w:rPr>
                <w:sz w:val="23"/>
                <w:szCs w:val="23"/>
              </w:rPr>
            </w:pPr>
            <w:r w:rsidRPr="009F1F9A">
              <w:rPr>
                <w:sz w:val="23"/>
                <w:szCs w:val="23"/>
              </w:rPr>
              <w:t xml:space="preserve">уровень </w:t>
            </w:r>
            <w:r w:rsidRPr="009F1F9A">
              <w:rPr>
                <w:sz w:val="23"/>
                <w:szCs w:val="23"/>
                <w:lang w:val="en-US"/>
              </w:rPr>
              <w:t>PH</w:t>
            </w:r>
            <w:r w:rsidRPr="009F1F9A">
              <w:rPr>
                <w:sz w:val="23"/>
                <w:szCs w:val="23"/>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14 шт./в мес.</w:t>
            </w:r>
          </w:p>
        </w:tc>
      </w:tr>
      <w:tr w:rsidR="003255F6" w:rsidRPr="009F1F9A" w:rsidTr="002F2C71">
        <w:trPr>
          <w:trHeight w:val="1132"/>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Бумага туалетная на втулке </w:t>
            </w:r>
          </w:p>
          <w:p w:rsidR="003255F6" w:rsidRPr="009F1F9A" w:rsidRDefault="003255F6" w:rsidP="002F2C71">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both"/>
              <w:rPr>
                <w:sz w:val="23"/>
                <w:szCs w:val="23"/>
              </w:rPr>
            </w:pPr>
            <w:r w:rsidRPr="009F1F9A">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9F1F9A">
              <w:rPr>
                <w:sz w:val="23"/>
                <w:szCs w:val="23"/>
              </w:rPr>
              <w:t>Р</w:t>
            </w:r>
            <w:proofErr w:type="gramEnd"/>
            <w:r w:rsidRPr="009F1F9A">
              <w:rPr>
                <w:sz w:val="23"/>
                <w:szCs w:val="23"/>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8 рулонов/в день</w:t>
            </w:r>
          </w:p>
        </w:tc>
      </w:tr>
      <w:tr w:rsidR="003255F6" w:rsidRPr="009F1F9A" w:rsidTr="002F2C71">
        <w:trPr>
          <w:trHeight w:val="531"/>
        </w:trPr>
        <w:tc>
          <w:tcPr>
            <w:tcW w:w="0" w:type="auto"/>
            <w:tcBorders>
              <w:top w:val="single" w:sz="4" w:space="0" w:color="auto"/>
              <w:left w:val="single" w:sz="4" w:space="0" w:color="auto"/>
              <w:bottom w:val="single" w:sz="4" w:space="0" w:color="auto"/>
              <w:right w:val="single" w:sz="4" w:space="0" w:color="auto"/>
            </w:tcBorders>
          </w:tcPr>
          <w:p w:rsidR="003255F6" w:rsidRPr="009F1F9A" w:rsidRDefault="003255F6" w:rsidP="002F2C71">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rPr>
                <w:sz w:val="23"/>
                <w:szCs w:val="23"/>
              </w:rPr>
            </w:pPr>
            <w:r w:rsidRPr="009F1F9A">
              <w:rPr>
                <w:sz w:val="23"/>
                <w:szCs w:val="23"/>
              </w:rPr>
              <w:t xml:space="preserve">Освежитель воздуха </w:t>
            </w:r>
          </w:p>
          <w:p w:rsidR="003255F6" w:rsidRPr="009F1F9A" w:rsidRDefault="003255F6" w:rsidP="002F2C71">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both"/>
              <w:rPr>
                <w:sz w:val="23"/>
                <w:szCs w:val="23"/>
              </w:rPr>
            </w:pPr>
            <w:r w:rsidRPr="009F1F9A">
              <w:rPr>
                <w:sz w:val="23"/>
                <w:szCs w:val="23"/>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3255F6" w:rsidRPr="009F1F9A" w:rsidRDefault="003255F6" w:rsidP="002F2C71">
            <w:pPr>
              <w:spacing w:line="240" w:lineRule="auto"/>
              <w:contextualSpacing/>
              <w:jc w:val="center"/>
              <w:rPr>
                <w:sz w:val="23"/>
                <w:szCs w:val="23"/>
              </w:rPr>
            </w:pPr>
            <w:r w:rsidRPr="009F1F9A">
              <w:rPr>
                <w:sz w:val="23"/>
                <w:szCs w:val="23"/>
              </w:rPr>
              <w:t>4 шт./в мес.</w:t>
            </w:r>
          </w:p>
        </w:tc>
      </w:tr>
    </w:tbl>
    <w:p w:rsidR="003255F6" w:rsidRDefault="003255F6" w:rsidP="003255F6">
      <w:pPr>
        <w:spacing w:line="240" w:lineRule="auto"/>
        <w:ind w:firstLine="708"/>
        <w:contextualSpacing/>
        <w:jc w:val="both"/>
        <w:rPr>
          <w:sz w:val="23"/>
          <w:szCs w:val="23"/>
        </w:rPr>
      </w:pPr>
    </w:p>
    <w:p w:rsidR="003255F6" w:rsidRPr="009F1F9A" w:rsidRDefault="003255F6" w:rsidP="003255F6">
      <w:pPr>
        <w:spacing w:line="240" w:lineRule="auto"/>
        <w:ind w:firstLine="708"/>
        <w:contextualSpacing/>
        <w:jc w:val="both"/>
        <w:rPr>
          <w:sz w:val="23"/>
          <w:szCs w:val="23"/>
        </w:rPr>
      </w:pPr>
      <w:r w:rsidRPr="009F1F9A">
        <w:rPr>
          <w:sz w:val="23"/>
          <w:szCs w:val="23"/>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3255F6" w:rsidRDefault="003255F6" w:rsidP="003255F6">
      <w:pPr>
        <w:widowControl/>
        <w:spacing w:line="240" w:lineRule="auto"/>
        <w:contextualSpacing/>
        <w:rPr>
          <w:sz w:val="24"/>
          <w:szCs w:val="24"/>
        </w:rPr>
      </w:pPr>
    </w:p>
    <w:p w:rsidR="003255F6" w:rsidRPr="009F1F9A" w:rsidRDefault="003255F6" w:rsidP="003255F6">
      <w:pPr>
        <w:widowControl/>
        <w:spacing w:line="240" w:lineRule="auto"/>
        <w:contextualSpacing/>
        <w:rPr>
          <w:sz w:val="24"/>
          <w:szCs w:val="24"/>
        </w:rPr>
      </w:pPr>
      <w:r w:rsidRPr="009F1F9A">
        <w:rPr>
          <w:sz w:val="24"/>
          <w:szCs w:val="24"/>
        </w:rPr>
        <w:t>3. Сроки оказания услуг с 20 февраля 2022 г. по 31 декабря 2022 г.</w:t>
      </w:r>
    </w:p>
    <w:p w:rsidR="005746FF" w:rsidRPr="007601FE" w:rsidRDefault="005746FF" w:rsidP="005746FF">
      <w:pPr>
        <w:spacing w:line="240" w:lineRule="auto"/>
        <w:contextualSpacing/>
        <w:rPr>
          <w:sz w:val="24"/>
          <w:szCs w:val="24"/>
        </w:rPr>
      </w:pPr>
    </w:p>
    <w:p w:rsidR="005746FF" w:rsidRPr="007601FE" w:rsidRDefault="005746FF" w:rsidP="005746FF">
      <w:pPr>
        <w:spacing w:line="240" w:lineRule="auto"/>
        <w:contextualSpacing/>
        <w:rPr>
          <w:sz w:val="24"/>
          <w:szCs w:val="24"/>
        </w:rPr>
      </w:pPr>
    </w:p>
    <w:p w:rsidR="00940005" w:rsidRDefault="00940005" w:rsidP="00940005">
      <w:pPr>
        <w:spacing w:line="240" w:lineRule="auto"/>
        <w:contextualSpacing/>
        <w:rPr>
          <w:rFonts w:eastAsia="Arial"/>
          <w:b/>
          <w:sz w:val="24"/>
          <w:szCs w:val="24"/>
          <w:lang w:eastAsia="ar-SA"/>
        </w:rPr>
      </w:pPr>
    </w:p>
    <w:p w:rsidR="006B6019" w:rsidRDefault="003255F6" w:rsidP="006B6019">
      <w:pPr>
        <w:spacing w:line="240" w:lineRule="auto"/>
        <w:contextualSpacing/>
        <w:rPr>
          <w:rFonts w:eastAsia="Arial"/>
          <w:b/>
          <w:sz w:val="24"/>
          <w:szCs w:val="24"/>
          <w:lang w:eastAsia="ar-SA"/>
        </w:rPr>
      </w:pPr>
      <w:r>
        <w:rPr>
          <w:rFonts w:eastAsia="Arial"/>
          <w:b/>
          <w:sz w:val="24"/>
          <w:szCs w:val="24"/>
          <w:lang w:eastAsia="ar-SA"/>
        </w:rPr>
        <w:t>Начальник</w:t>
      </w:r>
    </w:p>
    <w:p w:rsidR="006B6019" w:rsidRDefault="006B6019" w:rsidP="006B6019">
      <w:pPr>
        <w:tabs>
          <w:tab w:val="left" w:pos="8771"/>
        </w:tabs>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w:t>
      </w:r>
      <w:proofErr w:type="spellStart"/>
      <w:r w:rsidR="003255F6">
        <w:rPr>
          <w:rFonts w:eastAsia="Arial"/>
          <w:b/>
          <w:sz w:val="24"/>
          <w:szCs w:val="24"/>
          <w:lang w:eastAsia="ar-SA"/>
        </w:rPr>
        <w:t>С.П.Кадодов</w:t>
      </w:r>
      <w:proofErr w:type="spellEnd"/>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3255F6" w:rsidRDefault="003255F6" w:rsidP="007D7C82">
      <w:pPr>
        <w:jc w:val="right"/>
        <w:rPr>
          <w:rFonts w:eastAsia="Arial"/>
          <w:sz w:val="24"/>
          <w:szCs w:val="24"/>
          <w:lang w:eastAsia="ar-SA"/>
        </w:rPr>
      </w:pPr>
    </w:p>
    <w:p w:rsidR="00A35CD9" w:rsidRPr="00052FEF" w:rsidRDefault="00A35CD9" w:rsidP="00A35CD9">
      <w:pPr>
        <w:spacing w:line="240" w:lineRule="auto"/>
        <w:ind w:firstLine="5387"/>
        <w:rPr>
          <w:b/>
          <w:bCs/>
          <w:sz w:val="24"/>
          <w:szCs w:val="24"/>
        </w:rPr>
      </w:pPr>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w:t>
      </w:r>
      <w:r w:rsidR="003255F6">
        <w:rPr>
          <w:bCs/>
          <w:sz w:val="24"/>
          <w:szCs w:val="24"/>
        </w:rPr>
        <w:t>2</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0"/>
      <w:headerReference w:type="default" r:id="rId21"/>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4B" w:rsidRDefault="0069504B" w:rsidP="00A61F85">
      <w:pPr>
        <w:spacing w:line="240" w:lineRule="auto"/>
      </w:pPr>
      <w:r>
        <w:separator/>
      </w:r>
    </w:p>
  </w:endnote>
  <w:endnote w:type="continuationSeparator" w:id="0">
    <w:p w:rsidR="0069504B" w:rsidRDefault="0069504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4B" w:rsidRDefault="0069504B" w:rsidP="00A61F85">
      <w:pPr>
        <w:spacing w:line="240" w:lineRule="auto"/>
      </w:pPr>
      <w:r>
        <w:separator/>
      </w:r>
    </w:p>
  </w:footnote>
  <w:footnote w:type="continuationSeparator" w:id="0">
    <w:p w:rsidR="0069504B" w:rsidRDefault="0069504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71" w:rsidRDefault="002F2C7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C71" w:rsidRDefault="002F2C71">
    <w:pPr>
      <w:pStyle w:val="a4"/>
    </w:pPr>
  </w:p>
  <w:p w:rsidR="002F2C71" w:rsidRDefault="002F2C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71" w:rsidRDefault="002F2C7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5165">
      <w:rPr>
        <w:rStyle w:val="a5"/>
        <w:noProof/>
      </w:rPr>
      <w:t>12</w:t>
    </w:r>
    <w:r>
      <w:rPr>
        <w:rStyle w:val="a5"/>
      </w:rPr>
      <w:fldChar w:fldCharType="end"/>
    </w:r>
  </w:p>
  <w:p w:rsidR="002F2C71" w:rsidRDefault="002F2C71">
    <w:pPr>
      <w:pStyle w:val="a4"/>
    </w:pPr>
  </w:p>
  <w:p w:rsidR="002F2C71" w:rsidRDefault="002F2C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165"/>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C7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5F6"/>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04B"/>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769"/>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37D"/>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903"/>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32F"/>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6"/>
    <w:uiPriority w:val="59"/>
    <w:rsid w:val="003255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3255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6"/>
    <w:uiPriority w:val="59"/>
    <w:rsid w:val="003255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3255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9628E3-7E2E-45C6-85FE-97B289A6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34</Pages>
  <Words>13902</Words>
  <Characters>79246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1539</cp:revision>
  <cp:lastPrinted>2020-12-24T12:01:00Z</cp:lastPrinted>
  <dcterms:created xsi:type="dcterms:W3CDTF">2019-01-18T08:50:00Z</dcterms:created>
  <dcterms:modified xsi:type="dcterms:W3CDTF">2022-01-19T07:26:00Z</dcterms:modified>
</cp:coreProperties>
</file>