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E4F2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E4F22">
              <w:rPr>
                <w:sz w:val="28"/>
                <w:szCs w:val="28"/>
              </w:rPr>
              <w:t xml:space="preserve">М.А. </w:t>
            </w:r>
            <w:proofErr w:type="spellStart"/>
            <w:r w:rsidR="002E4F2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136473" w:rsidRDefault="002446DF" w:rsidP="004A2980">
            <w:pPr>
              <w:spacing w:line="240" w:lineRule="auto"/>
              <w:jc w:val="center"/>
              <w:rPr>
                <w:b/>
                <w:bCs/>
                <w:i/>
                <w:iCs/>
                <w:color w:val="000000"/>
                <w:sz w:val="32"/>
                <w:szCs w:val="32"/>
              </w:rPr>
            </w:pPr>
            <w:r w:rsidRPr="00136473">
              <w:rPr>
                <w:b/>
                <w:sz w:val="32"/>
                <w:szCs w:val="32"/>
              </w:rPr>
              <w:t>«</w:t>
            </w:r>
            <w:r w:rsidR="00136473" w:rsidRPr="00136473">
              <w:rPr>
                <w:b/>
                <w:bCs/>
                <w:sz w:val="32"/>
                <w:szCs w:val="32"/>
              </w:rPr>
              <w:t>Постав</w:t>
            </w:r>
            <w:r w:rsidR="00490E96">
              <w:rPr>
                <w:b/>
                <w:bCs/>
                <w:sz w:val="32"/>
                <w:szCs w:val="32"/>
              </w:rPr>
              <w:t>ка противогазов</w:t>
            </w:r>
            <w:r w:rsidR="00136473" w:rsidRPr="00136473">
              <w:rPr>
                <w:b/>
                <w:bCs/>
                <w:sz w:val="32"/>
                <w:szCs w:val="32"/>
              </w:rPr>
              <w:t xml:space="preserve"> для ФГБУ "АМП Каспийского моря"</w:t>
            </w:r>
            <w:r w:rsidR="00136473">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2C393F" w:rsidRDefault="002C393F" w:rsidP="00590E37">
      <w:pPr>
        <w:spacing w:line="240" w:lineRule="auto"/>
        <w:jc w:val="both"/>
        <w:rPr>
          <w:bCs/>
          <w:sz w:val="24"/>
          <w:szCs w:val="24"/>
        </w:rPr>
      </w:pPr>
      <w:r w:rsidRPr="002C393F">
        <w:rPr>
          <w:bCs/>
          <w:sz w:val="24"/>
          <w:szCs w:val="24"/>
        </w:rPr>
        <w:t xml:space="preserve">Поставка </w:t>
      </w:r>
      <w:r w:rsidR="007175DA">
        <w:rPr>
          <w:bCs/>
          <w:sz w:val="24"/>
          <w:szCs w:val="24"/>
        </w:rPr>
        <w:t>противогазов</w:t>
      </w:r>
      <w:r w:rsidRPr="002C393F">
        <w:rPr>
          <w:bCs/>
          <w:sz w:val="24"/>
          <w:szCs w:val="24"/>
        </w:rPr>
        <w:t xml:space="preserve"> для ФГБУ «АМП Каспийского моря».</w:t>
      </w:r>
      <w:r w:rsidR="00D81790">
        <w:rPr>
          <w:bCs/>
          <w:sz w:val="24"/>
          <w:szCs w:val="24"/>
        </w:rPr>
        <w:t xml:space="preserve"> Количество: 143</w:t>
      </w:r>
      <w:r w:rsidR="00901CAE">
        <w:rPr>
          <w:bCs/>
          <w:sz w:val="24"/>
          <w:szCs w:val="24"/>
        </w:rPr>
        <w:t xml:space="preserve">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35EED" w:rsidRPr="00535EED" w:rsidRDefault="00450CE1" w:rsidP="00535EED">
      <w:pPr>
        <w:spacing w:line="240" w:lineRule="auto"/>
        <w:jc w:val="both"/>
        <w:rPr>
          <w:sz w:val="24"/>
          <w:szCs w:val="24"/>
        </w:rPr>
      </w:pPr>
      <w:r w:rsidRPr="00535EED">
        <w:rPr>
          <w:b/>
          <w:bCs/>
          <w:sz w:val="24"/>
          <w:szCs w:val="24"/>
        </w:rPr>
        <w:t>7</w:t>
      </w:r>
      <w:r w:rsidR="004A2980" w:rsidRPr="00535EED">
        <w:rPr>
          <w:b/>
          <w:bCs/>
          <w:sz w:val="24"/>
          <w:szCs w:val="24"/>
        </w:rPr>
        <w:t xml:space="preserve">. Место </w:t>
      </w:r>
      <w:r w:rsidR="00CB17BD" w:rsidRPr="00535EED">
        <w:rPr>
          <w:b/>
          <w:bCs/>
          <w:sz w:val="24"/>
          <w:szCs w:val="24"/>
        </w:rPr>
        <w:t>поставки товара</w:t>
      </w:r>
      <w:r w:rsidR="0019332E" w:rsidRPr="00535EED">
        <w:rPr>
          <w:b/>
          <w:bCs/>
          <w:sz w:val="24"/>
          <w:szCs w:val="24"/>
        </w:rPr>
        <w:t>:</w:t>
      </w:r>
      <w:r w:rsidR="00867E49" w:rsidRPr="00535EED">
        <w:rPr>
          <w:sz w:val="24"/>
          <w:szCs w:val="24"/>
        </w:rPr>
        <w:t xml:space="preserve"> </w:t>
      </w:r>
      <w:r w:rsidR="00535EED" w:rsidRPr="00535EED">
        <w:rPr>
          <w:sz w:val="24"/>
          <w:szCs w:val="24"/>
        </w:rPr>
        <w:t>Поставка товара осуществляется:</w:t>
      </w:r>
    </w:p>
    <w:p w:rsidR="00535EED" w:rsidRPr="00535EED" w:rsidRDefault="00535EED" w:rsidP="00535EED">
      <w:pPr>
        <w:spacing w:line="240" w:lineRule="auto"/>
        <w:jc w:val="both"/>
        <w:rPr>
          <w:sz w:val="24"/>
          <w:szCs w:val="24"/>
        </w:rPr>
      </w:pPr>
      <w:r w:rsidRPr="00535EED">
        <w:rPr>
          <w:sz w:val="24"/>
          <w:szCs w:val="24"/>
        </w:rPr>
        <w:t>-  для ФГБУ «АМП Каспийского моря» по адресу: Россия, 414016, г. Астрахань, ул. Капитана Краснова, 31 - Спецификация № 1 (Приложение № 1 к договору);</w:t>
      </w:r>
    </w:p>
    <w:p w:rsidR="009347FD" w:rsidRPr="00535EED" w:rsidRDefault="00535EED" w:rsidP="00535EED">
      <w:pPr>
        <w:spacing w:line="240" w:lineRule="auto"/>
        <w:jc w:val="both"/>
        <w:rPr>
          <w:b/>
          <w:bCs/>
          <w:sz w:val="24"/>
          <w:szCs w:val="24"/>
        </w:rPr>
      </w:pPr>
      <w:r w:rsidRPr="00535EED">
        <w:rPr>
          <w:sz w:val="24"/>
          <w:szCs w:val="24"/>
        </w:rPr>
        <w:t>- для Махачкалинского филиала ФГБУ «АМП Каспийского моря» по адресу: Россия, 367018, Республика Дагестан, г. Махачкала, Проспект Петра I, 115. КПП 057143001, ОКПО 86081060 - Спецификация № 2 (Приложение № 2 к договору).</w:t>
      </w:r>
    </w:p>
    <w:p w:rsidR="00136473" w:rsidRPr="00FF4A26" w:rsidRDefault="00450CE1" w:rsidP="00925A7F">
      <w:pPr>
        <w:shd w:val="clear" w:color="auto" w:fill="FFFFFF"/>
        <w:tabs>
          <w:tab w:val="left" w:pos="0"/>
        </w:tabs>
        <w:autoSpaceDE w:val="0"/>
        <w:autoSpaceDN w:val="0"/>
        <w:adjustRightInd w:val="0"/>
        <w:spacing w:line="240" w:lineRule="auto"/>
        <w:contextualSpacing/>
        <w:jc w:val="both"/>
        <w:rPr>
          <w:spacing w:val="-6"/>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w:t>
      </w:r>
      <w:r w:rsidR="004A2980" w:rsidRPr="00136473">
        <w:rPr>
          <w:b/>
          <w:bCs/>
          <w:sz w:val="24"/>
          <w:szCs w:val="24"/>
        </w:rPr>
        <w:t xml:space="preserve">Срок </w:t>
      </w:r>
      <w:r w:rsidR="00FE22F2" w:rsidRPr="00136473">
        <w:rPr>
          <w:b/>
          <w:bCs/>
          <w:sz w:val="24"/>
          <w:szCs w:val="24"/>
        </w:rPr>
        <w:t>поставки товара</w:t>
      </w:r>
      <w:r w:rsidR="004A2980" w:rsidRPr="00136473">
        <w:rPr>
          <w:b/>
          <w:bCs/>
          <w:sz w:val="24"/>
          <w:szCs w:val="24"/>
        </w:rPr>
        <w:t>:</w:t>
      </w:r>
      <w:r w:rsidR="00851B97" w:rsidRPr="00136473">
        <w:rPr>
          <w:b/>
          <w:bCs/>
          <w:sz w:val="24"/>
          <w:szCs w:val="24"/>
        </w:rPr>
        <w:t xml:space="preserve"> </w:t>
      </w:r>
      <w:r w:rsidR="00FF4A26" w:rsidRPr="00FF4A26">
        <w:rPr>
          <w:bCs/>
          <w:sz w:val="24"/>
          <w:szCs w:val="24"/>
        </w:rPr>
        <w:t xml:space="preserve">до 30  (Тридцати) рабочих дней с момента заключения </w:t>
      </w:r>
      <w:r w:rsidR="00FF4A26">
        <w:rPr>
          <w:bCs/>
          <w:sz w:val="24"/>
          <w:szCs w:val="24"/>
        </w:rPr>
        <w:t>д</w:t>
      </w:r>
      <w:r w:rsidR="00FF4A26" w:rsidRPr="00FF4A26">
        <w:rPr>
          <w:bCs/>
          <w:sz w:val="24"/>
          <w:szCs w:val="24"/>
        </w:rPr>
        <w:t>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C6431" w:rsidRPr="003C6431" w:rsidRDefault="00450CE1" w:rsidP="003C6431">
      <w:pPr>
        <w:pStyle w:val="af"/>
        <w:spacing w:after="0" w:line="240" w:lineRule="auto"/>
        <w:contextualSpacing/>
        <w:jc w:val="both"/>
        <w:rPr>
          <w:bCs/>
          <w:sz w:val="24"/>
          <w:szCs w:val="24"/>
        </w:rPr>
      </w:pPr>
      <w:r w:rsidRPr="003C6431">
        <w:rPr>
          <w:b/>
          <w:bCs/>
          <w:sz w:val="24"/>
          <w:szCs w:val="24"/>
        </w:rPr>
        <w:t>10</w:t>
      </w:r>
      <w:r w:rsidR="004A2980" w:rsidRPr="003C6431">
        <w:rPr>
          <w:b/>
          <w:bCs/>
          <w:sz w:val="24"/>
          <w:szCs w:val="24"/>
        </w:rPr>
        <w:t xml:space="preserve">. </w:t>
      </w:r>
      <w:r w:rsidR="004617AE" w:rsidRPr="003C6431">
        <w:rPr>
          <w:b/>
          <w:bCs/>
          <w:sz w:val="24"/>
          <w:szCs w:val="24"/>
        </w:rPr>
        <w:t>Сведения о начальной (максимальной) цене</w:t>
      </w:r>
      <w:r w:rsidR="004A2980" w:rsidRPr="003C6431">
        <w:rPr>
          <w:b/>
          <w:bCs/>
          <w:sz w:val="24"/>
          <w:szCs w:val="24"/>
        </w:rPr>
        <w:t xml:space="preserve"> договора:</w:t>
      </w:r>
      <w:r w:rsidR="003C6431">
        <w:rPr>
          <w:b/>
          <w:bCs/>
          <w:sz w:val="24"/>
          <w:szCs w:val="24"/>
        </w:rPr>
        <w:t xml:space="preserve"> </w:t>
      </w:r>
      <w:r w:rsidR="00304553">
        <w:rPr>
          <w:sz w:val="24"/>
          <w:szCs w:val="24"/>
        </w:rPr>
        <w:t>564 373</w:t>
      </w:r>
      <w:r w:rsidR="003C6431" w:rsidRPr="003C6431">
        <w:rPr>
          <w:sz w:val="24"/>
          <w:szCs w:val="24"/>
        </w:rPr>
        <w:t xml:space="preserve"> </w:t>
      </w:r>
      <w:r w:rsidR="00304553">
        <w:rPr>
          <w:bCs/>
          <w:sz w:val="24"/>
          <w:szCs w:val="24"/>
        </w:rPr>
        <w:t xml:space="preserve">(Пятьсот шестьдесят четыре тысячи триста семьдесят три) рубля </w:t>
      </w:r>
      <w:r w:rsidR="00304553" w:rsidRPr="00080254">
        <w:rPr>
          <w:bCs/>
          <w:sz w:val="24"/>
          <w:szCs w:val="24"/>
        </w:rPr>
        <w:t>33</w:t>
      </w:r>
      <w:r w:rsidR="00304553">
        <w:rPr>
          <w:bCs/>
          <w:sz w:val="24"/>
          <w:szCs w:val="24"/>
        </w:rPr>
        <w:t xml:space="preserve"> копейки</w:t>
      </w:r>
      <w:r w:rsidR="003C6431" w:rsidRPr="003C6431">
        <w:rPr>
          <w:bCs/>
          <w:sz w:val="24"/>
          <w:szCs w:val="24"/>
        </w:rPr>
        <w:t>, в том числе:</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3C6431" w:rsidRPr="003C6431" w:rsidTr="00A8127B">
        <w:trPr>
          <w:trHeight w:val="1052"/>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 xml:space="preserve">№ </w:t>
            </w:r>
            <w:proofErr w:type="gramStart"/>
            <w:r w:rsidRPr="003C6431">
              <w:rPr>
                <w:color w:val="000000"/>
                <w:sz w:val="24"/>
                <w:szCs w:val="24"/>
              </w:rPr>
              <w:t>п</w:t>
            </w:r>
            <w:proofErr w:type="gramEnd"/>
            <w:r w:rsidRPr="003C6431">
              <w:rPr>
                <w:color w:val="000000"/>
                <w:sz w:val="24"/>
                <w:szCs w:val="24"/>
              </w:rPr>
              <w:t>/п</w:t>
            </w:r>
          </w:p>
        </w:tc>
        <w:tc>
          <w:tcPr>
            <w:tcW w:w="2889"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Наименование товара</w:t>
            </w:r>
          </w:p>
        </w:tc>
        <w:tc>
          <w:tcPr>
            <w:tcW w:w="1127" w:type="dxa"/>
          </w:tcPr>
          <w:p w:rsidR="003C6431" w:rsidRPr="003C6431" w:rsidRDefault="003C6431" w:rsidP="003C6431">
            <w:pPr>
              <w:widowControl/>
              <w:spacing w:line="240" w:lineRule="auto"/>
              <w:contextualSpacing/>
              <w:jc w:val="center"/>
              <w:rPr>
                <w:color w:val="000000"/>
                <w:sz w:val="24"/>
                <w:szCs w:val="24"/>
              </w:rPr>
            </w:pPr>
            <w:proofErr w:type="spellStart"/>
            <w:r w:rsidRPr="003C6431">
              <w:rPr>
                <w:color w:val="000000"/>
                <w:sz w:val="24"/>
                <w:szCs w:val="24"/>
              </w:rPr>
              <w:t>Ед</w:t>
            </w:r>
            <w:proofErr w:type="gramStart"/>
            <w:r w:rsidRPr="003C6431">
              <w:rPr>
                <w:color w:val="000000"/>
                <w:sz w:val="24"/>
                <w:szCs w:val="24"/>
              </w:rPr>
              <w:t>.и</w:t>
            </w:r>
            <w:proofErr w:type="gramEnd"/>
            <w:r w:rsidRPr="003C6431">
              <w:rPr>
                <w:color w:val="000000"/>
                <w:sz w:val="24"/>
                <w:szCs w:val="24"/>
              </w:rPr>
              <w:t>зм</w:t>
            </w:r>
            <w:proofErr w:type="spellEnd"/>
            <w:r w:rsidRPr="003C6431">
              <w:rPr>
                <w:color w:val="000000"/>
                <w:sz w:val="24"/>
                <w:szCs w:val="24"/>
              </w:rPr>
              <w:t>.</w:t>
            </w:r>
          </w:p>
        </w:tc>
        <w:tc>
          <w:tcPr>
            <w:tcW w:w="141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Количество</w:t>
            </w:r>
          </w:p>
        </w:tc>
        <w:tc>
          <w:tcPr>
            <w:tcW w:w="200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Начальная (максимальная) цена единицы товара, руб</w:t>
            </w:r>
          </w:p>
        </w:tc>
        <w:tc>
          <w:tcPr>
            <w:tcW w:w="2233"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Стоимость товара, руб</w:t>
            </w:r>
          </w:p>
        </w:tc>
      </w:tr>
      <w:tr w:rsidR="003C6431" w:rsidRPr="003C6431" w:rsidTr="00965C96">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1.</w:t>
            </w:r>
          </w:p>
        </w:tc>
        <w:tc>
          <w:tcPr>
            <w:tcW w:w="2889" w:type="dxa"/>
            <w:shd w:val="clear" w:color="auto" w:fill="auto"/>
          </w:tcPr>
          <w:p w:rsidR="003C6431" w:rsidRPr="003C6431" w:rsidRDefault="00965C96" w:rsidP="003C6431">
            <w:pPr>
              <w:spacing w:line="240" w:lineRule="auto"/>
              <w:contextualSpacing/>
              <w:jc w:val="both"/>
              <w:rPr>
                <w:sz w:val="24"/>
                <w:szCs w:val="24"/>
              </w:rPr>
            </w:pPr>
            <w:r w:rsidRPr="00965C96">
              <w:rPr>
                <w:sz w:val="24"/>
                <w:szCs w:val="24"/>
              </w:rPr>
              <w:t>Противогаз гражданский фильтрующий</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965C96" w:rsidP="003C6431">
            <w:pPr>
              <w:spacing w:line="240" w:lineRule="auto"/>
              <w:contextualSpacing/>
              <w:jc w:val="center"/>
              <w:rPr>
                <w:sz w:val="24"/>
                <w:szCs w:val="24"/>
              </w:rPr>
            </w:pPr>
            <w:r>
              <w:rPr>
                <w:sz w:val="24"/>
                <w:szCs w:val="24"/>
              </w:rPr>
              <w:t>143</w:t>
            </w:r>
          </w:p>
        </w:tc>
        <w:tc>
          <w:tcPr>
            <w:tcW w:w="2007" w:type="dxa"/>
            <w:shd w:val="clear" w:color="auto" w:fill="auto"/>
            <w:hideMark/>
          </w:tcPr>
          <w:p w:rsidR="003C6431" w:rsidRPr="003C6431" w:rsidRDefault="00965C96" w:rsidP="003C6431">
            <w:pPr>
              <w:spacing w:line="240" w:lineRule="auto"/>
              <w:contextualSpacing/>
              <w:jc w:val="center"/>
              <w:rPr>
                <w:sz w:val="24"/>
                <w:szCs w:val="24"/>
              </w:rPr>
            </w:pPr>
            <w:r>
              <w:rPr>
                <w:sz w:val="24"/>
                <w:szCs w:val="24"/>
              </w:rPr>
              <w:t>3 946,67</w:t>
            </w:r>
          </w:p>
        </w:tc>
        <w:tc>
          <w:tcPr>
            <w:tcW w:w="2233" w:type="dxa"/>
            <w:shd w:val="clear" w:color="auto" w:fill="auto"/>
            <w:hideMark/>
          </w:tcPr>
          <w:p w:rsidR="003C6431" w:rsidRPr="003C6431" w:rsidRDefault="00965C96" w:rsidP="003C6431">
            <w:pPr>
              <w:spacing w:line="240" w:lineRule="auto"/>
              <w:contextualSpacing/>
              <w:jc w:val="center"/>
              <w:rPr>
                <w:color w:val="000000"/>
                <w:sz w:val="24"/>
                <w:szCs w:val="24"/>
              </w:rPr>
            </w:pPr>
            <w:r>
              <w:rPr>
                <w:color w:val="000000"/>
                <w:sz w:val="24"/>
                <w:szCs w:val="24"/>
              </w:rPr>
              <w:t>564 373,33</w:t>
            </w:r>
          </w:p>
        </w:tc>
      </w:tr>
      <w:tr w:rsidR="003C6431" w:rsidRPr="003C6431" w:rsidTr="00965C96">
        <w:trPr>
          <w:trHeight w:val="300"/>
        </w:trPr>
        <w:tc>
          <w:tcPr>
            <w:tcW w:w="8095" w:type="dxa"/>
            <w:gridSpan w:val="5"/>
            <w:shd w:val="clear" w:color="auto" w:fill="auto"/>
            <w:noWrap/>
            <w:hideMark/>
          </w:tcPr>
          <w:p w:rsidR="003C6431" w:rsidRPr="003C6431" w:rsidRDefault="003C6431" w:rsidP="003C6431">
            <w:pPr>
              <w:widowControl/>
              <w:spacing w:line="240" w:lineRule="auto"/>
              <w:contextualSpacing/>
              <w:jc w:val="right"/>
              <w:rPr>
                <w:bCs/>
                <w:color w:val="000000"/>
                <w:sz w:val="24"/>
                <w:szCs w:val="24"/>
              </w:rPr>
            </w:pPr>
            <w:r w:rsidRPr="003C6431">
              <w:rPr>
                <w:bCs/>
                <w:color w:val="000000"/>
                <w:sz w:val="24"/>
                <w:szCs w:val="24"/>
              </w:rPr>
              <w:t>Итого:</w:t>
            </w:r>
          </w:p>
        </w:tc>
        <w:tc>
          <w:tcPr>
            <w:tcW w:w="2233" w:type="dxa"/>
            <w:shd w:val="clear" w:color="auto" w:fill="auto"/>
            <w:hideMark/>
          </w:tcPr>
          <w:p w:rsidR="003C6431" w:rsidRPr="003C6431" w:rsidRDefault="00965C96" w:rsidP="003C6431">
            <w:pPr>
              <w:widowControl/>
              <w:spacing w:line="240" w:lineRule="auto"/>
              <w:contextualSpacing/>
              <w:jc w:val="center"/>
              <w:rPr>
                <w:bCs/>
                <w:color w:val="000000"/>
                <w:sz w:val="24"/>
                <w:szCs w:val="24"/>
              </w:rPr>
            </w:pPr>
            <w:r>
              <w:rPr>
                <w:color w:val="000000"/>
                <w:sz w:val="24"/>
                <w:szCs w:val="24"/>
              </w:rPr>
              <w:t>564 373,33</w:t>
            </w:r>
          </w:p>
        </w:tc>
      </w:tr>
    </w:tbl>
    <w:p w:rsidR="003C6431" w:rsidRPr="003C6431" w:rsidRDefault="003C6431" w:rsidP="003C6431">
      <w:pPr>
        <w:widowControl/>
        <w:suppressAutoHyphens/>
        <w:spacing w:line="240" w:lineRule="auto"/>
        <w:contextualSpacing/>
        <w:jc w:val="both"/>
        <w:rPr>
          <w:b/>
          <w:bCs/>
          <w:sz w:val="24"/>
          <w:szCs w:val="24"/>
          <w:lang w:eastAsia="ar-SA"/>
        </w:rPr>
      </w:pPr>
    </w:p>
    <w:p w:rsidR="004A2980" w:rsidRPr="0011479A" w:rsidRDefault="004A2980" w:rsidP="003C6431">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36473" w:rsidRPr="003D05AF" w:rsidRDefault="004A2980" w:rsidP="00270ADB">
      <w:pPr>
        <w:spacing w:line="240" w:lineRule="auto"/>
        <w:contextualSpacing/>
        <w:jc w:val="both"/>
        <w:rPr>
          <w:sz w:val="24"/>
          <w:szCs w:val="24"/>
        </w:rPr>
      </w:pPr>
      <w:r w:rsidRPr="0073221D">
        <w:rPr>
          <w:b/>
          <w:bCs/>
          <w:sz w:val="24"/>
          <w:szCs w:val="24"/>
        </w:rPr>
        <w:t>1</w:t>
      </w:r>
      <w:r w:rsidR="00450CE1" w:rsidRPr="0073221D">
        <w:rPr>
          <w:b/>
          <w:bCs/>
          <w:sz w:val="24"/>
          <w:szCs w:val="24"/>
        </w:rPr>
        <w:t>1</w:t>
      </w:r>
      <w:r w:rsidRPr="0073221D">
        <w:rPr>
          <w:b/>
          <w:bCs/>
          <w:sz w:val="24"/>
          <w:szCs w:val="24"/>
        </w:rPr>
        <w:t xml:space="preserve">. Порядок формирования цены договора: </w:t>
      </w:r>
      <w:r w:rsidR="00136473" w:rsidRPr="0073221D">
        <w:rPr>
          <w:b/>
          <w:bCs/>
          <w:sz w:val="24"/>
          <w:szCs w:val="24"/>
        </w:rPr>
        <w:t xml:space="preserve"> </w:t>
      </w:r>
      <w:r w:rsidR="003D05AF" w:rsidRPr="003D05AF">
        <w:rPr>
          <w:bCs/>
          <w:sz w:val="24"/>
          <w:szCs w:val="24"/>
        </w:rPr>
        <w:t>Цена договора включает в себя стоимость товара, расходы на доставку, разгрузку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73221D" w:rsidRDefault="004A2980" w:rsidP="00136473">
      <w:pPr>
        <w:pStyle w:val="19"/>
        <w:tabs>
          <w:tab w:val="left" w:pos="0"/>
          <w:tab w:val="center" w:pos="851"/>
          <w:tab w:val="left" w:pos="2694"/>
          <w:tab w:val="left" w:pos="2835"/>
          <w:tab w:val="left" w:pos="3119"/>
        </w:tabs>
        <w:spacing w:before="0" w:after="0"/>
        <w:contextualSpacing/>
        <w:jc w:val="both"/>
        <w:rPr>
          <w:color w:val="000000"/>
          <w:szCs w:val="24"/>
        </w:rPr>
      </w:pPr>
      <w:r w:rsidRPr="0073221D">
        <w:rPr>
          <w:rStyle w:val="gen"/>
          <w:color w:val="000000"/>
          <w:szCs w:val="24"/>
        </w:rPr>
        <w:t>В случае расхождения в указании предлагаемой участником закупки це</w:t>
      </w:r>
      <w:r w:rsidR="00D057FB" w:rsidRPr="0073221D">
        <w:rPr>
          <w:rStyle w:val="gen"/>
          <w:color w:val="000000"/>
          <w:szCs w:val="24"/>
        </w:rPr>
        <w:t xml:space="preserve">ны договора прописью и цифрами </w:t>
      </w:r>
      <w:r w:rsidRPr="0073221D">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9D2B30" w:rsidRPr="0011479A">
        <w:rPr>
          <w:sz w:val="24"/>
          <w:szCs w:val="24"/>
          <w:lang w:eastAsia="en-US"/>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w:t>
      </w:r>
      <w:r w:rsidR="00DF36B6" w:rsidRPr="0011479A">
        <w:rPr>
          <w:sz w:val="24"/>
          <w:szCs w:val="24"/>
          <w:lang w:eastAsia="en-US"/>
        </w:rPr>
        <w:lastRenderedPageBreak/>
        <w:t>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lastRenderedPageBreak/>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lastRenderedPageBreak/>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436FE3">
        <w:rPr>
          <w:b/>
          <w:color w:val="FF0000"/>
          <w:sz w:val="24"/>
          <w:szCs w:val="24"/>
        </w:rPr>
        <w:t>11</w:t>
      </w:r>
      <w:r w:rsidRPr="0011479A">
        <w:rPr>
          <w:b/>
          <w:color w:val="FF0000"/>
          <w:sz w:val="24"/>
          <w:szCs w:val="24"/>
        </w:rPr>
        <w:t>.</w:t>
      </w:r>
      <w:r w:rsidR="00436FE3">
        <w:rPr>
          <w:b/>
          <w:color w:val="FF0000"/>
          <w:sz w:val="24"/>
          <w:szCs w:val="24"/>
        </w:rPr>
        <w:t>04</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36FE3">
        <w:rPr>
          <w:b/>
          <w:color w:val="FF0000"/>
          <w:sz w:val="24"/>
          <w:szCs w:val="24"/>
        </w:rPr>
        <w:t>1</w:t>
      </w:r>
      <w:r w:rsidR="001B0FB7">
        <w:rPr>
          <w:b/>
          <w:color w:val="FF0000"/>
          <w:sz w:val="24"/>
          <w:szCs w:val="24"/>
        </w:rPr>
        <w:t>9</w:t>
      </w:r>
      <w:r w:rsidRPr="0011479A">
        <w:rPr>
          <w:b/>
          <w:color w:val="FF0000"/>
          <w:sz w:val="24"/>
          <w:szCs w:val="24"/>
        </w:rPr>
        <w:t>.</w:t>
      </w:r>
      <w:r w:rsidR="001B0FB7">
        <w:rPr>
          <w:b/>
          <w:color w:val="FF0000"/>
          <w:sz w:val="24"/>
          <w:szCs w:val="24"/>
        </w:rPr>
        <w:t>04</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36FE3">
        <w:rPr>
          <w:rFonts w:eastAsia="Calibri"/>
          <w:b/>
          <w:bCs/>
          <w:color w:val="FF0000"/>
          <w:sz w:val="24"/>
          <w:szCs w:val="24"/>
        </w:rPr>
        <w:t>11</w:t>
      </w:r>
      <w:r w:rsidRPr="0011479A">
        <w:rPr>
          <w:rFonts w:eastAsia="Calibri"/>
          <w:b/>
          <w:bCs/>
          <w:color w:val="FF0000"/>
          <w:sz w:val="24"/>
          <w:szCs w:val="24"/>
        </w:rPr>
        <w:t>.</w:t>
      </w:r>
      <w:r w:rsidR="00436FE3">
        <w:rPr>
          <w:rFonts w:eastAsia="Calibri"/>
          <w:b/>
          <w:bCs/>
          <w:color w:val="FF0000"/>
          <w:sz w:val="24"/>
          <w:szCs w:val="24"/>
        </w:rPr>
        <w:t>04</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36FE3">
        <w:rPr>
          <w:rFonts w:eastAsia="Calibri"/>
          <w:b/>
          <w:bCs/>
          <w:color w:val="FF0000"/>
          <w:sz w:val="24"/>
          <w:szCs w:val="24"/>
        </w:rPr>
        <w:t>18</w:t>
      </w:r>
      <w:r w:rsidRPr="0011479A">
        <w:rPr>
          <w:rFonts w:eastAsia="Calibri"/>
          <w:b/>
          <w:bCs/>
          <w:color w:val="FF0000"/>
          <w:sz w:val="24"/>
          <w:szCs w:val="24"/>
        </w:rPr>
        <w:t>.</w:t>
      </w:r>
      <w:r w:rsidR="0035660C">
        <w:rPr>
          <w:rFonts w:eastAsia="Calibri"/>
          <w:b/>
          <w:bCs/>
          <w:color w:val="FF0000"/>
          <w:sz w:val="24"/>
          <w:szCs w:val="24"/>
        </w:rPr>
        <w:t>04</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436FE3">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436FE3">
        <w:rPr>
          <w:b/>
          <w:color w:val="FF0000"/>
          <w:sz w:val="24"/>
          <w:szCs w:val="24"/>
        </w:rPr>
        <w:t>1</w:t>
      </w:r>
      <w:r w:rsidR="009B7E3B">
        <w:rPr>
          <w:b/>
          <w:color w:val="FF0000"/>
          <w:sz w:val="24"/>
          <w:szCs w:val="24"/>
        </w:rPr>
        <w:t>9</w:t>
      </w:r>
      <w:r w:rsidRPr="0048462C">
        <w:rPr>
          <w:b/>
          <w:color w:val="FF0000"/>
          <w:sz w:val="24"/>
          <w:szCs w:val="24"/>
        </w:rPr>
        <w:t xml:space="preserve">» </w:t>
      </w:r>
      <w:r w:rsidR="009B7E3B">
        <w:rPr>
          <w:b/>
          <w:color w:val="FF0000"/>
          <w:sz w:val="24"/>
          <w:szCs w:val="24"/>
        </w:rPr>
        <w:t>апреля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436FE3">
        <w:rPr>
          <w:b/>
          <w:color w:val="FF0000"/>
          <w:sz w:val="24"/>
          <w:szCs w:val="24"/>
        </w:rPr>
        <w:t xml:space="preserve">до 12.00 </w:t>
      </w:r>
      <w:proofErr w:type="gramStart"/>
      <w:r w:rsidR="00436FE3">
        <w:rPr>
          <w:b/>
          <w:color w:val="FF0000"/>
          <w:sz w:val="24"/>
          <w:szCs w:val="24"/>
        </w:rPr>
        <w:t>МСК</w:t>
      </w:r>
      <w:proofErr w:type="gramEnd"/>
      <w:r w:rsidR="00436FE3">
        <w:rPr>
          <w:b/>
          <w:color w:val="FF0000"/>
          <w:sz w:val="24"/>
          <w:szCs w:val="24"/>
        </w:rPr>
        <w:t>+1 1</w:t>
      </w:r>
      <w:r w:rsidR="00E57A56">
        <w:rPr>
          <w:b/>
          <w:color w:val="FF0000"/>
          <w:sz w:val="24"/>
          <w:szCs w:val="24"/>
        </w:rPr>
        <w:t>9.04</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w:t>
      </w:r>
      <w:r w:rsidRPr="0011479A">
        <w:rPr>
          <w:sz w:val="24"/>
          <w:szCs w:val="24"/>
        </w:rPr>
        <w:lastRenderedPageBreak/>
        <w:t>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4) порядковые номера заявок на участие в закупке в порядке уменьшения степени выгодности </w:t>
      </w:r>
      <w:r w:rsidRPr="00494B84">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44772D">
        <w:rPr>
          <w:bCs/>
          <w:iCs/>
          <w:sz w:val="24"/>
          <w:szCs w:val="24"/>
        </w:rPr>
        <w:t>10 (Десять</w:t>
      </w:r>
      <w:r w:rsidR="00CF7667" w:rsidRPr="0011479A">
        <w:rPr>
          <w:bCs/>
          <w:iCs/>
          <w:sz w:val="24"/>
          <w:szCs w:val="24"/>
        </w:rPr>
        <w:t xml:space="preserve">) </w:t>
      </w:r>
      <w:r w:rsidR="0044772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55625F">
        <w:rPr>
          <w:bCs/>
          <w:iCs/>
          <w:sz w:val="24"/>
          <w:szCs w:val="24"/>
        </w:rPr>
        <w:t>, сайте Э</w:t>
      </w:r>
      <w:r w:rsidR="006013FE" w:rsidRPr="0011479A">
        <w:rPr>
          <w:bCs/>
          <w:iCs/>
          <w:sz w:val="24"/>
          <w:szCs w:val="24"/>
        </w:rPr>
        <w:t>П</w:t>
      </w:r>
      <w:r w:rsidR="00534C2D">
        <w:rPr>
          <w:bCs/>
          <w:iCs/>
          <w:sz w:val="24"/>
          <w:szCs w:val="24"/>
        </w:rPr>
        <w:t xml:space="preserve"> протокола рассмотрения, </w:t>
      </w:r>
      <w:r w:rsidR="00B33D02" w:rsidRPr="0011479A">
        <w:rPr>
          <w:bCs/>
          <w:iCs/>
          <w:sz w:val="24"/>
          <w:szCs w:val="24"/>
        </w:rPr>
        <w:t xml:space="preserve">оценки </w:t>
      </w:r>
      <w:r w:rsidR="00534C2D">
        <w:rPr>
          <w:bCs/>
          <w:iCs/>
          <w:sz w:val="24"/>
          <w:szCs w:val="24"/>
        </w:rPr>
        <w:t xml:space="preserve">и сопоставления </w:t>
      </w:r>
      <w:r w:rsidR="00B33D02" w:rsidRPr="0011479A">
        <w:rPr>
          <w:bCs/>
          <w:iCs/>
          <w:sz w:val="24"/>
          <w:szCs w:val="24"/>
        </w:rPr>
        <w:t>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w:t>
      </w:r>
      <w:r w:rsidR="00ED7861">
        <w:rPr>
          <w:sz w:val="24"/>
          <w:szCs w:val="24"/>
        </w:rPr>
        <w:t>3 (Т</w:t>
      </w:r>
      <w:r w:rsidRPr="0011479A">
        <w:rPr>
          <w:sz w:val="24"/>
          <w:szCs w:val="24"/>
        </w:rPr>
        <w:t>рех</w:t>
      </w:r>
      <w:r w:rsidR="00ED7861">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00534C2D">
        <w:rPr>
          <w:sz w:val="24"/>
          <w:szCs w:val="24"/>
        </w:rPr>
        <w:t xml:space="preserve">протокола рассмотрения, </w:t>
      </w:r>
      <w:r w:rsidRPr="0011479A">
        <w:rPr>
          <w:sz w:val="24"/>
          <w:szCs w:val="24"/>
        </w:rPr>
        <w:t>оценки</w:t>
      </w:r>
      <w:r w:rsidR="00534C2D">
        <w:rPr>
          <w:sz w:val="24"/>
          <w:szCs w:val="24"/>
        </w:rPr>
        <w:t xml:space="preserve"> и сопоставления</w:t>
      </w:r>
      <w:r w:rsidRPr="0011479A">
        <w:rPr>
          <w:sz w:val="24"/>
          <w:szCs w:val="24"/>
        </w:rPr>
        <w:t xml:space="preserve">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136473" w:rsidRPr="00136473">
        <w:rPr>
          <w:b/>
          <w:bCs/>
          <w:sz w:val="24"/>
          <w:szCs w:val="24"/>
        </w:rPr>
        <w:t xml:space="preserve">поставку </w:t>
      </w:r>
      <w:r w:rsidR="00DF62BC">
        <w:rPr>
          <w:b/>
          <w:bCs/>
          <w:sz w:val="24"/>
          <w:szCs w:val="24"/>
        </w:rPr>
        <w:t>противогазов</w:t>
      </w:r>
      <w:r w:rsidR="003B7454">
        <w:rPr>
          <w:b/>
          <w:bCs/>
          <w:sz w:val="24"/>
          <w:szCs w:val="24"/>
        </w:rPr>
        <w:t xml:space="preserve"> для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E41166" w:rsidP="001E2C5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поставить </w:t>
      </w:r>
      <w:r w:rsidR="009B06BC">
        <w:rPr>
          <w:bCs/>
          <w:sz w:val="24"/>
          <w:szCs w:val="24"/>
        </w:rPr>
        <w:t>противогазы</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456"/>
        <w:gridCol w:w="1748"/>
        <w:gridCol w:w="982"/>
        <w:gridCol w:w="1158"/>
        <w:gridCol w:w="1017"/>
        <w:gridCol w:w="1323"/>
      </w:tblGrid>
      <w:tr w:rsidR="003A6EAE" w:rsidRPr="00991179" w:rsidTr="009B06BC">
        <w:trPr>
          <w:trHeight w:val="841"/>
        </w:trPr>
        <w:tc>
          <w:tcPr>
            <w:tcW w:w="644" w:type="dxa"/>
            <w:shd w:val="clear" w:color="auto" w:fill="auto"/>
            <w:noWrap/>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3456" w:type="dxa"/>
            <w:shd w:val="clear" w:color="auto" w:fill="auto"/>
            <w:hideMark/>
          </w:tcPr>
          <w:p w:rsidR="00E41166" w:rsidRPr="00E41166" w:rsidRDefault="00E41166" w:rsidP="00E41166">
            <w:pPr>
              <w:spacing w:line="240" w:lineRule="auto"/>
              <w:contextualSpacing/>
              <w:jc w:val="center"/>
              <w:rPr>
                <w:sz w:val="24"/>
                <w:szCs w:val="24"/>
              </w:rPr>
            </w:pPr>
            <w:r w:rsidRPr="00E41166">
              <w:rPr>
                <w:sz w:val="24"/>
                <w:szCs w:val="24"/>
              </w:rPr>
              <w:t>Наименование товара.</w:t>
            </w:r>
          </w:p>
          <w:p w:rsidR="006545EB" w:rsidRPr="00991179" w:rsidRDefault="00E41166" w:rsidP="00E41166">
            <w:pPr>
              <w:widowControl/>
              <w:spacing w:line="240" w:lineRule="auto"/>
              <w:contextualSpacing/>
              <w:jc w:val="center"/>
              <w:rPr>
                <w:color w:val="000000"/>
                <w:sz w:val="24"/>
                <w:szCs w:val="24"/>
              </w:rPr>
            </w:pPr>
            <w:proofErr w:type="gramStart"/>
            <w:r w:rsidRPr="00E4116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1748" w:type="dxa"/>
          </w:tcPr>
          <w:p w:rsidR="006545EB" w:rsidRPr="00991179" w:rsidRDefault="001538CF" w:rsidP="00BC1BF2">
            <w:pPr>
              <w:widowControl/>
              <w:spacing w:line="240" w:lineRule="auto"/>
              <w:contextualSpacing/>
              <w:jc w:val="center"/>
              <w:rPr>
                <w:color w:val="000000"/>
                <w:sz w:val="24"/>
                <w:szCs w:val="24"/>
              </w:rPr>
            </w:pPr>
            <w:r>
              <w:rPr>
                <w:sz w:val="24"/>
                <w:szCs w:val="24"/>
              </w:rPr>
              <w:t>Н</w:t>
            </w:r>
            <w:r w:rsidR="006545EB" w:rsidRPr="0054794E">
              <w:rPr>
                <w:sz w:val="24"/>
                <w:szCs w:val="24"/>
              </w:rPr>
              <w:t>аименование производителя товара</w:t>
            </w:r>
          </w:p>
        </w:tc>
        <w:tc>
          <w:tcPr>
            <w:tcW w:w="982" w:type="dxa"/>
          </w:tcPr>
          <w:p w:rsidR="006545EB" w:rsidRPr="00991179" w:rsidRDefault="006545EB" w:rsidP="00BC1BF2">
            <w:pPr>
              <w:widowControl/>
              <w:spacing w:line="240" w:lineRule="auto"/>
              <w:contextualSpacing/>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158" w:type="dxa"/>
            <w:shd w:val="clear" w:color="auto" w:fill="auto"/>
            <w:hideMark/>
          </w:tcPr>
          <w:p w:rsidR="006545EB" w:rsidRPr="00991179" w:rsidRDefault="000B034C" w:rsidP="00BC1BF2">
            <w:pPr>
              <w:widowControl/>
              <w:spacing w:line="240" w:lineRule="auto"/>
              <w:contextualSpacing/>
              <w:jc w:val="center"/>
              <w:rPr>
                <w:color w:val="000000"/>
                <w:sz w:val="24"/>
                <w:szCs w:val="24"/>
              </w:rPr>
            </w:pPr>
            <w:r>
              <w:rPr>
                <w:color w:val="000000"/>
                <w:sz w:val="24"/>
                <w:szCs w:val="24"/>
              </w:rPr>
              <w:t>Кол-во</w:t>
            </w:r>
          </w:p>
        </w:tc>
        <w:tc>
          <w:tcPr>
            <w:tcW w:w="1017"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Pr>
                <w:color w:val="000000"/>
                <w:sz w:val="24"/>
                <w:szCs w:val="24"/>
              </w:rPr>
              <w:t>Ц</w:t>
            </w:r>
            <w:r w:rsidR="00BC1BF2">
              <w:rPr>
                <w:color w:val="000000"/>
                <w:sz w:val="24"/>
                <w:szCs w:val="24"/>
              </w:rPr>
              <w:t>ена ед.</w:t>
            </w:r>
            <w:r w:rsidRPr="00991179">
              <w:rPr>
                <w:color w:val="000000"/>
                <w:sz w:val="24"/>
                <w:szCs w:val="24"/>
              </w:rPr>
              <w:t xml:space="preserve"> товара, руб</w:t>
            </w:r>
          </w:p>
        </w:tc>
        <w:tc>
          <w:tcPr>
            <w:tcW w:w="1323"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Стоимость товара, руб</w:t>
            </w:r>
          </w:p>
        </w:tc>
      </w:tr>
      <w:tr w:rsidR="003A6EAE" w:rsidRPr="00991179" w:rsidTr="009B06BC">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1</w:t>
            </w:r>
            <w:r w:rsidR="001773BF">
              <w:rPr>
                <w:color w:val="000000"/>
                <w:sz w:val="24"/>
                <w:szCs w:val="24"/>
              </w:rPr>
              <w:t>.</w:t>
            </w:r>
          </w:p>
        </w:tc>
        <w:tc>
          <w:tcPr>
            <w:tcW w:w="3456" w:type="dxa"/>
            <w:shd w:val="clear" w:color="auto" w:fill="auto"/>
          </w:tcPr>
          <w:p w:rsidR="003A6EAE" w:rsidRDefault="00E73FF1" w:rsidP="003A6EAE">
            <w:pPr>
              <w:spacing w:line="240" w:lineRule="auto"/>
              <w:contextualSpacing/>
              <w:rPr>
                <w:sz w:val="24"/>
                <w:szCs w:val="24"/>
              </w:rPr>
            </w:pPr>
            <w:r>
              <w:rPr>
                <w:sz w:val="24"/>
                <w:szCs w:val="24"/>
              </w:rPr>
              <w:t>Противогаз гражданский фильтрующий</w:t>
            </w:r>
            <w:r w:rsidR="003A6EAE">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748" w:type="dxa"/>
          </w:tcPr>
          <w:p w:rsidR="006545EB" w:rsidRPr="00272A19" w:rsidRDefault="006545EB" w:rsidP="008C3804">
            <w:pPr>
              <w:spacing w:line="240" w:lineRule="auto"/>
              <w:contextualSpacing/>
              <w:jc w:val="center"/>
              <w:rPr>
                <w:sz w:val="24"/>
                <w:szCs w:val="24"/>
              </w:rPr>
            </w:pPr>
          </w:p>
        </w:tc>
        <w:tc>
          <w:tcPr>
            <w:tcW w:w="98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0D5CDE" w:rsidP="008C3804">
            <w:pPr>
              <w:spacing w:line="240" w:lineRule="auto"/>
              <w:contextualSpacing/>
              <w:jc w:val="center"/>
              <w:rPr>
                <w:sz w:val="24"/>
                <w:szCs w:val="24"/>
              </w:rPr>
            </w:pPr>
            <w:r>
              <w:rPr>
                <w:sz w:val="24"/>
                <w:szCs w:val="24"/>
              </w:rPr>
              <w:t>143</w:t>
            </w:r>
          </w:p>
        </w:tc>
        <w:tc>
          <w:tcPr>
            <w:tcW w:w="1017"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8C3804" w:rsidRPr="00991179" w:rsidTr="0055625F">
        <w:trPr>
          <w:trHeight w:val="300"/>
        </w:trPr>
        <w:tc>
          <w:tcPr>
            <w:tcW w:w="9005" w:type="dxa"/>
            <w:gridSpan w:val="6"/>
          </w:tcPr>
          <w:p w:rsidR="008C3804" w:rsidRPr="00086AD1" w:rsidRDefault="00086AD1" w:rsidP="00086AD1">
            <w:pPr>
              <w:widowControl/>
              <w:spacing w:line="240" w:lineRule="auto"/>
              <w:contextualSpacing/>
              <w:jc w:val="right"/>
              <w:rPr>
                <w:bCs/>
                <w:color w:val="000000"/>
                <w:sz w:val="24"/>
                <w:szCs w:val="24"/>
              </w:rPr>
            </w:pPr>
            <w:r w:rsidRPr="00086AD1">
              <w:rPr>
                <w:bCs/>
                <w:color w:val="000000"/>
                <w:sz w:val="24"/>
                <w:szCs w:val="24"/>
              </w:rPr>
              <w:t>Итого</w:t>
            </w:r>
            <w:r w:rsidR="008C3804" w:rsidRPr="00086AD1">
              <w:rPr>
                <w:bCs/>
                <w:color w:val="000000"/>
                <w:sz w:val="24"/>
                <w:szCs w:val="24"/>
              </w:rPr>
              <w:t>:</w:t>
            </w:r>
          </w:p>
        </w:tc>
        <w:tc>
          <w:tcPr>
            <w:tcW w:w="1323" w:type="dxa"/>
            <w:shd w:val="clear" w:color="auto" w:fill="auto"/>
            <w:hideMark/>
          </w:tcPr>
          <w:p w:rsidR="008C3804" w:rsidRPr="00991179" w:rsidRDefault="008C3804" w:rsidP="008C3804">
            <w:pPr>
              <w:widowControl/>
              <w:spacing w:line="240" w:lineRule="auto"/>
              <w:contextualSpacing/>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lastRenderedPageBreak/>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EE4313" w:rsidRDefault="00EE4313" w:rsidP="00DB61E9">
      <w:pPr>
        <w:spacing w:line="240" w:lineRule="auto"/>
        <w:ind w:left="5387"/>
        <w:jc w:val="right"/>
        <w:rPr>
          <w:color w:val="000000"/>
          <w:sz w:val="24"/>
          <w:szCs w:val="24"/>
        </w:rPr>
        <w:sectPr w:rsidR="00EE4313" w:rsidSect="00C703ED">
          <w:pgSz w:w="11906" w:h="16838"/>
          <w:pgMar w:top="1134" w:right="567" w:bottom="1134" w:left="1134" w:header="709" w:footer="709" w:gutter="0"/>
          <w:cols w:space="708"/>
          <w:titlePg/>
          <w:docGrid w:linePitch="360"/>
        </w:sectPr>
      </w:pPr>
    </w:p>
    <w:p w:rsidR="00B21A4E" w:rsidRDefault="00B21A4E" w:rsidP="00DB61E9">
      <w:pPr>
        <w:spacing w:line="240" w:lineRule="auto"/>
        <w:ind w:left="5387"/>
        <w:jc w:val="right"/>
        <w:rPr>
          <w:color w:val="000000"/>
          <w:sz w:val="24"/>
          <w:szCs w:val="24"/>
        </w:rPr>
      </w:pPr>
    </w:p>
    <w:p w:rsidR="00DB61E9" w:rsidRPr="000D10E7" w:rsidRDefault="00DB61E9" w:rsidP="00DB61E9">
      <w:pPr>
        <w:spacing w:line="240" w:lineRule="auto"/>
        <w:ind w:left="5387"/>
        <w:jc w:val="right"/>
        <w:rPr>
          <w:color w:val="000000"/>
          <w:sz w:val="24"/>
          <w:szCs w:val="24"/>
        </w:rPr>
      </w:pPr>
      <w:r w:rsidRPr="000D10E7">
        <w:rPr>
          <w:color w:val="000000"/>
          <w:sz w:val="24"/>
          <w:szCs w:val="24"/>
        </w:rPr>
        <w:t>Приложение № 1</w:t>
      </w:r>
    </w:p>
    <w:p w:rsidR="004B1709" w:rsidRPr="008E03FD" w:rsidRDefault="00E815BD" w:rsidP="00DB61E9">
      <w:pPr>
        <w:spacing w:line="240" w:lineRule="auto"/>
        <w:ind w:left="5387"/>
        <w:jc w:val="right"/>
        <w:rPr>
          <w:b/>
          <w:bCs/>
          <w:sz w:val="24"/>
          <w:szCs w:val="24"/>
        </w:rPr>
      </w:pPr>
      <w:r w:rsidRPr="000D10E7">
        <w:rPr>
          <w:color w:val="000000"/>
          <w:sz w:val="24"/>
          <w:szCs w:val="24"/>
        </w:rPr>
        <w:t xml:space="preserve">к </w:t>
      </w:r>
      <w:r w:rsidR="004B1709" w:rsidRPr="000D10E7">
        <w:rPr>
          <w:color w:val="000000"/>
          <w:sz w:val="24"/>
          <w:szCs w:val="24"/>
        </w:rPr>
        <w:t xml:space="preserve"> заявке</w:t>
      </w:r>
      <w:r w:rsidRPr="000D10E7">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1613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16131">
        <w:rPr>
          <w:rFonts w:ascii="Times New Roman" w:hAnsi="Times New Roman" w:cs="Times New Roman"/>
          <w:b/>
          <w:sz w:val="24"/>
          <w:szCs w:val="24"/>
          <w:lang w:eastAsia="ru-RU"/>
        </w:rPr>
        <w:t>ч</w:t>
      </w:r>
      <w:r w:rsidR="00CF11DA" w:rsidRPr="00E16131">
        <w:rPr>
          <w:rFonts w:ascii="Times New Roman" w:hAnsi="Times New Roman" w:cs="Times New Roman"/>
          <w:b/>
          <w:sz w:val="24"/>
          <w:szCs w:val="24"/>
          <w:lang w:eastAsia="ru-RU"/>
        </w:rPr>
        <w:t>ест</w:t>
      </w:r>
      <w:r w:rsidR="001D0C5C" w:rsidRPr="00E16131">
        <w:rPr>
          <w:rFonts w:ascii="Times New Roman" w:hAnsi="Times New Roman" w:cs="Times New Roman"/>
          <w:b/>
          <w:sz w:val="24"/>
          <w:szCs w:val="24"/>
          <w:lang w:eastAsia="ru-RU"/>
        </w:rPr>
        <w:t>венных характеристиках товара</w:t>
      </w:r>
      <w:r w:rsidR="007006BC" w:rsidRPr="00E16131">
        <w:rPr>
          <w:rFonts w:ascii="Times New Roman" w:hAnsi="Times New Roman" w:cs="Times New Roman"/>
          <w:b/>
          <w:sz w:val="24"/>
          <w:szCs w:val="24"/>
          <w:lang w:eastAsia="ru-RU"/>
        </w:rPr>
        <w:t>, наименование страны происхождения товара</w:t>
      </w:r>
      <w:r w:rsidRPr="00E1613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06E92">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611B9A">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Pr="00C53469" w:rsidRDefault="00E16131"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C703ED" w:rsidRDefault="00C703E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218DD">
        <w:rPr>
          <w:b/>
          <w:bCs/>
          <w:sz w:val="24"/>
          <w:szCs w:val="24"/>
        </w:rPr>
        <w:t>ПРОЕКТ ДОГОВОРА</w:t>
      </w:r>
    </w:p>
    <w:p w:rsidR="005F3F67" w:rsidRPr="005F3F67" w:rsidRDefault="005F3F67" w:rsidP="005F3F67">
      <w:pPr>
        <w:widowControl/>
        <w:spacing w:line="276" w:lineRule="auto"/>
        <w:jc w:val="center"/>
        <w:outlineLvl w:val="0"/>
        <w:rPr>
          <w:sz w:val="25"/>
          <w:szCs w:val="25"/>
        </w:rPr>
      </w:pPr>
      <w:r w:rsidRPr="005F3F67">
        <w:rPr>
          <w:b/>
          <w:sz w:val="25"/>
          <w:szCs w:val="25"/>
        </w:rPr>
        <w:t>Договор № ___________</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after="240" w:line="276" w:lineRule="auto"/>
        <w:jc w:val="both"/>
        <w:rPr>
          <w:sz w:val="25"/>
          <w:szCs w:val="25"/>
        </w:rPr>
      </w:pPr>
      <w:r w:rsidRPr="005F3F67">
        <w:rPr>
          <w:sz w:val="25"/>
          <w:szCs w:val="25"/>
        </w:rPr>
        <w:t>г. Астрахань                                                                                            «___» __________ 2019 г.</w:t>
      </w:r>
    </w:p>
    <w:p w:rsidR="005F3F67" w:rsidRPr="005F3F67" w:rsidRDefault="005F3F67" w:rsidP="005F3F67">
      <w:pPr>
        <w:widowControl/>
        <w:spacing w:before="60" w:after="60" w:line="276" w:lineRule="auto"/>
        <w:ind w:firstLine="709"/>
        <w:jc w:val="both"/>
        <w:rPr>
          <w:sz w:val="25"/>
          <w:szCs w:val="25"/>
        </w:rPr>
      </w:pPr>
      <w:r w:rsidRPr="005F3F67">
        <w:rPr>
          <w:sz w:val="25"/>
          <w:szCs w:val="25"/>
        </w:rPr>
        <w:tab/>
      </w:r>
      <w:r w:rsidRPr="005F3F67">
        <w:rPr>
          <w:b/>
          <w:sz w:val="25"/>
          <w:szCs w:val="25"/>
        </w:rPr>
        <w:t>Федеральное государственное бюджетное учреждение «Администрация морских портов Каспийского моря»</w:t>
      </w:r>
      <w:r w:rsidRPr="005F3F67">
        <w:rPr>
          <w:sz w:val="25"/>
          <w:szCs w:val="25"/>
        </w:rPr>
        <w:t xml:space="preserve"> (сокращенное наименование - ФГБУ «АМП Каспийского моря»), именуемое в дальнейшем «Покупатель», в лице  </w:t>
      </w:r>
      <w:r w:rsidRPr="005F3F67">
        <w:rPr>
          <w:i/>
          <w:sz w:val="25"/>
          <w:szCs w:val="25"/>
          <w:u w:val="single"/>
        </w:rPr>
        <w:t>наименование должности и ФИО</w:t>
      </w:r>
      <w:r w:rsidRPr="005F3F67">
        <w:rPr>
          <w:sz w:val="25"/>
          <w:szCs w:val="25"/>
        </w:rPr>
        <w:t xml:space="preserve">, действующего на основании </w:t>
      </w:r>
      <w:r w:rsidRPr="005F3F67">
        <w:rPr>
          <w:i/>
          <w:sz w:val="25"/>
          <w:szCs w:val="25"/>
          <w:u w:val="single"/>
        </w:rPr>
        <w:t>Устава, доверенности и проч.</w:t>
      </w:r>
      <w:r w:rsidRPr="005F3F67">
        <w:rPr>
          <w:sz w:val="25"/>
          <w:szCs w:val="25"/>
        </w:rPr>
        <w:t xml:space="preserve">, с одной стороны, и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w:t>
      </w:r>
      <w:r w:rsidRPr="005F3F67">
        <w:rPr>
          <w:b/>
          <w:i/>
          <w:sz w:val="25"/>
          <w:szCs w:val="25"/>
        </w:rPr>
        <w:t xml:space="preserve"> (в случае, если контрагентом является юридическое лицо):</w:t>
      </w:r>
    </w:p>
    <w:p w:rsidR="005F3F67" w:rsidRPr="005F3F67" w:rsidRDefault="005F3F67" w:rsidP="005F3F67">
      <w:pPr>
        <w:widowControl/>
        <w:spacing w:before="60" w:after="60" w:line="276" w:lineRule="auto"/>
        <w:ind w:firstLine="709"/>
        <w:jc w:val="both"/>
        <w:rPr>
          <w:sz w:val="25"/>
          <w:szCs w:val="25"/>
        </w:rPr>
      </w:pPr>
      <w:r w:rsidRPr="005F3F67">
        <w:rPr>
          <w:sz w:val="25"/>
          <w:szCs w:val="25"/>
        </w:rPr>
        <w:t xml:space="preserve"> </w:t>
      </w:r>
      <w:r w:rsidRPr="005F3F67">
        <w:rPr>
          <w:i/>
          <w:sz w:val="25"/>
          <w:szCs w:val="25"/>
          <w:u w:val="single"/>
        </w:rPr>
        <w:t>полное наименование</w:t>
      </w:r>
      <w:r w:rsidRPr="005F3F67">
        <w:rPr>
          <w:b/>
          <w:sz w:val="25"/>
          <w:szCs w:val="25"/>
        </w:rPr>
        <w:t xml:space="preserve"> </w:t>
      </w:r>
      <w:r w:rsidRPr="005F3F67">
        <w:rPr>
          <w:sz w:val="25"/>
          <w:szCs w:val="25"/>
        </w:rPr>
        <w:t>(</w:t>
      </w:r>
      <w:r w:rsidRPr="005F3F67">
        <w:rPr>
          <w:i/>
          <w:sz w:val="25"/>
          <w:szCs w:val="25"/>
          <w:u w:val="single"/>
        </w:rPr>
        <w:t>сокращенное наименование</w:t>
      </w:r>
      <w:r w:rsidRPr="005F3F67">
        <w:rPr>
          <w:sz w:val="25"/>
          <w:szCs w:val="25"/>
        </w:rPr>
        <w:t xml:space="preserve">), именуемое в дальнейшем «Поставщик», в лице </w:t>
      </w:r>
      <w:r w:rsidRPr="005F3F67">
        <w:rPr>
          <w:i/>
          <w:sz w:val="25"/>
          <w:szCs w:val="25"/>
          <w:u w:val="single"/>
        </w:rPr>
        <w:t>наименование должности и ФИО</w:t>
      </w:r>
      <w:r w:rsidRPr="005F3F67">
        <w:rPr>
          <w:sz w:val="25"/>
          <w:szCs w:val="25"/>
        </w:rPr>
        <w:t xml:space="preserve">, действующего на основании </w:t>
      </w:r>
      <w:r w:rsidRPr="005F3F67">
        <w:rPr>
          <w:i/>
          <w:sz w:val="25"/>
          <w:szCs w:val="25"/>
          <w:u w:val="single"/>
        </w:rPr>
        <w:t>Устава, доверенности и проч.</w:t>
      </w:r>
      <w:r w:rsidRPr="005F3F67">
        <w:rPr>
          <w:sz w:val="25"/>
          <w:szCs w:val="25"/>
        </w:rPr>
        <w:t xml:space="preserve">, с другой стороны, далее именуемые Стороны,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II</w:t>
      </w:r>
      <w:r w:rsidRPr="005F3F67">
        <w:rPr>
          <w:b/>
          <w:i/>
          <w:sz w:val="25"/>
          <w:szCs w:val="25"/>
        </w:rPr>
        <w:t xml:space="preserve"> (в случае, если контрагентом является индивидуальный предприниматель):</w:t>
      </w:r>
    </w:p>
    <w:p w:rsidR="005F3F67" w:rsidRPr="005F3F67" w:rsidRDefault="005F3F67" w:rsidP="005F3F67">
      <w:pPr>
        <w:widowControl/>
        <w:spacing w:before="60" w:after="60" w:line="276" w:lineRule="auto"/>
        <w:ind w:firstLine="709"/>
        <w:jc w:val="both"/>
        <w:rPr>
          <w:sz w:val="25"/>
          <w:szCs w:val="25"/>
        </w:rPr>
      </w:pPr>
      <w:r w:rsidRPr="005F3F67">
        <w:rPr>
          <w:i/>
          <w:sz w:val="25"/>
          <w:szCs w:val="25"/>
        </w:rPr>
        <w:t>Индивидуальный предприниматель</w:t>
      </w:r>
      <w:r w:rsidRPr="005F3F67">
        <w:rPr>
          <w:sz w:val="25"/>
          <w:szCs w:val="25"/>
        </w:rPr>
        <w:t xml:space="preserve"> </w:t>
      </w:r>
      <w:r w:rsidRPr="005F3F67">
        <w:rPr>
          <w:i/>
          <w:sz w:val="25"/>
          <w:szCs w:val="25"/>
          <w:u w:val="single"/>
        </w:rPr>
        <w:t>ФИО</w:t>
      </w:r>
      <w:r w:rsidRPr="005F3F67">
        <w:rPr>
          <w:sz w:val="25"/>
          <w:szCs w:val="25"/>
        </w:rPr>
        <w:t xml:space="preserve">, именуемый в дальнейшем «Поставщик», действующий на основании </w:t>
      </w:r>
      <w:r w:rsidRPr="005F3F67">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F3F67">
        <w:rPr>
          <w:i/>
          <w:sz w:val="25"/>
          <w:szCs w:val="25"/>
          <w:u w:val="single"/>
        </w:rPr>
        <w:t xml:space="preserve">                    ,</w:t>
      </w:r>
      <w:proofErr w:type="gramEnd"/>
      <w:r w:rsidRPr="005F3F67">
        <w:rPr>
          <w:i/>
          <w:sz w:val="25"/>
          <w:szCs w:val="25"/>
          <w:u w:val="single"/>
        </w:rPr>
        <w:t xml:space="preserve"> ОГРНИП                    </w:t>
      </w:r>
      <w:r w:rsidRPr="005F3F67">
        <w:rPr>
          <w:sz w:val="25"/>
          <w:szCs w:val="25"/>
        </w:rPr>
        <w:t xml:space="preserve">, с другой стороны, далее именуемые Стороны,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III</w:t>
      </w:r>
      <w:r w:rsidRPr="005F3F67">
        <w:rPr>
          <w:b/>
          <w:i/>
          <w:sz w:val="25"/>
          <w:szCs w:val="25"/>
        </w:rPr>
        <w:t xml:space="preserve"> (в случае, если контрагентом является физическое лицо):</w:t>
      </w:r>
    </w:p>
    <w:p w:rsidR="005F3F67" w:rsidRPr="005F3F67" w:rsidRDefault="005F3F67" w:rsidP="005F3F67">
      <w:pPr>
        <w:widowControl/>
        <w:spacing w:before="60" w:after="60" w:line="276" w:lineRule="auto"/>
        <w:ind w:firstLine="709"/>
        <w:jc w:val="both"/>
        <w:rPr>
          <w:sz w:val="25"/>
          <w:szCs w:val="25"/>
        </w:rPr>
      </w:pPr>
      <w:proofErr w:type="gramStart"/>
      <w:r w:rsidRPr="005F3F67">
        <w:rPr>
          <w:i/>
          <w:sz w:val="25"/>
          <w:szCs w:val="25"/>
          <w:u w:val="single"/>
        </w:rPr>
        <w:t>ФИО</w:t>
      </w:r>
      <w:r w:rsidRPr="005F3F67">
        <w:rPr>
          <w:sz w:val="25"/>
          <w:szCs w:val="25"/>
        </w:rPr>
        <w:t>,</w:t>
      </w:r>
      <w:r w:rsidRPr="005F3F67">
        <w:rPr>
          <w:i/>
          <w:sz w:val="25"/>
          <w:szCs w:val="25"/>
        </w:rPr>
        <w:t xml:space="preserve"> дата рождения:___________, паспорт: серия ________ № __________, выдан: _______________________ ____________, зарегистрирован:_______________________</w:t>
      </w:r>
      <w:r w:rsidRPr="005F3F67">
        <w:rPr>
          <w:sz w:val="25"/>
          <w:szCs w:val="25"/>
        </w:rPr>
        <w:t xml:space="preserve">, именуемый в дальнейшем «Поставщик», с другой стороны, далее именуемые Стороны,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на основании про</w:t>
      </w:r>
      <w:r w:rsidR="00456EB7">
        <w:rPr>
          <w:sz w:val="25"/>
          <w:szCs w:val="25"/>
        </w:rPr>
        <w:t>токола рассмотрения, оценки и сопоставления заявок на участие в запросе цен</w:t>
      </w:r>
      <w:r w:rsidRPr="005F3F67">
        <w:rPr>
          <w:sz w:val="25"/>
          <w:szCs w:val="25"/>
        </w:rPr>
        <w:t xml:space="preserve"> № _________ </w:t>
      </w:r>
      <w:proofErr w:type="gramStart"/>
      <w:r w:rsidRPr="005F3F67">
        <w:rPr>
          <w:sz w:val="25"/>
          <w:szCs w:val="25"/>
        </w:rPr>
        <w:t>от</w:t>
      </w:r>
      <w:proofErr w:type="gramEnd"/>
      <w:r w:rsidRPr="005F3F67">
        <w:rPr>
          <w:sz w:val="25"/>
          <w:szCs w:val="25"/>
        </w:rPr>
        <w:t xml:space="preserve"> ___________ заключили настоящий договор о нижеследующем:</w:t>
      </w:r>
    </w:p>
    <w:p w:rsidR="005F3F67" w:rsidRPr="005F3F67" w:rsidRDefault="005F3F67" w:rsidP="005F3F67">
      <w:pPr>
        <w:widowControl/>
        <w:spacing w:line="276" w:lineRule="auto"/>
        <w:ind w:right="-1"/>
        <w:jc w:val="both"/>
        <w:rPr>
          <w:sz w:val="25"/>
          <w:szCs w:val="25"/>
        </w:rPr>
      </w:pPr>
    </w:p>
    <w:p w:rsidR="005F3F67" w:rsidRPr="005F3F67" w:rsidRDefault="005F3F67" w:rsidP="005F3F67">
      <w:pPr>
        <w:widowControl/>
        <w:numPr>
          <w:ilvl w:val="0"/>
          <w:numId w:val="40"/>
        </w:numPr>
        <w:shd w:val="clear" w:color="auto" w:fill="FFFFFF"/>
        <w:tabs>
          <w:tab w:val="left" w:pos="763"/>
        </w:tabs>
        <w:autoSpaceDE w:val="0"/>
        <w:autoSpaceDN w:val="0"/>
        <w:adjustRightInd w:val="0"/>
        <w:spacing w:line="276" w:lineRule="auto"/>
        <w:contextualSpacing/>
        <w:jc w:val="center"/>
        <w:rPr>
          <w:b/>
          <w:bCs/>
          <w:spacing w:val="-2"/>
          <w:sz w:val="25"/>
          <w:szCs w:val="25"/>
        </w:rPr>
      </w:pPr>
      <w:r w:rsidRPr="005F3F67">
        <w:rPr>
          <w:b/>
          <w:bCs/>
          <w:spacing w:val="-2"/>
          <w:sz w:val="25"/>
          <w:szCs w:val="25"/>
        </w:rPr>
        <w:t>ПРЕДМЕТ ДОГОВОРА</w:t>
      </w:r>
    </w:p>
    <w:p w:rsidR="005F3F67" w:rsidRPr="005F3F67" w:rsidRDefault="005F3F67" w:rsidP="005F3F67">
      <w:pPr>
        <w:widowControl/>
        <w:numPr>
          <w:ilvl w:val="1"/>
          <w:numId w:val="40"/>
        </w:numPr>
        <w:shd w:val="clear" w:color="auto" w:fill="FFFFFF"/>
        <w:tabs>
          <w:tab w:val="left" w:pos="709"/>
        </w:tabs>
        <w:spacing w:line="276" w:lineRule="auto"/>
        <w:ind w:left="0" w:firstLine="567"/>
        <w:contextualSpacing/>
        <w:jc w:val="both"/>
        <w:rPr>
          <w:sz w:val="25"/>
          <w:szCs w:val="25"/>
        </w:rPr>
      </w:pPr>
      <w:r w:rsidRPr="005F3F67">
        <w:rPr>
          <w:sz w:val="25"/>
          <w:szCs w:val="25"/>
        </w:rPr>
        <w:t>По настоящему договору Поставщик обязуется поставить и передать в собственность Покупателя товар 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5F3F67" w:rsidRPr="005F3F67" w:rsidRDefault="005F3F67" w:rsidP="005F3F67">
      <w:pPr>
        <w:widowControl/>
        <w:shd w:val="clear" w:color="auto" w:fill="FFFFFF"/>
        <w:tabs>
          <w:tab w:val="left" w:pos="293"/>
        </w:tabs>
        <w:spacing w:line="276" w:lineRule="auto"/>
        <w:ind w:left="24" w:firstLine="543"/>
        <w:contextualSpacing/>
        <w:jc w:val="both"/>
        <w:rPr>
          <w:sz w:val="25"/>
          <w:szCs w:val="25"/>
        </w:rPr>
      </w:pPr>
      <w:r w:rsidRPr="005F3F67">
        <w:rPr>
          <w:sz w:val="25"/>
          <w:szCs w:val="25"/>
        </w:rPr>
        <w:t>1.2. Поставка товара осуществляется:</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r w:rsidRPr="005F3F67">
        <w:rPr>
          <w:sz w:val="25"/>
          <w:szCs w:val="25"/>
        </w:rPr>
        <w:t>-  для ФГБУ «АМП Каспийского моря» по адресу: Россия, 414016, г. Астрахань, ул. Капитана Краснова, 31 - Спецификация № 1 (Приложение № 1 к договору);</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r w:rsidRPr="005F3F67">
        <w:rPr>
          <w:sz w:val="25"/>
          <w:szCs w:val="25"/>
        </w:rPr>
        <w:t>- для Махачкалинского филиала ФГБУ «АМП Каспийского моря» по адресу: Россия, 367018, Республика Дагестан, г. Махачкала, Проспект Петра I, 115. КПП 057143001, ОКПО 86081060 - Спецификация № 2 (Приложение № 2 к договору).</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p>
    <w:p w:rsidR="005F3F67" w:rsidRPr="005F3F67" w:rsidRDefault="005F3F67" w:rsidP="005F3F67">
      <w:pPr>
        <w:widowControl/>
        <w:shd w:val="clear" w:color="auto" w:fill="FFFFFF"/>
        <w:tabs>
          <w:tab w:val="left" w:pos="293"/>
        </w:tabs>
        <w:spacing w:line="276" w:lineRule="auto"/>
        <w:ind w:left="762"/>
        <w:jc w:val="center"/>
        <w:rPr>
          <w:b/>
          <w:sz w:val="25"/>
          <w:szCs w:val="25"/>
        </w:rPr>
      </w:pPr>
      <w:r w:rsidRPr="005F3F67">
        <w:rPr>
          <w:b/>
          <w:sz w:val="25"/>
          <w:szCs w:val="25"/>
        </w:rPr>
        <w:lastRenderedPageBreak/>
        <w:t>2. ЦЕНА ДОГОВОРА И ПОРЯДОК РАСЧЕТОВ</w:t>
      </w:r>
    </w:p>
    <w:p w:rsidR="005F3F67" w:rsidRPr="005F3F67" w:rsidRDefault="005F3F67" w:rsidP="005F3F67">
      <w:pPr>
        <w:widowControl/>
        <w:spacing w:line="276" w:lineRule="auto"/>
        <w:ind w:firstLine="567"/>
        <w:jc w:val="both"/>
        <w:rPr>
          <w:sz w:val="25"/>
          <w:szCs w:val="25"/>
        </w:rPr>
      </w:pPr>
      <w:r w:rsidRPr="005F3F67">
        <w:rPr>
          <w:sz w:val="25"/>
          <w:szCs w:val="25"/>
        </w:rPr>
        <w:t xml:space="preserve">2.1. </w:t>
      </w:r>
      <w:proofErr w:type="gramStart"/>
      <w:r w:rsidRPr="005F3F67">
        <w:rPr>
          <w:sz w:val="25"/>
          <w:szCs w:val="25"/>
        </w:rPr>
        <w:t xml:space="preserve">Цена договора составляет </w:t>
      </w:r>
      <w:r w:rsidRPr="005F3F67">
        <w:rPr>
          <w:i/>
          <w:sz w:val="25"/>
          <w:szCs w:val="25"/>
          <w:u w:val="single"/>
        </w:rPr>
        <w:t>сумма цифрами</w:t>
      </w:r>
      <w:r w:rsidRPr="005F3F67">
        <w:rPr>
          <w:sz w:val="25"/>
          <w:szCs w:val="25"/>
        </w:rPr>
        <w:t xml:space="preserve"> (</w:t>
      </w:r>
      <w:r w:rsidRPr="005F3F67">
        <w:rPr>
          <w:i/>
          <w:sz w:val="25"/>
          <w:szCs w:val="25"/>
          <w:u w:val="single"/>
        </w:rPr>
        <w:t>Сумма прописью</w:t>
      </w:r>
      <w:r w:rsidRPr="005F3F67">
        <w:rPr>
          <w:sz w:val="25"/>
          <w:szCs w:val="25"/>
        </w:rPr>
        <w:t xml:space="preserve">) рублей __ копеек, в том числе НДС __% - </w:t>
      </w:r>
      <w:r w:rsidRPr="005F3F67">
        <w:rPr>
          <w:i/>
          <w:sz w:val="25"/>
          <w:szCs w:val="25"/>
          <w:u w:val="single"/>
        </w:rPr>
        <w:t>сумма цифрами</w:t>
      </w:r>
      <w:r w:rsidRPr="005F3F67">
        <w:rPr>
          <w:sz w:val="25"/>
          <w:szCs w:val="25"/>
        </w:rPr>
        <w:t xml:space="preserve"> (</w:t>
      </w:r>
      <w:r w:rsidRPr="005F3F67">
        <w:rPr>
          <w:i/>
          <w:sz w:val="25"/>
          <w:szCs w:val="25"/>
          <w:u w:val="single"/>
        </w:rPr>
        <w:t>Сумма прописью</w:t>
      </w:r>
      <w:r w:rsidRPr="005F3F67">
        <w:rPr>
          <w:sz w:val="25"/>
          <w:szCs w:val="25"/>
        </w:rPr>
        <w:t xml:space="preserve">) рублей __ копеек /НДС не облагается на основании </w:t>
      </w:r>
      <w:r w:rsidRPr="005F3F67">
        <w:rPr>
          <w:i/>
          <w:sz w:val="25"/>
          <w:szCs w:val="25"/>
          <w:u w:val="single"/>
        </w:rPr>
        <w:t>указать пункт и статью НК РФ</w:t>
      </w:r>
      <w:r w:rsidRPr="005F3F67">
        <w:rPr>
          <w:sz w:val="25"/>
          <w:szCs w:val="25"/>
        </w:rPr>
        <w:t xml:space="preserve"> (</w:t>
      </w:r>
      <w:r w:rsidRPr="005F3F67">
        <w:rPr>
          <w:i/>
          <w:sz w:val="25"/>
          <w:szCs w:val="25"/>
          <w:u w:val="single"/>
        </w:rPr>
        <w:t>указать реквизиты подтверждающего документа</w:t>
      </w:r>
      <w:r w:rsidRPr="005F3F67">
        <w:rPr>
          <w:sz w:val="25"/>
          <w:szCs w:val="25"/>
        </w:rPr>
        <w:t>), в соответствии со Спецификацией (Приложение № 1 к настоящему договору) и Спецификацией № 2 (Приложение № 2 к настоящему договору).</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2.2. Цена настоящего договора включает в себя стоимость товара, расходы на доставку,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5F3F67" w:rsidRPr="005F3F67" w:rsidRDefault="005F3F67" w:rsidP="005F3F67">
      <w:pPr>
        <w:widowControl/>
        <w:spacing w:line="276" w:lineRule="auto"/>
        <w:ind w:firstLine="567"/>
        <w:jc w:val="both"/>
        <w:rPr>
          <w:bCs/>
          <w:sz w:val="25"/>
          <w:szCs w:val="25"/>
        </w:rPr>
      </w:pPr>
      <w:r w:rsidRPr="005F3F67">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5F3F67" w:rsidRPr="005F3F67" w:rsidRDefault="005F3F67" w:rsidP="005F3F67">
      <w:pPr>
        <w:widowControl/>
        <w:spacing w:line="276" w:lineRule="auto"/>
        <w:ind w:firstLine="567"/>
        <w:jc w:val="both"/>
        <w:rPr>
          <w:sz w:val="25"/>
          <w:szCs w:val="25"/>
        </w:rPr>
      </w:pPr>
      <w:r w:rsidRPr="005F3F67">
        <w:rPr>
          <w:sz w:val="25"/>
          <w:szCs w:val="25"/>
        </w:rPr>
        <w:t xml:space="preserve">2.4. </w:t>
      </w:r>
      <w:proofErr w:type="gramStart"/>
      <w:r w:rsidRPr="005F3F67">
        <w:rPr>
          <w:sz w:val="25"/>
          <w:szCs w:val="25"/>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5F3F67">
        <w:rPr>
          <w:sz w:val="25"/>
          <w:szCs w:val="25"/>
        </w:rPr>
        <w:t xml:space="preserve"> Днем оплаты считается день списания денежных сре</w:t>
      </w:r>
      <w:proofErr w:type="gramStart"/>
      <w:r w:rsidRPr="005F3F67">
        <w:rPr>
          <w:sz w:val="25"/>
          <w:szCs w:val="25"/>
        </w:rPr>
        <w:t>дств с л</w:t>
      </w:r>
      <w:proofErr w:type="gramEnd"/>
      <w:r w:rsidRPr="005F3F67">
        <w:rPr>
          <w:sz w:val="25"/>
          <w:szCs w:val="25"/>
        </w:rPr>
        <w:t>ицевого счета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line="276" w:lineRule="auto"/>
        <w:ind w:left="762"/>
        <w:jc w:val="center"/>
        <w:rPr>
          <w:b/>
          <w:sz w:val="25"/>
          <w:szCs w:val="25"/>
        </w:rPr>
      </w:pPr>
      <w:r w:rsidRPr="005F3F67">
        <w:rPr>
          <w:b/>
          <w:sz w:val="25"/>
          <w:szCs w:val="25"/>
        </w:rPr>
        <w:t>3. КАЧЕСТВО И КОМПЛЕКТНОСТЬ ТОВАРА</w:t>
      </w:r>
    </w:p>
    <w:p w:rsidR="005F3F67" w:rsidRPr="005F3F67" w:rsidRDefault="005F3F67" w:rsidP="005F3F67">
      <w:pPr>
        <w:widowControl/>
        <w:spacing w:line="276" w:lineRule="auto"/>
        <w:ind w:firstLine="567"/>
        <w:jc w:val="both"/>
        <w:rPr>
          <w:sz w:val="25"/>
          <w:szCs w:val="25"/>
        </w:rPr>
      </w:pPr>
      <w:r w:rsidRPr="005F3F67">
        <w:rPr>
          <w:sz w:val="25"/>
          <w:szCs w:val="25"/>
        </w:rPr>
        <w:t>3.1.</w:t>
      </w:r>
      <w:r w:rsidRPr="005F3F67">
        <w:rPr>
          <w:spacing w:val="-4"/>
          <w:sz w:val="25"/>
          <w:szCs w:val="25"/>
        </w:rPr>
        <w:t xml:space="preserve"> </w:t>
      </w:r>
      <w:r w:rsidRPr="005F3F67">
        <w:rPr>
          <w:sz w:val="25"/>
          <w:szCs w:val="25"/>
        </w:rPr>
        <w:t>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иметь торговую марку.</w:t>
      </w:r>
    </w:p>
    <w:p w:rsidR="005F3F67" w:rsidRPr="005F3F67" w:rsidRDefault="005F3F67" w:rsidP="005F3F67">
      <w:pPr>
        <w:widowControl/>
        <w:spacing w:line="276" w:lineRule="auto"/>
        <w:ind w:firstLine="567"/>
        <w:jc w:val="both"/>
        <w:rPr>
          <w:sz w:val="25"/>
          <w:szCs w:val="25"/>
        </w:rPr>
      </w:pPr>
      <w:r w:rsidRPr="005F3F67">
        <w:rPr>
          <w:sz w:val="25"/>
          <w:szCs w:val="25"/>
        </w:rPr>
        <w:t>3.2. Поставляемый товар должен быть в упаковке, без видимых признаков повреждения упаковки. Упаковка должна обеспечивать сохранность товара при его транспортировке, хранении и выгрузке.</w:t>
      </w:r>
    </w:p>
    <w:p w:rsidR="005F3F67" w:rsidRPr="005F3F67" w:rsidRDefault="005F3F67" w:rsidP="005F3F67">
      <w:pPr>
        <w:widowControl/>
        <w:spacing w:line="276" w:lineRule="auto"/>
        <w:ind w:firstLine="567"/>
        <w:jc w:val="both"/>
        <w:rPr>
          <w:spacing w:val="-4"/>
          <w:sz w:val="25"/>
          <w:szCs w:val="25"/>
        </w:rPr>
      </w:pPr>
      <w:r w:rsidRPr="005F3F67">
        <w:rPr>
          <w:sz w:val="25"/>
          <w:szCs w:val="25"/>
        </w:rPr>
        <w:t>3.3.  Товар должен соответствовать требованиям, установленным в Техническом задании (Приложение № 3 к настоящему договору).</w:t>
      </w:r>
    </w:p>
    <w:p w:rsidR="005F3F67" w:rsidRPr="005F3F67" w:rsidRDefault="005F3F67" w:rsidP="005F3F67">
      <w:pPr>
        <w:widowControl/>
        <w:spacing w:line="276" w:lineRule="auto"/>
        <w:ind w:firstLine="567"/>
        <w:jc w:val="both"/>
        <w:rPr>
          <w:sz w:val="25"/>
          <w:szCs w:val="25"/>
        </w:rPr>
      </w:pPr>
      <w:r w:rsidRPr="005F3F67">
        <w:rPr>
          <w:sz w:val="25"/>
          <w:szCs w:val="25"/>
        </w:rPr>
        <w:t>3.4. Срок гарантии на поставляемый Товар, в соответствии с Техническим заданием (Приложение № 3  к настоящему договору)  исчисляется со дня подписания Сторонами товарной накладной (форма ТОРГ-12) или после подписания Сторонами Универсального передаточного документа (далее - УПД).</w:t>
      </w:r>
    </w:p>
    <w:p w:rsidR="005F3F67" w:rsidRPr="005F3F67" w:rsidRDefault="005F3F67" w:rsidP="005F3F67">
      <w:pPr>
        <w:widowControl/>
        <w:spacing w:line="276" w:lineRule="auto"/>
        <w:ind w:firstLine="567"/>
        <w:jc w:val="both"/>
        <w:rPr>
          <w:sz w:val="25"/>
          <w:szCs w:val="25"/>
        </w:rPr>
      </w:pPr>
      <w:r w:rsidRPr="005F3F67">
        <w:rPr>
          <w:sz w:val="25"/>
          <w:szCs w:val="25"/>
        </w:rPr>
        <w:t>3.5. При обнаружении Покупателем в период гарантийного срока недостатков Товара, Поставщик обязан по усмотрению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 xml:space="preserve">3.5.1. Безвозмездно устранить недостатки Товара в срок, не превышающий 21 (Двадцать один) календарный день с момента получения требования Покупателя. </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3.5.2. Возместить Покупателю расходы на устранение недостатков Товара в течение 21 (Двадцати одного) календарного дня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3.5.3. Уменьшить стоимость Товара, соразмерно выявленным недостаткам, и возвратить Покупателю разницу в стоимости Товара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3.6.1. Произвести замену некачественного Товара на Товар надлежащего качества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3.6.2. Возвратить Покупателю уплаченную за Товар денежную сумму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 xml:space="preserve">3.7. После устранения недостатков Товара (п. 3.5.1 настоящего Договора) или замены Товара (п.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3.6.1 настоящего Договора устанавливается новый гарантийный срок, исчисляемый с момента передачи Товара по установленной форме. </w:t>
      </w:r>
    </w:p>
    <w:p w:rsidR="005F3F67" w:rsidRPr="005F3F67" w:rsidRDefault="005F3F67" w:rsidP="005F3F67">
      <w:pPr>
        <w:widowControl/>
        <w:spacing w:line="276" w:lineRule="auto"/>
        <w:ind w:right="-143" w:firstLine="567"/>
        <w:jc w:val="both"/>
        <w:rPr>
          <w:sz w:val="25"/>
          <w:szCs w:val="25"/>
        </w:rPr>
      </w:pPr>
      <w:r w:rsidRPr="005F3F67">
        <w:rPr>
          <w:sz w:val="25"/>
          <w:szCs w:val="25"/>
        </w:rPr>
        <w:t>3.8.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настоящего Договора.</w:t>
      </w:r>
    </w:p>
    <w:p w:rsidR="005F3F67" w:rsidRPr="005F3F67" w:rsidRDefault="005F3F67" w:rsidP="005F3F67">
      <w:pPr>
        <w:widowControl/>
        <w:spacing w:line="276" w:lineRule="auto"/>
        <w:ind w:right="-143"/>
        <w:jc w:val="both"/>
        <w:rPr>
          <w:sz w:val="25"/>
          <w:szCs w:val="25"/>
        </w:rPr>
      </w:pPr>
    </w:p>
    <w:p w:rsidR="005F3F67" w:rsidRPr="005F3F67" w:rsidRDefault="005F3F67" w:rsidP="005F3F67">
      <w:pPr>
        <w:widowControl/>
        <w:shd w:val="clear" w:color="auto" w:fill="FFFFFF"/>
        <w:tabs>
          <w:tab w:val="left" w:pos="0"/>
        </w:tabs>
        <w:spacing w:line="276" w:lineRule="auto"/>
        <w:contextualSpacing/>
        <w:jc w:val="center"/>
        <w:rPr>
          <w:b/>
          <w:bCs/>
          <w:spacing w:val="-2"/>
          <w:sz w:val="25"/>
          <w:szCs w:val="25"/>
        </w:rPr>
      </w:pPr>
      <w:r w:rsidRPr="005F3F67">
        <w:rPr>
          <w:b/>
          <w:bCs/>
          <w:sz w:val="25"/>
          <w:szCs w:val="25"/>
        </w:rPr>
        <w:t xml:space="preserve">4. УСЛОВИЯ И СРОКИ ПОСТАВКИ </w:t>
      </w:r>
      <w:r w:rsidRPr="005F3F67">
        <w:rPr>
          <w:b/>
          <w:bCs/>
          <w:spacing w:val="-2"/>
          <w:sz w:val="25"/>
          <w:szCs w:val="25"/>
        </w:rPr>
        <w:t>ТОВАРА</w:t>
      </w:r>
    </w:p>
    <w:p w:rsidR="005F3F67" w:rsidRPr="005F3F67" w:rsidRDefault="005F3F67" w:rsidP="005F3F67">
      <w:pPr>
        <w:widowControl/>
        <w:spacing w:line="276" w:lineRule="auto"/>
        <w:ind w:firstLine="567"/>
        <w:contextualSpacing/>
        <w:jc w:val="both"/>
        <w:rPr>
          <w:sz w:val="25"/>
          <w:szCs w:val="25"/>
        </w:rPr>
      </w:pPr>
      <w:r w:rsidRPr="005F3F67">
        <w:rPr>
          <w:spacing w:val="-6"/>
          <w:sz w:val="25"/>
          <w:szCs w:val="25"/>
        </w:rPr>
        <w:t>4.1. Срок  поставки  Товара – до 30  (Тридцати) рабочих дней с момента заключения настоящего Договора.</w:t>
      </w:r>
    </w:p>
    <w:p w:rsidR="005F3F67" w:rsidRPr="005F3F67" w:rsidRDefault="005F3F67" w:rsidP="005F3F67">
      <w:pPr>
        <w:shd w:val="clear" w:color="auto" w:fill="FFFFFF"/>
        <w:tabs>
          <w:tab w:val="left" w:pos="0"/>
        </w:tabs>
        <w:autoSpaceDE w:val="0"/>
        <w:autoSpaceDN w:val="0"/>
        <w:adjustRightInd w:val="0"/>
        <w:spacing w:line="276" w:lineRule="auto"/>
        <w:ind w:firstLine="567"/>
        <w:contextualSpacing/>
        <w:jc w:val="both"/>
        <w:rPr>
          <w:spacing w:val="-6"/>
          <w:sz w:val="25"/>
          <w:szCs w:val="25"/>
        </w:rPr>
      </w:pPr>
      <w:r w:rsidRPr="005F3F67">
        <w:rPr>
          <w:spacing w:val="-6"/>
          <w:sz w:val="25"/>
          <w:szCs w:val="25"/>
        </w:rPr>
        <w:t xml:space="preserve">4.2. </w:t>
      </w:r>
      <w:proofErr w:type="gramStart"/>
      <w:r w:rsidRPr="005F3F67">
        <w:rPr>
          <w:sz w:val="25"/>
          <w:szCs w:val="25"/>
        </w:rPr>
        <w:t xml:space="preserve">При поставке Товара Поставщик должен представить документы, указанные в разделе </w:t>
      </w:r>
      <w:r w:rsidRPr="005F3F67">
        <w:rPr>
          <w:sz w:val="25"/>
          <w:szCs w:val="25"/>
          <w:lang w:val="en-US"/>
        </w:rPr>
        <w:t>VI</w:t>
      </w:r>
      <w:r w:rsidRPr="005F3F67">
        <w:rPr>
          <w:sz w:val="25"/>
          <w:szCs w:val="25"/>
        </w:rPr>
        <w:t xml:space="preserve"> Технического задания (Приложение № 3 к настоящему Договору), подтверждающие качественные и функциональные характеристики Товара государственным стандартам </w:t>
      </w:r>
      <w:r w:rsidRPr="005F3F67">
        <w:rPr>
          <w:spacing w:val="-4"/>
          <w:sz w:val="25"/>
          <w:szCs w:val="25"/>
        </w:rPr>
        <w:t>(если такие товары входят в Перечень товаров, подлежащих обязательной сертификации)</w:t>
      </w:r>
      <w:r w:rsidRPr="005F3F67">
        <w:rPr>
          <w:sz w:val="25"/>
          <w:szCs w:val="25"/>
        </w:rPr>
        <w:t>, техническим условиям или нормативным документам, установленным для данного вида Товара.</w:t>
      </w:r>
      <w:proofErr w:type="gramEnd"/>
    </w:p>
    <w:p w:rsidR="005F3F67" w:rsidRPr="005F3F67" w:rsidRDefault="005F3F67" w:rsidP="005F3F67">
      <w:pPr>
        <w:widowControl/>
        <w:tabs>
          <w:tab w:val="left" w:pos="0"/>
        </w:tabs>
        <w:spacing w:line="276" w:lineRule="auto"/>
        <w:ind w:firstLine="567"/>
        <w:contextualSpacing/>
        <w:jc w:val="both"/>
        <w:rPr>
          <w:sz w:val="25"/>
          <w:szCs w:val="25"/>
        </w:rPr>
      </w:pPr>
      <w:r w:rsidRPr="005F3F67">
        <w:rPr>
          <w:sz w:val="25"/>
          <w:szCs w:val="25"/>
        </w:rPr>
        <w:t>4.3. Доставка товара осуществляются силами и средствами Поставщика.</w:t>
      </w:r>
    </w:p>
    <w:p w:rsidR="005F3F67" w:rsidRPr="005F3F67" w:rsidRDefault="005F3F67" w:rsidP="005F3F67">
      <w:pPr>
        <w:widowControl/>
        <w:tabs>
          <w:tab w:val="left" w:pos="0"/>
        </w:tabs>
        <w:spacing w:line="276" w:lineRule="auto"/>
        <w:contextualSpacing/>
        <w:jc w:val="both"/>
        <w:rPr>
          <w:sz w:val="25"/>
          <w:szCs w:val="25"/>
        </w:rPr>
      </w:pPr>
    </w:p>
    <w:p w:rsidR="005F3F67" w:rsidRPr="005F3F67" w:rsidRDefault="005F3F67" w:rsidP="005F3F67">
      <w:pPr>
        <w:widowControl/>
        <w:spacing w:line="276" w:lineRule="auto"/>
        <w:ind w:left="762"/>
        <w:jc w:val="center"/>
        <w:rPr>
          <w:b/>
          <w:sz w:val="25"/>
          <w:szCs w:val="25"/>
        </w:rPr>
      </w:pPr>
      <w:r w:rsidRPr="005F3F67">
        <w:rPr>
          <w:b/>
          <w:sz w:val="25"/>
          <w:szCs w:val="25"/>
        </w:rPr>
        <w:t>5. ПОРЯДОК ПРИЕМКИ ПОСТАВЛЯЕМОГО ТОВАРА</w:t>
      </w:r>
    </w:p>
    <w:p w:rsidR="005F3F67" w:rsidRPr="005F3F67" w:rsidRDefault="005F3F67" w:rsidP="005F3F67">
      <w:pPr>
        <w:widowControl/>
        <w:shd w:val="clear" w:color="auto" w:fill="FFFFFF"/>
        <w:tabs>
          <w:tab w:val="left" w:pos="0"/>
        </w:tabs>
        <w:spacing w:line="276" w:lineRule="auto"/>
        <w:ind w:firstLine="567"/>
        <w:jc w:val="both"/>
        <w:rPr>
          <w:sz w:val="25"/>
          <w:szCs w:val="25"/>
        </w:rPr>
      </w:pPr>
      <w:r w:rsidRPr="005F3F67">
        <w:rPr>
          <w:sz w:val="25"/>
          <w:szCs w:val="25"/>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5F3F67" w:rsidRPr="005F3F67" w:rsidRDefault="005F3F67" w:rsidP="005F3F67">
      <w:pPr>
        <w:widowControl/>
        <w:spacing w:line="276" w:lineRule="auto"/>
        <w:ind w:firstLine="567"/>
        <w:jc w:val="both"/>
        <w:rPr>
          <w:sz w:val="25"/>
          <w:szCs w:val="25"/>
        </w:rPr>
      </w:pPr>
      <w:r w:rsidRPr="005F3F67">
        <w:rPr>
          <w:sz w:val="25"/>
          <w:szCs w:val="25"/>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5F3F67" w:rsidRPr="005F3F67" w:rsidRDefault="005F3F67" w:rsidP="005F3F67">
      <w:pPr>
        <w:widowControl/>
        <w:shd w:val="clear" w:color="auto" w:fill="FFFFFF"/>
        <w:tabs>
          <w:tab w:val="left" w:pos="0"/>
        </w:tabs>
        <w:spacing w:line="276" w:lineRule="auto"/>
        <w:ind w:firstLine="567"/>
        <w:jc w:val="both"/>
        <w:rPr>
          <w:spacing w:val="-2"/>
          <w:sz w:val="25"/>
          <w:szCs w:val="25"/>
        </w:rPr>
      </w:pPr>
      <w:r w:rsidRPr="005F3F67">
        <w:rPr>
          <w:sz w:val="25"/>
          <w:szCs w:val="25"/>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5F3F67">
        <w:rPr>
          <w:b/>
          <w:sz w:val="25"/>
          <w:szCs w:val="25"/>
        </w:rPr>
        <w:t xml:space="preserve"> </w:t>
      </w:r>
    </w:p>
    <w:p w:rsidR="005F3F67" w:rsidRPr="005F3F67" w:rsidRDefault="005F3F67" w:rsidP="005F3F67">
      <w:pPr>
        <w:widowControl/>
        <w:spacing w:line="276" w:lineRule="auto"/>
        <w:ind w:firstLine="567"/>
        <w:jc w:val="both"/>
        <w:rPr>
          <w:sz w:val="25"/>
          <w:szCs w:val="25"/>
        </w:rPr>
      </w:pPr>
      <w:r w:rsidRPr="005F3F67">
        <w:rPr>
          <w:sz w:val="25"/>
          <w:szCs w:val="25"/>
        </w:rPr>
        <w:t>5.5. При обнаружении в процессе приемки Товара недостатков Товара – несоответствия количеству и т</w:t>
      </w:r>
      <w:r w:rsidRPr="005F3F67">
        <w:rPr>
          <w:bCs/>
          <w:sz w:val="25"/>
          <w:szCs w:val="25"/>
        </w:rPr>
        <w:t>ехническим требованиям</w:t>
      </w:r>
      <w:r w:rsidRPr="005F3F67">
        <w:rPr>
          <w:sz w:val="25"/>
          <w:szCs w:val="25"/>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21  (Двадцати одного</w:t>
      </w:r>
      <w:proofErr w:type="gramStart"/>
      <w:r w:rsidRPr="005F3F67">
        <w:rPr>
          <w:sz w:val="25"/>
          <w:szCs w:val="25"/>
        </w:rPr>
        <w:t xml:space="preserve"> )</w:t>
      </w:r>
      <w:proofErr w:type="gramEnd"/>
      <w:r w:rsidRPr="005F3F67">
        <w:rPr>
          <w:sz w:val="25"/>
          <w:szCs w:val="25"/>
        </w:rPr>
        <w:t xml:space="preserve"> календарного дня.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5F3F67" w:rsidRPr="005F3F67" w:rsidRDefault="005F3F67" w:rsidP="005F3F67">
      <w:pPr>
        <w:widowControl/>
        <w:spacing w:line="276" w:lineRule="auto"/>
        <w:jc w:val="both"/>
        <w:rPr>
          <w:sz w:val="25"/>
          <w:szCs w:val="25"/>
        </w:rPr>
      </w:pPr>
      <w:r w:rsidRPr="005F3F67">
        <w:rPr>
          <w:sz w:val="25"/>
          <w:szCs w:val="25"/>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5F3F67" w:rsidRPr="005F3F67" w:rsidRDefault="005F3F67" w:rsidP="005F3F67">
      <w:pPr>
        <w:widowControl/>
        <w:spacing w:line="276" w:lineRule="auto"/>
        <w:ind w:firstLine="567"/>
        <w:jc w:val="both"/>
        <w:rPr>
          <w:sz w:val="25"/>
          <w:szCs w:val="25"/>
        </w:rPr>
      </w:pPr>
      <w:r w:rsidRPr="005F3F67">
        <w:rPr>
          <w:sz w:val="25"/>
          <w:szCs w:val="25"/>
        </w:rPr>
        <w:t xml:space="preserve">5.6. Товар считается поставленным Покупателю с момента подписания последним товарной накладной (форма ТОРГ-12) или </w:t>
      </w:r>
      <w:r w:rsidRPr="005F3F67">
        <w:rPr>
          <w:snapToGrid w:val="0"/>
          <w:sz w:val="25"/>
          <w:szCs w:val="25"/>
        </w:rPr>
        <w:t>УПД.</w:t>
      </w:r>
    </w:p>
    <w:p w:rsidR="005F3F67" w:rsidRPr="005F3F67" w:rsidRDefault="005F3F67" w:rsidP="005F3F67">
      <w:pPr>
        <w:widowControl/>
        <w:spacing w:line="276" w:lineRule="auto"/>
        <w:contextualSpacing/>
        <w:jc w:val="both"/>
        <w:rPr>
          <w:sz w:val="25"/>
          <w:szCs w:val="25"/>
        </w:rPr>
      </w:pPr>
    </w:p>
    <w:p w:rsidR="005F3F67" w:rsidRPr="005F3F67" w:rsidRDefault="005F3F67" w:rsidP="005F3F67">
      <w:pPr>
        <w:widowControl/>
        <w:shd w:val="clear" w:color="auto" w:fill="FFFFFF"/>
        <w:spacing w:line="276" w:lineRule="auto"/>
        <w:ind w:left="734"/>
        <w:jc w:val="center"/>
        <w:rPr>
          <w:b/>
          <w:sz w:val="25"/>
          <w:szCs w:val="25"/>
        </w:rPr>
      </w:pPr>
      <w:r w:rsidRPr="005F3F67">
        <w:rPr>
          <w:b/>
          <w:sz w:val="25"/>
          <w:szCs w:val="25"/>
        </w:rPr>
        <w:t>6. ОБЯЗАННОСТИ И ПРАВА СТОРОН</w:t>
      </w:r>
    </w:p>
    <w:p w:rsidR="005F3F67" w:rsidRPr="005F3F67" w:rsidRDefault="005F3F67" w:rsidP="005F3F67">
      <w:pPr>
        <w:widowControl/>
        <w:spacing w:line="276" w:lineRule="auto"/>
        <w:ind w:firstLine="284"/>
        <w:jc w:val="both"/>
        <w:rPr>
          <w:b/>
          <w:sz w:val="25"/>
          <w:szCs w:val="25"/>
        </w:rPr>
      </w:pPr>
      <w:r w:rsidRPr="005F3F67">
        <w:rPr>
          <w:b/>
          <w:sz w:val="25"/>
          <w:szCs w:val="25"/>
        </w:rPr>
        <w:t xml:space="preserve">6.1. Поставщик обязан: </w:t>
      </w:r>
    </w:p>
    <w:p w:rsidR="005F3F67" w:rsidRPr="005F3F67" w:rsidRDefault="005F3F67" w:rsidP="005F3F67">
      <w:pPr>
        <w:widowControl/>
        <w:spacing w:line="276" w:lineRule="auto"/>
        <w:ind w:firstLine="567"/>
        <w:jc w:val="both"/>
        <w:rPr>
          <w:sz w:val="25"/>
          <w:szCs w:val="25"/>
        </w:rPr>
      </w:pPr>
      <w:r w:rsidRPr="005F3F67">
        <w:rPr>
          <w:sz w:val="25"/>
          <w:szCs w:val="25"/>
        </w:rPr>
        <w:t>6.1.1. Своевременно поставить Покупателю Товар, с приложением товарной накладной (форма ТОРГ-12), счета-фактуры (если предусмотрено) или УПД.</w:t>
      </w:r>
    </w:p>
    <w:p w:rsidR="005F3F67" w:rsidRPr="005F3F67" w:rsidRDefault="005F3F67" w:rsidP="005F3F67">
      <w:pPr>
        <w:widowControl/>
        <w:spacing w:line="276" w:lineRule="auto"/>
        <w:ind w:firstLine="567"/>
        <w:jc w:val="both"/>
        <w:rPr>
          <w:sz w:val="25"/>
          <w:szCs w:val="25"/>
        </w:rPr>
      </w:pPr>
      <w:r w:rsidRPr="005F3F67">
        <w:rPr>
          <w:sz w:val="25"/>
          <w:szCs w:val="25"/>
        </w:rPr>
        <w:t>6.1.2. Обеспечить соответствие поставляемого Товара Спецификации № 1 (Приложение № 1 к настоящему Договору), Спецификации № 2 (Приложение № 2 к настоящему Договору) и Техническим характеристикам (Приложение № 3 к настоящему Договору)</w:t>
      </w:r>
    </w:p>
    <w:p w:rsidR="005F3F67" w:rsidRPr="005F3F67" w:rsidRDefault="005F3F67" w:rsidP="005F3F67">
      <w:pPr>
        <w:widowControl/>
        <w:spacing w:line="276" w:lineRule="auto"/>
        <w:ind w:firstLine="567"/>
        <w:jc w:val="both"/>
        <w:rPr>
          <w:sz w:val="25"/>
          <w:szCs w:val="25"/>
        </w:rPr>
      </w:pPr>
      <w:r w:rsidRPr="005F3F67">
        <w:rPr>
          <w:sz w:val="25"/>
          <w:szCs w:val="25"/>
        </w:rPr>
        <w:t>6.1.3. Поставить Товар свободным от прав третьих лиц, не являющимся предметом залога, ареста или иного обременения.</w:t>
      </w:r>
    </w:p>
    <w:p w:rsidR="005F3F67" w:rsidRPr="005F3F67" w:rsidRDefault="005F3F67" w:rsidP="005F3F67">
      <w:pPr>
        <w:widowControl/>
        <w:spacing w:line="276" w:lineRule="auto"/>
        <w:ind w:firstLine="567"/>
        <w:jc w:val="both"/>
        <w:rPr>
          <w:sz w:val="25"/>
          <w:szCs w:val="25"/>
        </w:rPr>
      </w:pPr>
      <w:r w:rsidRPr="005F3F67">
        <w:rPr>
          <w:sz w:val="25"/>
          <w:szCs w:val="25"/>
        </w:rPr>
        <w:t>6.1.4. Выполнить иные обязанности, предусмотренные настоящим Договором и действующим законодательством РФ.</w:t>
      </w:r>
    </w:p>
    <w:p w:rsidR="005F3F67" w:rsidRPr="005F3F67" w:rsidRDefault="005F3F67" w:rsidP="005F3F67">
      <w:pPr>
        <w:widowControl/>
        <w:spacing w:line="276" w:lineRule="auto"/>
        <w:ind w:firstLine="284"/>
        <w:jc w:val="both"/>
        <w:rPr>
          <w:b/>
          <w:sz w:val="25"/>
          <w:szCs w:val="25"/>
        </w:rPr>
      </w:pPr>
      <w:r w:rsidRPr="005F3F67">
        <w:rPr>
          <w:b/>
          <w:sz w:val="25"/>
          <w:szCs w:val="25"/>
        </w:rPr>
        <w:t>6.2. Поставщик вправе:</w:t>
      </w:r>
    </w:p>
    <w:p w:rsidR="005F3F67" w:rsidRPr="005F3F67" w:rsidRDefault="005F3F67" w:rsidP="005F3F67">
      <w:pPr>
        <w:widowControl/>
        <w:spacing w:line="276" w:lineRule="auto"/>
        <w:ind w:firstLine="567"/>
        <w:jc w:val="both"/>
        <w:rPr>
          <w:sz w:val="25"/>
          <w:szCs w:val="25"/>
        </w:rPr>
      </w:pPr>
      <w:r w:rsidRPr="005F3F67">
        <w:rPr>
          <w:sz w:val="25"/>
          <w:szCs w:val="25"/>
        </w:rPr>
        <w:t>6.2.1. Досрочно поставить Товар Покупателю в соответствии с условиями настоящего Договора.</w:t>
      </w:r>
    </w:p>
    <w:p w:rsidR="005F3F67" w:rsidRPr="005F3F67" w:rsidRDefault="005F3F67" w:rsidP="005F3F67">
      <w:pPr>
        <w:widowControl/>
        <w:spacing w:line="276" w:lineRule="auto"/>
        <w:ind w:firstLine="284"/>
        <w:jc w:val="both"/>
        <w:rPr>
          <w:b/>
          <w:sz w:val="25"/>
          <w:szCs w:val="25"/>
        </w:rPr>
      </w:pPr>
      <w:r w:rsidRPr="005F3F67">
        <w:rPr>
          <w:b/>
          <w:sz w:val="25"/>
          <w:szCs w:val="25"/>
        </w:rPr>
        <w:t>6.3. Покупатель обязан:</w:t>
      </w:r>
    </w:p>
    <w:p w:rsidR="005F3F67" w:rsidRPr="005F3F67" w:rsidRDefault="005F3F67" w:rsidP="005F3F67">
      <w:pPr>
        <w:widowControl/>
        <w:spacing w:line="276" w:lineRule="auto"/>
        <w:ind w:firstLine="567"/>
        <w:jc w:val="both"/>
        <w:rPr>
          <w:sz w:val="25"/>
          <w:szCs w:val="25"/>
        </w:rPr>
      </w:pPr>
      <w:r w:rsidRPr="005F3F67">
        <w:rPr>
          <w:sz w:val="25"/>
          <w:szCs w:val="25"/>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5F3F67" w:rsidRPr="005F3F67" w:rsidRDefault="005F3F67" w:rsidP="005F3F67">
      <w:pPr>
        <w:widowControl/>
        <w:spacing w:line="276" w:lineRule="auto"/>
        <w:ind w:firstLine="284"/>
        <w:jc w:val="both"/>
        <w:rPr>
          <w:b/>
          <w:sz w:val="25"/>
          <w:szCs w:val="25"/>
        </w:rPr>
      </w:pPr>
      <w:r w:rsidRPr="005F3F67">
        <w:rPr>
          <w:b/>
          <w:sz w:val="25"/>
          <w:szCs w:val="25"/>
        </w:rPr>
        <w:lastRenderedPageBreak/>
        <w:t>6.4. Покупатель вправе:</w:t>
      </w:r>
    </w:p>
    <w:p w:rsidR="005F3F67" w:rsidRPr="005F3F67" w:rsidRDefault="005F3F67" w:rsidP="005F3F67">
      <w:pPr>
        <w:widowControl/>
        <w:spacing w:line="276" w:lineRule="auto"/>
        <w:ind w:firstLine="567"/>
        <w:jc w:val="both"/>
        <w:rPr>
          <w:sz w:val="25"/>
          <w:szCs w:val="25"/>
        </w:rPr>
      </w:pPr>
      <w:r w:rsidRPr="005F3F67">
        <w:rPr>
          <w:sz w:val="25"/>
          <w:szCs w:val="25"/>
        </w:rPr>
        <w:t>6.4.1. Получать от Поставщика информацию о ходе исполнения Поставщиком обязательств по настоящему Договору.</w:t>
      </w:r>
    </w:p>
    <w:p w:rsidR="005F3F67" w:rsidRPr="005F3F67" w:rsidRDefault="005F3F67" w:rsidP="005F3F67">
      <w:pPr>
        <w:widowControl/>
        <w:spacing w:line="276" w:lineRule="auto"/>
        <w:ind w:firstLine="284"/>
        <w:jc w:val="both"/>
        <w:rPr>
          <w:sz w:val="25"/>
          <w:szCs w:val="25"/>
        </w:rPr>
      </w:pPr>
    </w:p>
    <w:p w:rsidR="005F3F67" w:rsidRPr="005F3F67" w:rsidRDefault="005F3F67" w:rsidP="005F3F67">
      <w:pPr>
        <w:widowControl/>
        <w:spacing w:line="276" w:lineRule="auto"/>
        <w:contextualSpacing/>
        <w:jc w:val="center"/>
        <w:rPr>
          <w:b/>
          <w:bCs/>
          <w:spacing w:val="-3"/>
          <w:sz w:val="25"/>
          <w:szCs w:val="25"/>
        </w:rPr>
      </w:pPr>
      <w:r w:rsidRPr="005F3F67">
        <w:rPr>
          <w:b/>
          <w:bCs/>
          <w:spacing w:val="-8"/>
          <w:sz w:val="25"/>
          <w:szCs w:val="25"/>
        </w:rPr>
        <w:t>7.</w:t>
      </w:r>
      <w:r w:rsidRPr="005F3F67">
        <w:rPr>
          <w:b/>
          <w:bCs/>
          <w:sz w:val="25"/>
          <w:szCs w:val="25"/>
        </w:rPr>
        <w:tab/>
      </w:r>
      <w:r w:rsidRPr="005F3F67">
        <w:rPr>
          <w:b/>
          <w:bCs/>
          <w:spacing w:val="-3"/>
          <w:sz w:val="25"/>
          <w:szCs w:val="25"/>
        </w:rPr>
        <w:t>ОТВЕТСТВЕННОСТЬ СТОРОН</w:t>
      </w:r>
    </w:p>
    <w:p w:rsidR="005F3F67" w:rsidRPr="005F3F67" w:rsidRDefault="005F3F67" w:rsidP="005F3F67">
      <w:pPr>
        <w:widowControl/>
        <w:spacing w:line="276" w:lineRule="auto"/>
        <w:ind w:firstLine="567"/>
        <w:jc w:val="both"/>
        <w:rPr>
          <w:sz w:val="25"/>
          <w:szCs w:val="25"/>
        </w:rPr>
      </w:pPr>
      <w:r w:rsidRPr="005F3F67">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5F3F67" w:rsidRPr="005F3F67" w:rsidRDefault="005F3F67" w:rsidP="005F3F67">
      <w:pPr>
        <w:widowControl/>
        <w:spacing w:line="276" w:lineRule="auto"/>
        <w:ind w:firstLine="567"/>
        <w:jc w:val="both"/>
        <w:rPr>
          <w:sz w:val="25"/>
          <w:szCs w:val="25"/>
        </w:rPr>
      </w:pPr>
      <w:r w:rsidRPr="005F3F67">
        <w:rPr>
          <w:sz w:val="25"/>
          <w:szCs w:val="25"/>
        </w:rPr>
        <w:t xml:space="preserve">7.2. </w:t>
      </w:r>
      <w:proofErr w:type="gramStart"/>
      <w:r w:rsidRPr="005F3F67">
        <w:rPr>
          <w:sz w:val="25"/>
          <w:szCs w:val="25"/>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F3F67" w:rsidRPr="005F3F67" w:rsidRDefault="005F3F67" w:rsidP="005F3F67">
      <w:pPr>
        <w:widowControl/>
        <w:spacing w:line="276" w:lineRule="auto"/>
        <w:ind w:firstLine="567"/>
        <w:jc w:val="both"/>
        <w:rPr>
          <w:sz w:val="25"/>
          <w:szCs w:val="25"/>
        </w:rPr>
      </w:pPr>
      <w:r w:rsidRPr="005F3F67">
        <w:rPr>
          <w:sz w:val="25"/>
          <w:szCs w:val="25"/>
        </w:rPr>
        <w:t xml:space="preserve">7.4. Уплата пени не освобождает сторону, нарушившую обязательства, от исполнения обязательства в полном объеме. </w:t>
      </w:r>
    </w:p>
    <w:p w:rsidR="005F3F67" w:rsidRPr="005F3F67" w:rsidRDefault="005F3F67" w:rsidP="005F3F67">
      <w:pPr>
        <w:widowControl/>
        <w:spacing w:line="276" w:lineRule="auto"/>
        <w:ind w:firstLine="567"/>
        <w:jc w:val="both"/>
        <w:rPr>
          <w:sz w:val="25"/>
          <w:szCs w:val="25"/>
        </w:rPr>
      </w:pPr>
      <w:r w:rsidRPr="005F3F67">
        <w:rPr>
          <w:sz w:val="25"/>
          <w:szCs w:val="25"/>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F3F67" w:rsidRPr="005F3F67" w:rsidRDefault="005F3F67" w:rsidP="005F3F67">
      <w:pPr>
        <w:widowControl/>
        <w:spacing w:line="276" w:lineRule="auto"/>
        <w:ind w:firstLine="567"/>
        <w:jc w:val="both"/>
        <w:rPr>
          <w:sz w:val="25"/>
          <w:szCs w:val="25"/>
        </w:rPr>
      </w:pPr>
      <w:r w:rsidRPr="005F3F67">
        <w:rPr>
          <w:sz w:val="25"/>
          <w:szCs w:val="25"/>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5F3F67" w:rsidRPr="005F3F67" w:rsidRDefault="005F3F67" w:rsidP="005F3F67">
      <w:pPr>
        <w:widowControl/>
        <w:spacing w:line="276" w:lineRule="auto"/>
        <w:ind w:firstLine="709"/>
        <w:jc w:val="both"/>
        <w:rPr>
          <w:b/>
          <w:sz w:val="25"/>
          <w:szCs w:val="25"/>
        </w:rPr>
      </w:pPr>
    </w:p>
    <w:p w:rsidR="005F3F67" w:rsidRPr="005F3F67" w:rsidRDefault="005F3F67" w:rsidP="005F3F67">
      <w:pPr>
        <w:widowControl/>
        <w:spacing w:line="276" w:lineRule="auto"/>
        <w:ind w:firstLine="709"/>
        <w:jc w:val="center"/>
        <w:rPr>
          <w:b/>
          <w:sz w:val="25"/>
          <w:szCs w:val="25"/>
        </w:rPr>
      </w:pPr>
      <w:r w:rsidRPr="005F3F67">
        <w:rPr>
          <w:b/>
          <w:sz w:val="25"/>
          <w:szCs w:val="25"/>
        </w:rPr>
        <w:t>8. ОБСТОЯТЕЛЬСТВА НЕПРЕОДОЛИМОЙ СИЛЫ</w:t>
      </w:r>
    </w:p>
    <w:p w:rsidR="005F3F67" w:rsidRPr="005F3F67" w:rsidRDefault="005F3F67" w:rsidP="005F3F67">
      <w:pPr>
        <w:widowControl/>
        <w:spacing w:line="276" w:lineRule="auto"/>
        <w:ind w:firstLine="567"/>
        <w:jc w:val="both"/>
        <w:rPr>
          <w:sz w:val="25"/>
          <w:szCs w:val="25"/>
        </w:rPr>
      </w:pPr>
      <w:r w:rsidRPr="005F3F67">
        <w:rPr>
          <w:sz w:val="25"/>
          <w:szCs w:val="25"/>
        </w:rPr>
        <w:t xml:space="preserve">8.1. </w:t>
      </w:r>
      <w:proofErr w:type="gramStart"/>
      <w:r w:rsidRPr="005F3F67">
        <w:rPr>
          <w:sz w:val="25"/>
          <w:szCs w:val="25"/>
        </w:rPr>
        <w:t xml:space="preserve">Стороны освобождаются от ответственности за частичное или полное неисполнение обязательств по настоящему Договору, если они являлись следствием обязательств непреодолимой силы, возникшие в результате непредвиденных и неотвратимых событий чрезвычайного характера, природных явлений, военных действий, действий внешних объективных факторов и прочих обстоятельств непреодолимой силы, если эти обстоятельства непосредственно повлияли на исполнение настоящего Договора.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8.2.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9. РАЗРЕШЕНИЕ СПОРОВ</w:t>
      </w:r>
    </w:p>
    <w:p w:rsidR="005F3F67" w:rsidRPr="005F3F67" w:rsidRDefault="005F3F67" w:rsidP="005F3F67">
      <w:pPr>
        <w:widowControl/>
        <w:spacing w:line="276" w:lineRule="auto"/>
        <w:ind w:firstLine="567"/>
        <w:jc w:val="both"/>
        <w:rPr>
          <w:sz w:val="25"/>
          <w:szCs w:val="25"/>
        </w:rPr>
      </w:pPr>
      <w:r w:rsidRPr="005F3F67">
        <w:rPr>
          <w:sz w:val="25"/>
          <w:szCs w:val="25"/>
        </w:rPr>
        <w:t>9.1. Все споры и разногласия, возникающие у Сторон по настоящему Договору или связанные с ним, разрешаются путем переговоров между Сторонами.</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5F3F67" w:rsidRPr="005F3F67" w:rsidRDefault="005F3F67" w:rsidP="005F3F67">
      <w:pPr>
        <w:widowControl/>
        <w:tabs>
          <w:tab w:val="num" w:pos="-284"/>
        </w:tabs>
        <w:spacing w:line="276" w:lineRule="auto"/>
        <w:ind w:firstLine="567"/>
        <w:jc w:val="both"/>
        <w:rPr>
          <w:sz w:val="25"/>
          <w:szCs w:val="25"/>
        </w:rPr>
      </w:pPr>
      <w:r w:rsidRPr="005F3F67">
        <w:rPr>
          <w:sz w:val="25"/>
          <w:szCs w:val="25"/>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10. СРОК ДЕЙСТВИЯ ДОГОВОРА</w:t>
      </w:r>
    </w:p>
    <w:p w:rsidR="005F3F67" w:rsidRPr="005F3F67" w:rsidRDefault="005F3F67" w:rsidP="005F3F67">
      <w:pPr>
        <w:widowControl/>
        <w:spacing w:line="276" w:lineRule="auto"/>
        <w:ind w:firstLine="567"/>
        <w:jc w:val="both"/>
        <w:rPr>
          <w:sz w:val="25"/>
          <w:szCs w:val="25"/>
        </w:rPr>
      </w:pPr>
      <w:r w:rsidRPr="005F3F67">
        <w:rPr>
          <w:sz w:val="25"/>
          <w:szCs w:val="25"/>
        </w:rPr>
        <w:t>10.1. Настоящий Договор вступает в силу с момента его подписания Сторонами и действует до полного исполнения Сторонами своих обязательств.</w:t>
      </w:r>
    </w:p>
    <w:p w:rsidR="005F3F67" w:rsidRPr="005F3F67" w:rsidRDefault="005F3F67" w:rsidP="005F3F67">
      <w:pPr>
        <w:widowControl/>
        <w:spacing w:line="276" w:lineRule="auto"/>
        <w:ind w:firstLine="567"/>
        <w:jc w:val="both"/>
        <w:rPr>
          <w:sz w:val="25"/>
          <w:szCs w:val="25"/>
        </w:rPr>
      </w:pPr>
      <w:r w:rsidRPr="005F3F67">
        <w:rPr>
          <w:sz w:val="25"/>
          <w:szCs w:val="25"/>
        </w:rPr>
        <w:t>10.2. Расторжение настоящего Договора допускается</w:t>
      </w:r>
      <w:r w:rsidRPr="005F3F67">
        <w:rPr>
          <w:b/>
          <w:bCs/>
          <w:spacing w:val="-2"/>
          <w:sz w:val="25"/>
          <w:szCs w:val="25"/>
        </w:rPr>
        <w:t xml:space="preserve"> </w:t>
      </w:r>
      <w:r w:rsidRPr="005F3F67">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11. АНТИКОРРУПЦИОННАЯ ОГОВОРКА</w:t>
      </w:r>
    </w:p>
    <w:p w:rsidR="005F3F67" w:rsidRPr="005F3F67" w:rsidRDefault="005F3F67" w:rsidP="005F3F67">
      <w:pPr>
        <w:widowControl/>
        <w:spacing w:line="276" w:lineRule="auto"/>
        <w:ind w:firstLine="567"/>
        <w:jc w:val="both"/>
        <w:rPr>
          <w:sz w:val="25"/>
          <w:szCs w:val="25"/>
        </w:rPr>
      </w:pPr>
      <w:r w:rsidRPr="005F3F67">
        <w:rPr>
          <w:sz w:val="25"/>
          <w:szCs w:val="25"/>
        </w:rPr>
        <w:t xml:space="preserve">11.1. </w:t>
      </w:r>
      <w:proofErr w:type="gramStart"/>
      <w:r w:rsidRPr="005F3F67">
        <w:rPr>
          <w:sz w:val="25"/>
          <w:szCs w:val="25"/>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F3F67">
        <w:rPr>
          <w:sz w:val="25"/>
          <w:szCs w:val="25"/>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5F3F67" w:rsidRPr="005F3F67" w:rsidRDefault="005F3F67" w:rsidP="005F3F67">
      <w:pPr>
        <w:widowControl/>
        <w:spacing w:line="276" w:lineRule="auto"/>
        <w:ind w:firstLine="567"/>
        <w:jc w:val="both"/>
        <w:rPr>
          <w:sz w:val="25"/>
          <w:szCs w:val="25"/>
        </w:rPr>
      </w:pPr>
      <w:r w:rsidRPr="005F3F67">
        <w:rPr>
          <w:sz w:val="25"/>
          <w:szCs w:val="25"/>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12. ДОПОЛНИТЕЛЬНЫЕ ПОЛОЖЕНИЯ</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12.6. Неотъемлемой частью настоящего договора являются следующие приложения:</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 Приложение № 1 - Спецификация № 1;</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 Приложение № 2 - Спецификация № 2;</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lastRenderedPageBreak/>
        <w:t>- Приложение № 3 – Технические характеристики (требования к безопасности, качеству, техническим и функциональным характеристикам (потребительским свойствам) противогазов гражданских фильтрующих).</w:t>
      </w:r>
    </w:p>
    <w:p w:rsidR="005F3F67" w:rsidRPr="005F3F67" w:rsidRDefault="005F3F67" w:rsidP="005F3F67">
      <w:pPr>
        <w:widowControl/>
        <w:spacing w:line="276" w:lineRule="auto"/>
        <w:ind w:firstLine="851"/>
        <w:jc w:val="both"/>
        <w:rPr>
          <w:sz w:val="25"/>
          <w:szCs w:val="25"/>
        </w:rPr>
      </w:pPr>
    </w:p>
    <w:p w:rsidR="005F3F67" w:rsidRPr="005F3F67" w:rsidRDefault="005F3F67" w:rsidP="005F3F67">
      <w:pPr>
        <w:widowControl/>
        <w:shd w:val="clear" w:color="auto" w:fill="FFFFFF"/>
        <w:spacing w:line="276" w:lineRule="auto"/>
        <w:ind w:left="859"/>
        <w:jc w:val="both"/>
        <w:rPr>
          <w:b/>
          <w:bCs/>
          <w:spacing w:val="-1"/>
          <w:sz w:val="25"/>
          <w:szCs w:val="25"/>
        </w:rPr>
      </w:pPr>
      <w:r w:rsidRPr="005F3F67">
        <w:rPr>
          <w:b/>
          <w:bCs/>
          <w:spacing w:val="-1"/>
          <w:sz w:val="25"/>
          <w:szCs w:val="25"/>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5F3F67" w:rsidRPr="005F3F67" w:rsidTr="0098136B">
        <w:trPr>
          <w:trHeight w:val="4971"/>
        </w:trPr>
        <w:tc>
          <w:tcPr>
            <w:tcW w:w="4948" w:type="dxa"/>
          </w:tcPr>
          <w:p w:rsidR="005F3F67" w:rsidRPr="005F3F67" w:rsidRDefault="005F3F67" w:rsidP="005F3F67">
            <w:pPr>
              <w:widowControl/>
              <w:shd w:val="clear" w:color="auto" w:fill="FFFFFF"/>
              <w:spacing w:line="276" w:lineRule="auto"/>
              <w:ind w:left="168"/>
              <w:jc w:val="both"/>
              <w:rPr>
                <w:b/>
                <w:bCs/>
                <w:spacing w:val="-5"/>
                <w:sz w:val="25"/>
                <w:szCs w:val="25"/>
                <w:u w:val="single"/>
              </w:rPr>
            </w:pPr>
          </w:p>
          <w:p w:rsidR="005F3F67" w:rsidRPr="005F3F67" w:rsidRDefault="005F3F67" w:rsidP="005F3F67">
            <w:pPr>
              <w:widowControl/>
              <w:shd w:val="clear" w:color="auto" w:fill="FFFFFF"/>
              <w:spacing w:line="276" w:lineRule="auto"/>
              <w:ind w:left="168"/>
              <w:jc w:val="both"/>
              <w:rPr>
                <w:bCs/>
                <w:spacing w:val="-5"/>
                <w:sz w:val="25"/>
                <w:szCs w:val="25"/>
                <w:u w:val="single"/>
              </w:rPr>
            </w:pPr>
            <w:r w:rsidRPr="005F3F67">
              <w:rPr>
                <w:bCs/>
                <w:spacing w:val="-5"/>
                <w:sz w:val="25"/>
                <w:szCs w:val="25"/>
                <w:u w:val="single"/>
              </w:rPr>
              <w:t>ПОКУПАТЕЛЬ:</w:t>
            </w:r>
          </w:p>
          <w:p w:rsidR="005F3F67" w:rsidRPr="005F3F67" w:rsidRDefault="005F3F67" w:rsidP="005F3F67">
            <w:pPr>
              <w:widowControl/>
              <w:spacing w:line="276" w:lineRule="auto"/>
              <w:jc w:val="both"/>
              <w:rPr>
                <w:b/>
                <w:color w:val="000000"/>
                <w:spacing w:val="3"/>
                <w:sz w:val="25"/>
                <w:szCs w:val="25"/>
              </w:rPr>
            </w:pPr>
            <w:r w:rsidRPr="005F3F67">
              <w:rPr>
                <w:b/>
                <w:color w:val="000000"/>
                <w:spacing w:val="3"/>
                <w:sz w:val="25"/>
                <w:szCs w:val="25"/>
              </w:rPr>
              <w:t>ФГБУ «АМП Каспийского моря»</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Россия, 414016, г. Астрахань,</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ул. Капитана Краснова, 31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ИНН  3018010485</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КПП 301801001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ОГРН 1023000826177</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л</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20256Ц76300</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в УФК по Астраханской области </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р</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УФК 40501810400002000002</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в Отделении Астрахань</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БИК 041203001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ОКПО 36712354</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Тел./факс: (8512) 58-45-69, 58-45-66</w:t>
            </w:r>
          </w:p>
          <w:p w:rsidR="005F3F67" w:rsidRPr="005F3F67" w:rsidRDefault="005F3F67" w:rsidP="005F3F67">
            <w:pPr>
              <w:widowControl/>
              <w:spacing w:line="276" w:lineRule="auto"/>
              <w:jc w:val="both"/>
              <w:rPr>
                <w:color w:val="000000"/>
                <w:spacing w:val="3"/>
                <w:sz w:val="25"/>
                <w:szCs w:val="25"/>
              </w:rPr>
            </w:pPr>
            <w:r w:rsidRPr="005F3F67">
              <w:rPr>
                <w:sz w:val="25"/>
                <w:szCs w:val="25"/>
                <w:lang w:val="en-US"/>
              </w:rPr>
              <w:t>e</w:t>
            </w:r>
            <w:r w:rsidRPr="005F3F67">
              <w:rPr>
                <w:sz w:val="25"/>
                <w:szCs w:val="25"/>
              </w:rPr>
              <w:t>-</w:t>
            </w:r>
            <w:r w:rsidRPr="005F3F67">
              <w:rPr>
                <w:sz w:val="25"/>
                <w:szCs w:val="25"/>
                <w:lang w:val="en-US"/>
              </w:rPr>
              <w:t>mail</w:t>
            </w:r>
            <w:r w:rsidRPr="005F3F67">
              <w:rPr>
                <w:sz w:val="25"/>
                <w:szCs w:val="25"/>
              </w:rPr>
              <w:t xml:space="preserve">: </w:t>
            </w:r>
            <w:hyperlink r:id="rId21" w:history="1">
              <w:r w:rsidRPr="005F3F67">
                <w:rPr>
                  <w:color w:val="000000"/>
                  <w:spacing w:val="3"/>
                  <w:sz w:val="25"/>
                  <w:szCs w:val="25"/>
                </w:rPr>
                <w:t>mail@ampastra.ru</w:t>
              </w:r>
            </w:hyperlink>
          </w:p>
          <w:p w:rsidR="005F3F67" w:rsidRPr="005F3F67" w:rsidRDefault="005F3F67" w:rsidP="005F3F67">
            <w:pPr>
              <w:widowControl/>
              <w:shd w:val="clear" w:color="auto" w:fill="FFFFFF"/>
              <w:spacing w:line="276" w:lineRule="auto"/>
              <w:ind w:left="170"/>
              <w:jc w:val="both"/>
              <w:rPr>
                <w:sz w:val="25"/>
                <w:szCs w:val="25"/>
              </w:rPr>
            </w:pPr>
          </w:p>
        </w:tc>
        <w:tc>
          <w:tcPr>
            <w:tcW w:w="5230" w:type="dxa"/>
          </w:tcPr>
          <w:p w:rsidR="005F3F67" w:rsidRPr="005F3F67" w:rsidRDefault="005F3F67" w:rsidP="005F3F67">
            <w:pPr>
              <w:widowControl/>
              <w:shd w:val="clear" w:color="auto" w:fill="FFFFFF"/>
              <w:tabs>
                <w:tab w:val="left" w:pos="5314"/>
              </w:tabs>
              <w:spacing w:line="276" w:lineRule="auto"/>
              <w:jc w:val="both"/>
              <w:rPr>
                <w:bCs/>
                <w:spacing w:val="-3"/>
                <w:sz w:val="25"/>
                <w:szCs w:val="25"/>
                <w:u w:val="single"/>
              </w:rPr>
            </w:pPr>
          </w:p>
          <w:p w:rsidR="005F3F67" w:rsidRPr="005F3F67" w:rsidRDefault="005F3F67" w:rsidP="005F3F67">
            <w:pPr>
              <w:widowControl/>
              <w:shd w:val="clear" w:color="auto" w:fill="FFFFFF"/>
              <w:tabs>
                <w:tab w:val="left" w:pos="5314"/>
              </w:tabs>
              <w:spacing w:line="276" w:lineRule="auto"/>
              <w:jc w:val="both"/>
              <w:rPr>
                <w:bCs/>
                <w:spacing w:val="-3"/>
                <w:sz w:val="25"/>
                <w:szCs w:val="25"/>
                <w:u w:val="single"/>
              </w:rPr>
            </w:pPr>
            <w:r w:rsidRPr="005F3F67">
              <w:rPr>
                <w:bCs/>
                <w:spacing w:val="-3"/>
                <w:sz w:val="25"/>
                <w:szCs w:val="25"/>
                <w:u w:val="single"/>
              </w:rPr>
              <w:t>ПОСТАВЩИК:</w:t>
            </w:r>
          </w:p>
          <w:p w:rsidR="005F3F67" w:rsidRPr="005F3F67" w:rsidRDefault="005F3F67" w:rsidP="005F3F67">
            <w:pPr>
              <w:widowControl/>
              <w:spacing w:line="276" w:lineRule="auto"/>
              <w:jc w:val="both"/>
              <w:rPr>
                <w:sz w:val="25"/>
                <w:szCs w:val="25"/>
              </w:rPr>
            </w:pPr>
            <w:r w:rsidRPr="005F3F67">
              <w:rPr>
                <w:sz w:val="25"/>
                <w:szCs w:val="25"/>
              </w:rPr>
              <w:t>Наименование</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адрес:</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ИНН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КПП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ОГРН </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р</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в </w:t>
            </w:r>
          </w:p>
          <w:p w:rsidR="005F3F67" w:rsidRPr="005F3F67" w:rsidRDefault="005F3F67" w:rsidP="005F3F67">
            <w:pPr>
              <w:widowControl/>
              <w:spacing w:line="276" w:lineRule="auto"/>
              <w:jc w:val="both"/>
              <w:rPr>
                <w:color w:val="000000"/>
                <w:spacing w:val="3"/>
                <w:sz w:val="25"/>
                <w:szCs w:val="25"/>
              </w:rPr>
            </w:pPr>
            <w:proofErr w:type="spellStart"/>
            <w:r w:rsidRPr="005F3F67">
              <w:rPr>
                <w:color w:val="000000"/>
                <w:spacing w:val="3"/>
                <w:sz w:val="25"/>
                <w:szCs w:val="25"/>
              </w:rPr>
              <w:t>кор</w:t>
            </w:r>
            <w:proofErr w:type="spellEnd"/>
            <w:r w:rsidRPr="005F3F67">
              <w:rPr>
                <w:color w:val="000000"/>
                <w:spacing w:val="3"/>
                <w:sz w:val="25"/>
                <w:szCs w:val="25"/>
              </w:rPr>
              <w:t>\</w:t>
            </w:r>
            <w:proofErr w:type="spellStart"/>
            <w:r w:rsidRPr="005F3F67">
              <w:rPr>
                <w:color w:val="000000"/>
                <w:spacing w:val="3"/>
                <w:sz w:val="25"/>
                <w:szCs w:val="25"/>
              </w:rPr>
              <w:t>сч</w:t>
            </w:r>
            <w:proofErr w:type="spellEnd"/>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БИК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ОКПО</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Тел./факс: </w:t>
            </w:r>
          </w:p>
          <w:p w:rsidR="005F3F67" w:rsidRPr="005F3F67" w:rsidRDefault="005F3F67" w:rsidP="005F3F67">
            <w:pPr>
              <w:widowControl/>
              <w:spacing w:line="276" w:lineRule="auto"/>
              <w:jc w:val="both"/>
              <w:rPr>
                <w:color w:val="000000"/>
                <w:spacing w:val="3"/>
                <w:sz w:val="25"/>
                <w:szCs w:val="25"/>
              </w:rPr>
            </w:pPr>
            <w:r w:rsidRPr="005F3F67">
              <w:rPr>
                <w:sz w:val="25"/>
                <w:szCs w:val="25"/>
                <w:lang w:val="en-US"/>
              </w:rPr>
              <w:t>e</w:t>
            </w:r>
            <w:r w:rsidRPr="005F3F67">
              <w:rPr>
                <w:sz w:val="25"/>
                <w:szCs w:val="25"/>
              </w:rPr>
              <w:t>-</w:t>
            </w:r>
            <w:r w:rsidRPr="005F3F67">
              <w:rPr>
                <w:sz w:val="25"/>
                <w:szCs w:val="25"/>
                <w:lang w:val="en-US"/>
              </w:rPr>
              <w:t>mail</w:t>
            </w:r>
            <w:r w:rsidRPr="005F3F67">
              <w:rPr>
                <w:sz w:val="25"/>
                <w:szCs w:val="25"/>
              </w:rPr>
              <w:t xml:space="preserve">: </w:t>
            </w:r>
          </w:p>
          <w:p w:rsidR="005F3F67" w:rsidRPr="005F3F67" w:rsidRDefault="005F3F67" w:rsidP="005F3F67">
            <w:pPr>
              <w:widowControl/>
              <w:spacing w:line="276" w:lineRule="auto"/>
              <w:jc w:val="both"/>
              <w:rPr>
                <w:sz w:val="25"/>
                <w:szCs w:val="25"/>
              </w:rPr>
            </w:pPr>
          </w:p>
        </w:tc>
      </w:tr>
      <w:tr w:rsidR="005F3F67" w:rsidRPr="005F3F67" w:rsidTr="0098136B">
        <w:trPr>
          <w:trHeight w:val="146"/>
        </w:trPr>
        <w:tc>
          <w:tcPr>
            <w:tcW w:w="4948" w:type="dxa"/>
          </w:tcPr>
          <w:p w:rsidR="005F3F67" w:rsidRPr="005F3F67" w:rsidRDefault="005F3F67" w:rsidP="005F3F67">
            <w:pPr>
              <w:widowControl/>
              <w:spacing w:line="276" w:lineRule="auto"/>
              <w:jc w:val="both"/>
              <w:rPr>
                <w:b/>
                <w:sz w:val="25"/>
                <w:szCs w:val="25"/>
              </w:rPr>
            </w:pPr>
            <w:r w:rsidRPr="005F3F67">
              <w:rPr>
                <w:b/>
                <w:sz w:val="25"/>
                <w:szCs w:val="25"/>
              </w:rPr>
              <w:t xml:space="preserve">(должность </w:t>
            </w:r>
            <w:proofErr w:type="gramStart"/>
            <w:r w:rsidRPr="005F3F67">
              <w:rPr>
                <w:b/>
                <w:sz w:val="25"/>
                <w:szCs w:val="25"/>
              </w:rPr>
              <w:t>подписывающего</w:t>
            </w:r>
            <w:proofErr w:type="gramEnd"/>
            <w:r w:rsidRPr="005F3F67">
              <w:rPr>
                <w:b/>
                <w:sz w:val="25"/>
                <w:szCs w:val="25"/>
              </w:rPr>
              <w:t>)</w:t>
            </w: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r w:rsidRPr="005F3F67">
              <w:rPr>
                <w:b/>
                <w:sz w:val="25"/>
                <w:szCs w:val="25"/>
              </w:rPr>
              <w:t>_____________________ (ФИО)</w:t>
            </w:r>
          </w:p>
          <w:p w:rsidR="005F3F67" w:rsidRPr="005F3F67" w:rsidRDefault="005F3F67" w:rsidP="005F3F67">
            <w:pPr>
              <w:widowControl/>
              <w:spacing w:line="276" w:lineRule="auto"/>
              <w:jc w:val="both"/>
              <w:rPr>
                <w:b/>
                <w:sz w:val="25"/>
                <w:szCs w:val="25"/>
              </w:rPr>
            </w:pPr>
            <w:r w:rsidRPr="005F3F67">
              <w:rPr>
                <w:b/>
                <w:sz w:val="25"/>
                <w:szCs w:val="25"/>
              </w:rPr>
              <w:t>(подпись)</w:t>
            </w:r>
          </w:p>
          <w:p w:rsidR="005F3F67" w:rsidRPr="005F3F67" w:rsidRDefault="005F3F67" w:rsidP="005F3F67">
            <w:pPr>
              <w:widowControl/>
              <w:spacing w:line="276" w:lineRule="auto"/>
              <w:jc w:val="both"/>
              <w:rPr>
                <w:b/>
                <w:sz w:val="25"/>
                <w:szCs w:val="25"/>
              </w:rPr>
            </w:pPr>
            <w:r w:rsidRPr="005F3F67">
              <w:rPr>
                <w:b/>
                <w:sz w:val="25"/>
                <w:szCs w:val="25"/>
              </w:rPr>
              <w:tab/>
            </w:r>
            <w:r w:rsidRPr="005F3F67">
              <w:rPr>
                <w:b/>
                <w:sz w:val="25"/>
                <w:szCs w:val="25"/>
              </w:rPr>
              <w:tab/>
              <w:t>МП</w:t>
            </w:r>
          </w:p>
          <w:p w:rsidR="005F3F67" w:rsidRPr="005F3F67" w:rsidRDefault="005F3F67" w:rsidP="005F3F67">
            <w:pPr>
              <w:widowControl/>
              <w:shd w:val="clear" w:color="auto" w:fill="FFFFFF"/>
              <w:spacing w:line="276" w:lineRule="auto"/>
              <w:ind w:left="168"/>
              <w:jc w:val="both"/>
              <w:rPr>
                <w:b/>
                <w:bCs/>
                <w:spacing w:val="-5"/>
                <w:sz w:val="25"/>
                <w:szCs w:val="25"/>
                <w:u w:val="single"/>
              </w:rPr>
            </w:pPr>
          </w:p>
        </w:tc>
        <w:tc>
          <w:tcPr>
            <w:tcW w:w="5230" w:type="dxa"/>
          </w:tcPr>
          <w:p w:rsidR="005F3F67" w:rsidRPr="005F3F67" w:rsidRDefault="005F3F67" w:rsidP="005F3F67">
            <w:pPr>
              <w:widowControl/>
              <w:shd w:val="clear" w:color="auto" w:fill="FFFFFF"/>
              <w:spacing w:line="276" w:lineRule="auto"/>
              <w:ind w:firstLine="33"/>
              <w:jc w:val="both"/>
              <w:rPr>
                <w:b/>
                <w:sz w:val="25"/>
                <w:szCs w:val="25"/>
              </w:rPr>
            </w:pPr>
            <w:r w:rsidRPr="005F3F67">
              <w:rPr>
                <w:b/>
                <w:sz w:val="25"/>
                <w:szCs w:val="25"/>
              </w:rPr>
              <w:t xml:space="preserve">(должность </w:t>
            </w:r>
            <w:proofErr w:type="gramStart"/>
            <w:r w:rsidRPr="005F3F67">
              <w:rPr>
                <w:b/>
                <w:sz w:val="25"/>
                <w:szCs w:val="25"/>
              </w:rPr>
              <w:t>подписывающего</w:t>
            </w:r>
            <w:proofErr w:type="gramEnd"/>
            <w:r w:rsidRPr="005F3F67">
              <w:rPr>
                <w:b/>
                <w:sz w:val="25"/>
                <w:szCs w:val="25"/>
              </w:rPr>
              <w:t>)</w:t>
            </w:r>
          </w:p>
          <w:p w:rsidR="005F3F67" w:rsidRPr="005F3F67" w:rsidRDefault="005F3F67" w:rsidP="005F3F67">
            <w:pPr>
              <w:widowControl/>
              <w:shd w:val="clear" w:color="auto" w:fill="FFFFFF"/>
              <w:spacing w:line="276" w:lineRule="auto"/>
              <w:ind w:firstLine="33"/>
              <w:jc w:val="both"/>
              <w:rPr>
                <w:b/>
                <w:sz w:val="25"/>
                <w:szCs w:val="25"/>
              </w:rPr>
            </w:pPr>
          </w:p>
          <w:p w:rsidR="005F3F67" w:rsidRPr="005F3F67" w:rsidRDefault="005F3F67" w:rsidP="005F3F67">
            <w:pPr>
              <w:widowControl/>
              <w:shd w:val="clear" w:color="auto" w:fill="FFFFFF"/>
              <w:spacing w:line="276" w:lineRule="auto"/>
              <w:jc w:val="both"/>
              <w:rPr>
                <w:b/>
                <w:sz w:val="25"/>
                <w:szCs w:val="25"/>
              </w:rPr>
            </w:pPr>
            <w:r w:rsidRPr="005F3F67">
              <w:rPr>
                <w:b/>
                <w:sz w:val="25"/>
                <w:szCs w:val="25"/>
              </w:rPr>
              <w:t xml:space="preserve">___________________ </w:t>
            </w:r>
            <w:r w:rsidRPr="005F3F67">
              <w:rPr>
                <w:b/>
                <w:color w:val="000000"/>
                <w:sz w:val="25"/>
                <w:szCs w:val="25"/>
              </w:rPr>
              <w:t>(ФИО)</w:t>
            </w:r>
          </w:p>
          <w:p w:rsidR="005F3F67" w:rsidRPr="005F3F67" w:rsidRDefault="005F3F67" w:rsidP="005F3F67">
            <w:pPr>
              <w:widowControl/>
              <w:spacing w:line="276" w:lineRule="auto"/>
              <w:jc w:val="both"/>
              <w:rPr>
                <w:b/>
                <w:sz w:val="25"/>
                <w:szCs w:val="25"/>
              </w:rPr>
            </w:pPr>
            <w:r w:rsidRPr="005F3F67">
              <w:rPr>
                <w:b/>
                <w:sz w:val="25"/>
                <w:szCs w:val="25"/>
              </w:rPr>
              <w:t>(подпись)</w:t>
            </w:r>
          </w:p>
          <w:p w:rsidR="005F3F67" w:rsidRPr="005F3F67" w:rsidRDefault="005F3F67" w:rsidP="005F3F67">
            <w:pPr>
              <w:widowControl/>
              <w:spacing w:line="276" w:lineRule="auto"/>
              <w:jc w:val="both"/>
              <w:rPr>
                <w:b/>
                <w:sz w:val="25"/>
                <w:szCs w:val="25"/>
              </w:rPr>
            </w:pPr>
            <w:r w:rsidRPr="005F3F67">
              <w:rPr>
                <w:b/>
                <w:sz w:val="25"/>
                <w:szCs w:val="25"/>
              </w:rPr>
              <w:tab/>
            </w:r>
            <w:r w:rsidRPr="005F3F67">
              <w:rPr>
                <w:b/>
                <w:sz w:val="25"/>
                <w:szCs w:val="25"/>
              </w:rPr>
              <w:tab/>
              <w:t>МП (при наличии)</w:t>
            </w:r>
          </w:p>
        </w:tc>
      </w:tr>
    </w:tbl>
    <w:p w:rsidR="005F3F67" w:rsidRPr="005F3F67" w:rsidRDefault="005F3F67" w:rsidP="005F3F67">
      <w:pPr>
        <w:widowControl/>
        <w:shd w:val="clear" w:color="auto" w:fill="FFFFFF"/>
        <w:tabs>
          <w:tab w:val="left" w:pos="5314"/>
        </w:tabs>
        <w:spacing w:line="276" w:lineRule="auto"/>
        <w:ind w:left="1541"/>
        <w:jc w:val="both"/>
        <w:rPr>
          <w:bCs/>
          <w:sz w:val="25"/>
          <w:szCs w:val="25"/>
        </w:rPr>
      </w:pPr>
    </w:p>
    <w:p w:rsidR="005F3F67" w:rsidRPr="005F3F67" w:rsidRDefault="005F3F67" w:rsidP="005F3F67">
      <w:pPr>
        <w:widowControl/>
        <w:shd w:val="clear" w:color="auto" w:fill="FFFFFF"/>
        <w:tabs>
          <w:tab w:val="left" w:pos="5314"/>
        </w:tabs>
        <w:spacing w:line="276" w:lineRule="auto"/>
        <w:ind w:left="1541"/>
        <w:jc w:val="both"/>
        <w:rPr>
          <w:bCs/>
          <w:sz w:val="25"/>
          <w:szCs w:val="25"/>
        </w:rPr>
      </w:pPr>
    </w:p>
    <w:p w:rsidR="005F3F67" w:rsidRPr="005F3F67" w:rsidRDefault="005F3F67" w:rsidP="005F3F67">
      <w:pPr>
        <w:widowControl/>
        <w:spacing w:after="200" w:line="276" w:lineRule="auto"/>
        <w:jc w:val="both"/>
        <w:rPr>
          <w:bCs/>
          <w:sz w:val="25"/>
          <w:szCs w:val="25"/>
        </w:rPr>
      </w:pPr>
      <w:r w:rsidRPr="005F3F67">
        <w:rPr>
          <w:bCs/>
          <w:sz w:val="25"/>
          <w:szCs w:val="25"/>
        </w:rPr>
        <w:br w:type="page"/>
      </w:r>
    </w:p>
    <w:p w:rsidR="005F3F67" w:rsidRPr="005F3F67" w:rsidRDefault="005F3F67" w:rsidP="005F3F67">
      <w:pPr>
        <w:widowControl/>
        <w:tabs>
          <w:tab w:val="num" w:pos="-284"/>
        </w:tabs>
        <w:spacing w:line="276" w:lineRule="auto"/>
        <w:jc w:val="right"/>
        <w:rPr>
          <w:sz w:val="25"/>
          <w:szCs w:val="25"/>
        </w:rPr>
      </w:pPr>
      <w:r w:rsidRPr="005F3F67">
        <w:rPr>
          <w:sz w:val="25"/>
          <w:szCs w:val="25"/>
        </w:rPr>
        <w:lastRenderedPageBreak/>
        <w:t xml:space="preserve">Приложение № 1 </w:t>
      </w:r>
    </w:p>
    <w:p w:rsidR="005F3F67" w:rsidRPr="005F3F67" w:rsidRDefault="005F3F67" w:rsidP="005F3F67">
      <w:pPr>
        <w:widowControl/>
        <w:tabs>
          <w:tab w:val="num" w:pos="-284"/>
        </w:tabs>
        <w:spacing w:line="276" w:lineRule="auto"/>
        <w:jc w:val="right"/>
        <w:rPr>
          <w:sz w:val="25"/>
          <w:szCs w:val="25"/>
        </w:rPr>
      </w:pPr>
      <w:r w:rsidRPr="005F3F67">
        <w:rPr>
          <w:sz w:val="25"/>
          <w:szCs w:val="25"/>
        </w:rPr>
        <w:t>к договору № _________</w:t>
      </w:r>
    </w:p>
    <w:p w:rsidR="005F3F67" w:rsidRPr="005F3F67" w:rsidRDefault="005F3F67" w:rsidP="005F3F67">
      <w:pPr>
        <w:widowControl/>
        <w:tabs>
          <w:tab w:val="num" w:pos="-284"/>
        </w:tabs>
        <w:spacing w:line="276" w:lineRule="auto"/>
        <w:jc w:val="right"/>
        <w:rPr>
          <w:sz w:val="25"/>
          <w:szCs w:val="25"/>
        </w:rPr>
      </w:pPr>
      <w:r w:rsidRPr="005F3F67">
        <w:rPr>
          <w:sz w:val="25"/>
          <w:szCs w:val="25"/>
        </w:rPr>
        <w:t>от «___»__________ 2019 г.</w:t>
      </w:r>
    </w:p>
    <w:p w:rsidR="005F3F67" w:rsidRPr="005F3F67" w:rsidRDefault="005F3F67" w:rsidP="005F3F67">
      <w:pPr>
        <w:widowControl/>
        <w:tabs>
          <w:tab w:val="num" w:pos="-284"/>
        </w:tabs>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СПЕЦИФИКАЦИЯ № 1</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5F3F67" w:rsidRPr="005F3F67" w:rsidTr="0098136B">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 xml:space="preserve">№ </w:t>
            </w:r>
            <w:proofErr w:type="gramStart"/>
            <w:r w:rsidRPr="005F3F67">
              <w:rPr>
                <w:b/>
                <w:color w:val="000000"/>
                <w:sz w:val="25"/>
                <w:szCs w:val="25"/>
              </w:rPr>
              <w:t>п</w:t>
            </w:r>
            <w:proofErr w:type="gramEnd"/>
            <w:r w:rsidRPr="005F3F67">
              <w:rPr>
                <w:b/>
                <w:color w:val="000000"/>
                <w:sz w:val="25"/>
                <w:szCs w:val="25"/>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Кол-во</w:t>
            </w:r>
          </w:p>
        </w:tc>
        <w:tc>
          <w:tcPr>
            <w:tcW w:w="1380"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Цена за единицу товара без учета НДС, руб.</w:t>
            </w:r>
          </w:p>
        </w:tc>
        <w:tc>
          <w:tcPr>
            <w:tcW w:w="1381"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без учета НДС, руб.</w:t>
            </w:r>
          </w:p>
        </w:tc>
        <w:tc>
          <w:tcPr>
            <w:tcW w:w="887"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Ставка НДС %</w:t>
            </w:r>
          </w:p>
        </w:tc>
        <w:tc>
          <w:tcPr>
            <w:tcW w:w="1014"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Сумма НДС, руб.</w:t>
            </w:r>
          </w:p>
        </w:tc>
        <w:tc>
          <w:tcPr>
            <w:tcW w:w="1536"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с учетом НДС, руб.</w:t>
            </w:r>
          </w:p>
        </w:tc>
      </w:tr>
      <w:tr w:rsidR="005F3F67" w:rsidRPr="005F3F67" w:rsidTr="0098136B">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numPr>
                <w:ilvl w:val="0"/>
                <w:numId w:val="5"/>
              </w:numPr>
              <w:spacing w:line="276" w:lineRule="auto"/>
              <w:contextualSpacing/>
              <w:jc w:val="center"/>
              <w:rPr>
                <w:color w:val="000000"/>
                <w:sz w:val="25"/>
                <w:szCs w:val="25"/>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5F3F67" w:rsidRPr="005F3F67" w:rsidRDefault="005F3F67" w:rsidP="005F3F67">
            <w:pPr>
              <w:widowControl/>
              <w:snapToGrid w:val="0"/>
              <w:spacing w:line="276" w:lineRule="auto"/>
              <w:contextualSpacing/>
              <w:jc w:val="center"/>
              <w:rPr>
                <w:b/>
                <w:color w:val="A6A6A6" w:themeColor="background1" w:themeShade="A6"/>
                <w:sz w:val="25"/>
                <w:szCs w:val="25"/>
              </w:rPr>
            </w:pPr>
            <w:r w:rsidRPr="005F3F67">
              <w:rPr>
                <w:b/>
                <w:color w:val="A6A6A6" w:themeColor="background1" w:themeShade="A6"/>
                <w:sz w:val="25"/>
                <w:szCs w:val="25"/>
              </w:rPr>
              <w:t xml:space="preserve">Противогаз гражданский фильтрующий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proofErr w:type="gramStart"/>
            <w:r w:rsidRPr="005F3F67">
              <w:rPr>
                <w:color w:val="000000"/>
                <w:sz w:val="25"/>
                <w:szCs w:val="25"/>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r w:rsidRPr="005F3F67">
              <w:rPr>
                <w:color w:val="000000"/>
                <w:sz w:val="25"/>
                <w:szCs w:val="25"/>
              </w:rPr>
              <w:t>121</w:t>
            </w:r>
          </w:p>
        </w:tc>
        <w:tc>
          <w:tcPr>
            <w:tcW w:w="1380"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r w:rsidR="005F3F67" w:rsidRPr="005F3F67" w:rsidTr="0098136B">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firstLine="621"/>
              <w:jc w:val="center"/>
              <w:rPr>
                <w:b/>
                <w:color w:val="000000"/>
                <w:sz w:val="25"/>
                <w:szCs w:val="25"/>
              </w:rPr>
            </w:pPr>
            <w:r w:rsidRPr="005F3F67">
              <w:rPr>
                <w:b/>
                <w:color w:val="000000"/>
                <w:sz w:val="25"/>
                <w:szCs w:val="25"/>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bl>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color w:val="A6A6A6" w:themeColor="background1" w:themeShade="A6"/>
          <w:sz w:val="25"/>
          <w:szCs w:val="25"/>
        </w:rPr>
      </w:pPr>
      <w:r w:rsidRPr="005F3F67">
        <w:rPr>
          <w:b/>
          <w:color w:val="A6A6A6" w:themeColor="background1" w:themeShade="A6"/>
          <w:sz w:val="25"/>
          <w:szCs w:val="25"/>
        </w:rPr>
        <w:t xml:space="preserve">*Текст, выделенный данным цветом, корректируется,  </w:t>
      </w:r>
      <w:proofErr w:type="gramStart"/>
      <w:r w:rsidRPr="005F3F67">
        <w:rPr>
          <w:b/>
          <w:color w:val="A6A6A6" w:themeColor="background1" w:themeShade="A6"/>
          <w:sz w:val="25"/>
          <w:szCs w:val="25"/>
        </w:rPr>
        <w:t>согласно</w:t>
      </w:r>
      <w:proofErr w:type="gramEnd"/>
      <w:r w:rsidRPr="005F3F67">
        <w:rPr>
          <w:b/>
          <w:color w:val="A6A6A6" w:themeColor="background1" w:themeShade="A6"/>
          <w:sz w:val="25"/>
          <w:szCs w:val="25"/>
        </w:rPr>
        <w:t xml:space="preserve">  поданной заявки победителя.</w:t>
      </w:r>
    </w:p>
    <w:p w:rsidR="005F3F67" w:rsidRPr="005F3F67" w:rsidRDefault="005F3F67" w:rsidP="005F3F67">
      <w:pPr>
        <w:widowControl/>
        <w:tabs>
          <w:tab w:val="center" w:pos="5032"/>
        </w:tabs>
        <w:spacing w:line="276" w:lineRule="auto"/>
        <w:ind w:left="426"/>
        <w:jc w:val="both"/>
        <w:rPr>
          <w:b/>
          <w:sz w:val="25"/>
          <w:szCs w:val="25"/>
          <w:u w:val="single"/>
        </w:rPr>
      </w:pPr>
    </w:p>
    <w:p w:rsidR="005F3F67" w:rsidRPr="005F3F67" w:rsidRDefault="005F3F67" w:rsidP="005F3F67">
      <w:pPr>
        <w:widowControl/>
        <w:tabs>
          <w:tab w:val="center" w:pos="5032"/>
        </w:tabs>
        <w:spacing w:line="276" w:lineRule="auto"/>
        <w:ind w:left="426"/>
        <w:jc w:val="both"/>
        <w:rPr>
          <w:b/>
          <w:sz w:val="25"/>
          <w:szCs w:val="25"/>
        </w:rPr>
      </w:pPr>
      <w:r w:rsidRPr="005F3F67">
        <w:rPr>
          <w:b/>
          <w:sz w:val="25"/>
          <w:szCs w:val="25"/>
          <w:u w:val="single"/>
        </w:rPr>
        <w:t>ИТОГО:  ____(Сумма прописью)___</w:t>
      </w:r>
      <w:r w:rsidRPr="005F3F67">
        <w:rPr>
          <w:b/>
          <w:sz w:val="25"/>
          <w:szCs w:val="25"/>
        </w:rPr>
        <w:t xml:space="preserve"> рублей </w:t>
      </w:r>
      <w:r w:rsidRPr="005F3F67">
        <w:rPr>
          <w:b/>
          <w:sz w:val="25"/>
          <w:szCs w:val="25"/>
          <w:u w:val="single"/>
        </w:rPr>
        <w:t xml:space="preserve">___ </w:t>
      </w:r>
      <w:r w:rsidRPr="005F3F67">
        <w:rPr>
          <w:b/>
          <w:sz w:val="25"/>
          <w:szCs w:val="25"/>
        </w:rPr>
        <w:t xml:space="preserve">копеек, в том числе НДС __% / </w:t>
      </w:r>
      <w:proofErr w:type="gramStart"/>
      <w:r w:rsidRPr="005F3F67">
        <w:rPr>
          <w:b/>
          <w:sz w:val="25"/>
          <w:szCs w:val="25"/>
        </w:rPr>
        <w:t>НДС</w:t>
      </w:r>
      <w:proofErr w:type="gramEnd"/>
      <w:r w:rsidRPr="005F3F67">
        <w:rPr>
          <w:b/>
          <w:sz w:val="25"/>
          <w:szCs w:val="25"/>
        </w:rPr>
        <w:t xml:space="preserve"> не облагается.</w:t>
      </w: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tabs>
          <w:tab w:val="center" w:pos="5032"/>
        </w:tabs>
        <w:spacing w:line="276" w:lineRule="auto"/>
        <w:ind w:left="426"/>
        <w:jc w:val="both"/>
        <w:rPr>
          <w:b/>
          <w:sz w:val="25"/>
          <w:szCs w:val="25"/>
        </w:rPr>
      </w:pPr>
    </w:p>
    <w:p w:rsidR="005F3F67" w:rsidRPr="005F3F67" w:rsidRDefault="005F3F67" w:rsidP="005F3F67">
      <w:pPr>
        <w:widowControl/>
        <w:spacing w:line="276" w:lineRule="auto"/>
        <w:jc w:val="right"/>
        <w:rPr>
          <w:sz w:val="25"/>
          <w:szCs w:val="25"/>
        </w:rPr>
      </w:pPr>
      <w:r w:rsidRPr="005F3F67">
        <w:rPr>
          <w:sz w:val="25"/>
          <w:szCs w:val="25"/>
        </w:rPr>
        <w:br w:type="page"/>
      </w:r>
      <w:r w:rsidRPr="005F3F67">
        <w:rPr>
          <w:sz w:val="25"/>
          <w:szCs w:val="25"/>
        </w:rPr>
        <w:lastRenderedPageBreak/>
        <w:t xml:space="preserve">Приложение № 2 </w:t>
      </w:r>
    </w:p>
    <w:p w:rsidR="005F3F67" w:rsidRPr="005F3F67" w:rsidRDefault="005F3F67" w:rsidP="005F3F67">
      <w:pPr>
        <w:widowControl/>
        <w:tabs>
          <w:tab w:val="num" w:pos="-284"/>
        </w:tabs>
        <w:spacing w:line="276" w:lineRule="auto"/>
        <w:jc w:val="right"/>
        <w:rPr>
          <w:sz w:val="25"/>
          <w:szCs w:val="25"/>
        </w:rPr>
      </w:pPr>
      <w:r w:rsidRPr="005F3F67">
        <w:rPr>
          <w:sz w:val="25"/>
          <w:szCs w:val="25"/>
        </w:rPr>
        <w:t>к договору № _________</w:t>
      </w:r>
    </w:p>
    <w:p w:rsidR="005F3F67" w:rsidRPr="005F3F67" w:rsidRDefault="005F3F67" w:rsidP="005F3F67">
      <w:pPr>
        <w:widowControl/>
        <w:tabs>
          <w:tab w:val="num" w:pos="-284"/>
        </w:tabs>
        <w:spacing w:line="276" w:lineRule="auto"/>
        <w:jc w:val="right"/>
        <w:rPr>
          <w:sz w:val="25"/>
          <w:szCs w:val="25"/>
        </w:rPr>
      </w:pPr>
      <w:r w:rsidRPr="005F3F67">
        <w:rPr>
          <w:sz w:val="25"/>
          <w:szCs w:val="25"/>
        </w:rPr>
        <w:t>от «___»__________ 2019 г.</w:t>
      </w:r>
    </w:p>
    <w:p w:rsidR="005F3F67" w:rsidRPr="005F3F67" w:rsidRDefault="005F3F67" w:rsidP="005F3F67">
      <w:pPr>
        <w:widowControl/>
        <w:tabs>
          <w:tab w:val="num" w:pos="-284"/>
        </w:tabs>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СПЕЦИФИКАЦИЯ № 2</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5F3F67" w:rsidRPr="005F3F67" w:rsidTr="0098136B">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 xml:space="preserve">№ </w:t>
            </w:r>
            <w:proofErr w:type="gramStart"/>
            <w:r w:rsidRPr="005F3F67">
              <w:rPr>
                <w:b/>
                <w:color w:val="000000"/>
                <w:sz w:val="25"/>
                <w:szCs w:val="25"/>
              </w:rPr>
              <w:t>п</w:t>
            </w:r>
            <w:proofErr w:type="gramEnd"/>
            <w:r w:rsidRPr="005F3F67">
              <w:rPr>
                <w:b/>
                <w:color w:val="000000"/>
                <w:sz w:val="25"/>
                <w:szCs w:val="25"/>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Кол-во</w:t>
            </w:r>
          </w:p>
        </w:tc>
        <w:tc>
          <w:tcPr>
            <w:tcW w:w="1380"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Цена за единицу товара без учета НДС, руб.</w:t>
            </w:r>
          </w:p>
        </w:tc>
        <w:tc>
          <w:tcPr>
            <w:tcW w:w="1381"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без учета НДС, руб.</w:t>
            </w:r>
          </w:p>
        </w:tc>
        <w:tc>
          <w:tcPr>
            <w:tcW w:w="887"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Ставка НДС %</w:t>
            </w:r>
          </w:p>
        </w:tc>
        <w:tc>
          <w:tcPr>
            <w:tcW w:w="1014"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Сумма НДС, руб.</w:t>
            </w:r>
          </w:p>
        </w:tc>
        <w:tc>
          <w:tcPr>
            <w:tcW w:w="1536"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с учетом НДС, руб.</w:t>
            </w:r>
          </w:p>
        </w:tc>
      </w:tr>
      <w:tr w:rsidR="005F3F67" w:rsidRPr="005F3F67" w:rsidTr="0098136B">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left="360"/>
              <w:contextualSpacing/>
              <w:rPr>
                <w:color w:val="000000"/>
                <w:sz w:val="25"/>
                <w:szCs w:val="25"/>
              </w:rPr>
            </w:pPr>
            <w:r w:rsidRPr="005F3F67">
              <w:rPr>
                <w:color w:val="000000"/>
                <w:sz w:val="25"/>
                <w:szCs w:val="25"/>
              </w:rPr>
              <w:t>1.</w:t>
            </w: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5F3F67" w:rsidRPr="005F3F67" w:rsidRDefault="005F3F67" w:rsidP="005F3F67">
            <w:pPr>
              <w:widowControl/>
              <w:snapToGrid w:val="0"/>
              <w:spacing w:line="276" w:lineRule="auto"/>
              <w:contextualSpacing/>
              <w:jc w:val="center"/>
              <w:rPr>
                <w:b/>
                <w:color w:val="A6A6A6" w:themeColor="background1" w:themeShade="A6"/>
                <w:sz w:val="25"/>
                <w:szCs w:val="25"/>
              </w:rPr>
            </w:pPr>
            <w:r w:rsidRPr="005F3F67">
              <w:rPr>
                <w:b/>
                <w:color w:val="A6A6A6" w:themeColor="background1" w:themeShade="A6"/>
                <w:sz w:val="25"/>
                <w:szCs w:val="25"/>
              </w:rPr>
              <w:t xml:space="preserve">Противогаз гражданский фильтрующий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proofErr w:type="gramStart"/>
            <w:r w:rsidRPr="005F3F67">
              <w:rPr>
                <w:color w:val="000000"/>
                <w:sz w:val="25"/>
                <w:szCs w:val="25"/>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r w:rsidRPr="005F3F67">
              <w:rPr>
                <w:color w:val="000000"/>
                <w:sz w:val="25"/>
                <w:szCs w:val="25"/>
              </w:rPr>
              <w:t>22</w:t>
            </w:r>
          </w:p>
        </w:tc>
        <w:tc>
          <w:tcPr>
            <w:tcW w:w="1380"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r w:rsidR="005F3F67" w:rsidRPr="005F3F67" w:rsidTr="0098136B">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firstLine="621"/>
              <w:jc w:val="center"/>
              <w:rPr>
                <w:b/>
                <w:color w:val="000000"/>
                <w:sz w:val="25"/>
                <w:szCs w:val="25"/>
              </w:rPr>
            </w:pPr>
            <w:r w:rsidRPr="005F3F67">
              <w:rPr>
                <w:b/>
                <w:color w:val="000000"/>
                <w:sz w:val="25"/>
                <w:szCs w:val="25"/>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bl>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color w:val="A6A6A6" w:themeColor="background1" w:themeShade="A6"/>
          <w:sz w:val="25"/>
          <w:szCs w:val="25"/>
        </w:rPr>
      </w:pPr>
      <w:r w:rsidRPr="005F3F67">
        <w:rPr>
          <w:b/>
          <w:color w:val="A6A6A6" w:themeColor="background1" w:themeShade="A6"/>
          <w:sz w:val="25"/>
          <w:szCs w:val="25"/>
        </w:rPr>
        <w:t xml:space="preserve">*Текст, выделенный данным цветом, корректируется,  </w:t>
      </w:r>
      <w:proofErr w:type="gramStart"/>
      <w:r w:rsidRPr="005F3F67">
        <w:rPr>
          <w:b/>
          <w:color w:val="A6A6A6" w:themeColor="background1" w:themeShade="A6"/>
          <w:sz w:val="25"/>
          <w:szCs w:val="25"/>
        </w:rPr>
        <w:t>согласно</w:t>
      </w:r>
      <w:proofErr w:type="gramEnd"/>
      <w:r w:rsidRPr="005F3F67">
        <w:rPr>
          <w:b/>
          <w:color w:val="A6A6A6" w:themeColor="background1" w:themeShade="A6"/>
          <w:sz w:val="25"/>
          <w:szCs w:val="25"/>
        </w:rPr>
        <w:t xml:space="preserve">  поданной заявки победителя.</w:t>
      </w:r>
    </w:p>
    <w:p w:rsidR="005F3F67" w:rsidRPr="005F3F67" w:rsidRDefault="005F3F67" w:rsidP="005F3F67">
      <w:pPr>
        <w:widowControl/>
        <w:tabs>
          <w:tab w:val="center" w:pos="5032"/>
        </w:tabs>
        <w:spacing w:line="276" w:lineRule="auto"/>
        <w:ind w:left="426"/>
        <w:jc w:val="both"/>
        <w:rPr>
          <w:b/>
          <w:sz w:val="25"/>
          <w:szCs w:val="25"/>
          <w:u w:val="single"/>
        </w:rPr>
      </w:pPr>
    </w:p>
    <w:p w:rsidR="005F3F67" w:rsidRPr="005F3F67" w:rsidRDefault="005F3F67" w:rsidP="005F3F67">
      <w:pPr>
        <w:widowControl/>
        <w:tabs>
          <w:tab w:val="center" w:pos="5032"/>
        </w:tabs>
        <w:spacing w:line="276" w:lineRule="auto"/>
        <w:ind w:left="426"/>
        <w:jc w:val="both"/>
        <w:rPr>
          <w:b/>
          <w:sz w:val="25"/>
          <w:szCs w:val="25"/>
        </w:rPr>
      </w:pPr>
      <w:r w:rsidRPr="005F3F67">
        <w:rPr>
          <w:b/>
          <w:sz w:val="25"/>
          <w:szCs w:val="25"/>
          <w:u w:val="single"/>
        </w:rPr>
        <w:t>ИТОГО:  ____(Сумма прописью)___</w:t>
      </w:r>
      <w:r w:rsidRPr="005F3F67">
        <w:rPr>
          <w:b/>
          <w:sz w:val="25"/>
          <w:szCs w:val="25"/>
        </w:rPr>
        <w:t xml:space="preserve"> рублей </w:t>
      </w:r>
      <w:r w:rsidRPr="005F3F67">
        <w:rPr>
          <w:b/>
          <w:sz w:val="25"/>
          <w:szCs w:val="25"/>
          <w:u w:val="single"/>
        </w:rPr>
        <w:t xml:space="preserve">___ </w:t>
      </w:r>
      <w:r w:rsidRPr="005F3F67">
        <w:rPr>
          <w:b/>
          <w:sz w:val="25"/>
          <w:szCs w:val="25"/>
        </w:rPr>
        <w:t xml:space="preserve">копеек, в том числе НДС __% / </w:t>
      </w:r>
      <w:proofErr w:type="gramStart"/>
      <w:r w:rsidRPr="005F3F67">
        <w:rPr>
          <w:b/>
          <w:sz w:val="25"/>
          <w:szCs w:val="25"/>
        </w:rPr>
        <w:t>НДС</w:t>
      </w:r>
      <w:proofErr w:type="gramEnd"/>
      <w:r w:rsidRPr="005F3F67">
        <w:rPr>
          <w:b/>
          <w:sz w:val="25"/>
          <w:szCs w:val="25"/>
        </w:rPr>
        <w:t xml:space="preserve"> не облагается.</w:t>
      </w: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tabs>
          <w:tab w:val="center" w:pos="5032"/>
        </w:tabs>
        <w:spacing w:line="276" w:lineRule="auto"/>
        <w:ind w:left="426"/>
        <w:jc w:val="both"/>
        <w:rPr>
          <w:b/>
          <w:sz w:val="25"/>
          <w:szCs w:val="25"/>
        </w:rPr>
      </w:pPr>
    </w:p>
    <w:p w:rsidR="005F3F67" w:rsidRPr="005F3F67" w:rsidRDefault="005F3F67" w:rsidP="005F3F67">
      <w:pPr>
        <w:widowControl/>
        <w:spacing w:after="200" w:line="276" w:lineRule="auto"/>
        <w:rPr>
          <w:sz w:val="25"/>
          <w:szCs w:val="25"/>
        </w:rPr>
      </w:pPr>
      <w:r w:rsidRPr="005F3F67">
        <w:rPr>
          <w:sz w:val="25"/>
          <w:szCs w:val="25"/>
        </w:rPr>
        <w:br w:type="page"/>
      </w:r>
    </w:p>
    <w:p w:rsidR="005F3F67" w:rsidRPr="005F3F67" w:rsidRDefault="005F3F67" w:rsidP="005F3F67">
      <w:pPr>
        <w:widowControl/>
        <w:spacing w:line="276" w:lineRule="auto"/>
        <w:ind w:left="5664"/>
        <w:jc w:val="right"/>
        <w:rPr>
          <w:sz w:val="25"/>
          <w:szCs w:val="25"/>
        </w:rPr>
      </w:pPr>
      <w:r w:rsidRPr="005F3F67">
        <w:rPr>
          <w:sz w:val="25"/>
          <w:szCs w:val="25"/>
        </w:rPr>
        <w:lastRenderedPageBreak/>
        <w:t xml:space="preserve">Приложение № 3 </w:t>
      </w:r>
    </w:p>
    <w:p w:rsidR="005F3F67" w:rsidRPr="005F3F67" w:rsidRDefault="005F3F67" w:rsidP="005F3F67">
      <w:pPr>
        <w:widowControl/>
        <w:spacing w:line="276" w:lineRule="auto"/>
        <w:ind w:left="5664"/>
        <w:jc w:val="right"/>
        <w:rPr>
          <w:sz w:val="25"/>
          <w:szCs w:val="25"/>
        </w:rPr>
      </w:pPr>
      <w:r w:rsidRPr="005F3F67">
        <w:rPr>
          <w:sz w:val="25"/>
          <w:szCs w:val="25"/>
        </w:rPr>
        <w:t>к договору № __________</w:t>
      </w:r>
    </w:p>
    <w:p w:rsidR="005F3F67" w:rsidRPr="005F3F67" w:rsidRDefault="005F3F67" w:rsidP="005F3F67">
      <w:pPr>
        <w:widowControl/>
        <w:spacing w:line="276" w:lineRule="auto"/>
        <w:ind w:left="5664"/>
        <w:jc w:val="right"/>
        <w:rPr>
          <w:sz w:val="25"/>
          <w:szCs w:val="25"/>
        </w:rPr>
      </w:pPr>
      <w:r w:rsidRPr="005F3F67">
        <w:rPr>
          <w:sz w:val="25"/>
          <w:szCs w:val="25"/>
        </w:rPr>
        <w:t>от «___»__________ 2019 г.</w:t>
      </w:r>
    </w:p>
    <w:p w:rsidR="005F3F67" w:rsidRPr="005F3F67" w:rsidRDefault="005F3F67" w:rsidP="005F3F67">
      <w:pPr>
        <w:widowControl/>
        <w:spacing w:line="240" w:lineRule="auto"/>
        <w:rPr>
          <w:sz w:val="25"/>
          <w:szCs w:val="25"/>
        </w:rPr>
      </w:pPr>
    </w:p>
    <w:p w:rsidR="005F3F67" w:rsidRPr="005F3F67" w:rsidRDefault="005F3F67" w:rsidP="005F3F67">
      <w:pPr>
        <w:widowControl/>
        <w:spacing w:line="240" w:lineRule="auto"/>
        <w:ind w:left="-142" w:right="-144"/>
        <w:contextualSpacing/>
        <w:jc w:val="center"/>
        <w:rPr>
          <w:b/>
          <w:sz w:val="24"/>
          <w:szCs w:val="24"/>
        </w:rPr>
      </w:pPr>
      <w:r w:rsidRPr="005F3F67">
        <w:rPr>
          <w:b/>
          <w:sz w:val="24"/>
          <w:szCs w:val="24"/>
        </w:rPr>
        <w:t>ТЕХНИЧЕСКОЕ ЗАДАНИЕ</w:t>
      </w:r>
    </w:p>
    <w:p w:rsidR="005F3F67" w:rsidRPr="005F3F67" w:rsidRDefault="005F3F67" w:rsidP="005F3F67">
      <w:pPr>
        <w:widowControl/>
        <w:spacing w:line="240" w:lineRule="auto"/>
        <w:ind w:left="-142" w:right="-144"/>
        <w:contextualSpacing/>
        <w:jc w:val="center"/>
        <w:rPr>
          <w:b/>
          <w:sz w:val="24"/>
          <w:szCs w:val="24"/>
        </w:rPr>
      </w:pPr>
      <w:r w:rsidRPr="005F3F67">
        <w:rPr>
          <w:b/>
          <w:sz w:val="24"/>
          <w:szCs w:val="24"/>
        </w:rPr>
        <w:t>(требования к безопасности, качеству, техническим и функциональным характеристикам (потребительским свойствам) противогазов гражданских фильтрующих)</w:t>
      </w:r>
    </w:p>
    <w:p w:rsidR="005F3F67" w:rsidRPr="005F3F67" w:rsidRDefault="005F3F67" w:rsidP="005F3F67">
      <w:pPr>
        <w:widowControl/>
        <w:spacing w:line="240" w:lineRule="auto"/>
        <w:contextualSpacing/>
        <w:rPr>
          <w:sz w:val="24"/>
          <w:szCs w:val="24"/>
        </w:rPr>
      </w:pPr>
      <w:r w:rsidRPr="005F3F67">
        <w:rPr>
          <w:sz w:val="24"/>
          <w:szCs w:val="24"/>
        </w:rPr>
        <w:t xml:space="preserve">      </w:t>
      </w:r>
    </w:p>
    <w:p w:rsidR="005F3F67" w:rsidRPr="005F3F67" w:rsidRDefault="005F3F67" w:rsidP="005F3F67">
      <w:pPr>
        <w:widowControl/>
        <w:spacing w:line="240" w:lineRule="auto"/>
        <w:ind w:firstLine="567"/>
        <w:contextualSpacing/>
        <w:jc w:val="both"/>
        <w:rPr>
          <w:i/>
          <w:szCs w:val="24"/>
        </w:rPr>
      </w:pPr>
      <w:proofErr w:type="gramStart"/>
      <w:r w:rsidRPr="005F3F67">
        <w:rPr>
          <w:i/>
          <w:szCs w:val="24"/>
        </w:rPr>
        <w:t>Номенклатура закупаемого товара определена с учетом положений Постановления Правительства Российской Федерации от 27 апреля 2000 года № 379 и методических рекомендаций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и органами местного самоуправления и организациями, утвержденных МЧС России 23 мая</w:t>
      </w:r>
      <w:proofErr w:type="gramEnd"/>
      <w:r w:rsidRPr="005F3F67">
        <w:rPr>
          <w:i/>
          <w:szCs w:val="24"/>
        </w:rPr>
        <w:t xml:space="preserve"> 2017 года № 2-4-71-24-11.</w:t>
      </w:r>
    </w:p>
    <w:p w:rsidR="005F3F67" w:rsidRPr="005F3F67" w:rsidRDefault="005F3F67" w:rsidP="005F3F67">
      <w:pPr>
        <w:widowControl/>
        <w:spacing w:line="240" w:lineRule="auto"/>
        <w:contextualSpacing/>
        <w:rPr>
          <w:sz w:val="24"/>
          <w:szCs w:val="24"/>
        </w:rPr>
      </w:pPr>
    </w:p>
    <w:p w:rsidR="005F3F67" w:rsidRPr="005F3F67" w:rsidRDefault="005F3F67" w:rsidP="005F3F67">
      <w:pPr>
        <w:widowControl/>
        <w:spacing w:line="240" w:lineRule="auto"/>
        <w:ind w:firstLine="567"/>
        <w:contextualSpacing/>
        <w:rPr>
          <w:sz w:val="24"/>
          <w:szCs w:val="24"/>
        </w:rPr>
      </w:pPr>
      <w:r w:rsidRPr="005F3F67">
        <w:rPr>
          <w:b/>
          <w:sz w:val="24"/>
          <w:szCs w:val="24"/>
        </w:rPr>
        <w:t xml:space="preserve">Закупаемый товар: </w:t>
      </w:r>
      <w:r w:rsidRPr="005F3F67">
        <w:rPr>
          <w:sz w:val="24"/>
          <w:szCs w:val="24"/>
        </w:rPr>
        <w:t>противогаз гражданский фильтрующий.</w:t>
      </w:r>
    </w:p>
    <w:p w:rsidR="000541ED" w:rsidRDefault="000541ED" w:rsidP="005F3F67">
      <w:pPr>
        <w:widowControl/>
        <w:spacing w:line="240" w:lineRule="auto"/>
        <w:ind w:firstLine="567"/>
        <w:contextualSpacing/>
        <w:rPr>
          <w:b/>
          <w:sz w:val="24"/>
          <w:szCs w:val="24"/>
        </w:rPr>
      </w:pPr>
    </w:p>
    <w:p w:rsidR="005F3F67" w:rsidRPr="005F3F67" w:rsidRDefault="005F3F67" w:rsidP="005F3F67">
      <w:pPr>
        <w:widowControl/>
        <w:spacing w:line="240" w:lineRule="auto"/>
        <w:ind w:firstLine="567"/>
        <w:contextualSpacing/>
        <w:rPr>
          <w:sz w:val="24"/>
          <w:szCs w:val="24"/>
        </w:rPr>
      </w:pPr>
      <w:r w:rsidRPr="005F3F67">
        <w:rPr>
          <w:b/>
          <w:sz w:val="24"/>
          <w:szCs w:val="24"/>
        </w:rPr>
        <w:t>Количество</w:t>
      </w:r>
      <w:r w:rsidRPr="005F3F67">
        <w:rPr>
          <w:sz w:val="24"/>
          <w:szCs w:val="24"/>
        </w:rPr>
        <w:t>: 143 шт.</w:t>
      </w:r>
    </w:p>
    <w:p w:rsidR="005F3F67" w:rsidRPr="005F3F67" w:rsidRDefault="005F3F67" w:rsidP="005F3F67">
      <w:pPr>
        <w:widowControl/>
        <w:spacing w:line="240" w:lineRule="auto"/>
        <w:ind w:firstLine="567"/>
        <w:contextualSpacing/>
        <w:rPr>
          <w:sz w:val="24"/>
          <w:szCs w:val="24"/>
        </w:rPr>
      </w:pPr>
    </w:p>
    <w:p w:rsidR="005F3F67" w:rsidRPr="005F3F67" w:rsidRDefault="005F3F67" w:rsidP="005F3F67">
      <w:pPr>
        <w:widowControl/>
        <w:spacing w:line="240" w:lineRule="auto"/>
        <w:ind w:firstLine="567"/>
        <w:contextualSpacing/>
        <w:rPr>
          <w:b/>
          <w:sz w:val="24"/>
          <w:szCs w:val="24"/>
        </w:rPr>
      </w:pPr>
      <w:r w:rsidRPr="005F3F67">
        <w:rPr>
          <w:b/>
          <w:sz w:val="24"/>
          <w:szCs w:val="24"/>
          <w:lang w:val="en-US"/>
        </w:rPr>
        <w:t>I</w:t>
      </w:r>
      <w:r w:rsidRPr="005F3F67">
        <w:rPr>
          <w:b/>
          <w:sz w:val="24"/>
          <w:szCs w:val="24"/>
        </w:rPr>
        <w:t>. Функциональные характеристики</w:t>
      </w:r>
    </w:p>
    <w:p w:rsidR="005F3F67" w:rsidRPr="005F3F67" w:rsidRDefault="005F3F67" w:rsidP="005F3F67">
      <w:pPr>
        <w:widowControl/>
        <w:spacing w:line="240" w:lineRule="auto"/>
        <w:ind w:firstLine="567"/>
        <w:contextualSpacing/>
        <w:jc w:val="both"/>
        <w:rPr>
          <w:sz w:val="24"/>
          <w:szCs w:val="24"/>
        </w:rPr>
      </w:pPr>
      <w:proofErr w:type="gramStart"/>
      <w:r w:rsidRPr="005F3F67">
        <w:rPr>
          <w:sz w:val="24"/>
          <w:szCs w:val="24"/>
        </w:rPr>
        <w:t>Противогаз гражданский фильтрующий (далее – противогаз) должен быть предназначен для защиты органов дыхания, лица и глаз человека от отравляющих веществ, радиоактивных веществ, аварийно-химически опасное вещество ингаляционного действия, находящихся в воздухе в виде газов, паров и аэрозолей, а также от биологических (бактериальных) средств в условиях чрезвычайных ситуаций, которые обусловлены техногенными авариями и катастрофами, террористическими актами, применением оружия массового поражения.</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Поставляемые противогазы должны быть предназначены для применения во всех климатических зонах Российской Федерации.</w:t>
      </w:r>
    </w:p>
    <w:p w:rsidR="005F3F67" w:rsidRPr="005F3F67" w:rsidRDefault="005F3F67" w:rsidP="005F3F67">
      <w:pPr>
        <w:widowControl/>
        <w:spacing w:line="240" w:lineRule="auto"/>
        <w:ind w:firstLine="567"/>
        <w:contextualSpacing/>
        <w:jc w:val="both"/>
        <w:rPr>
          <w:sz w:val="24"/>
          <w:szCs w:val="24"/>
        </w:rPr>
      </w:pPr>
      <w:r w:rsidRPr="005F3F67">
        <w:rPr>
          <w:sz w:val="24"/>
          <w:szCs w:val="24"/>
        </w:rPr>
        <w:t>В комплект каждой единицы противогаза должны входить:</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Лицевая часть со смотровым экраном (панорамным стеклом) – 1 штука.</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Фильтр в металлическом корпусе с лакокрасочным покрытием – 1 штука.</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Сумка для хранения и ношения противогаза – 1 штука.</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II</w:t>
      </w:r>
      <w:r w:rsidRPr="005F3F67">
        <w:rPr>
          <w:b/>
          <w:sz w:val="24"/>
          <w:szCs w:val="24"/>
        </w:rPr>
        <w:t xml:space="preserve">. Технические характеристики </w:t>
      </w:r>
    </w:p>
    <w:p w:rsidR="005F3F67" w:rsidRPr="005F3F67" w:rsidRDefault="005F3F67" w:rsidP="005F3F67">
      <w:pPr>
        <w:widowControl/>
        <w:spacing w:line="240" w:lineRule="auto"/>
        <w:ind w:firstLine="567"/>
        <w:contextualSpacing/>
        <w:jc w:val="both"/>
        <w:rPr>
          <w:b/>
          <w:sz w:val="24"/>
          <w:szCs w:val="24"/>
        </w:rPr>
      </w:pPr>
      <w:r w:rsidRPr="005F3F67">
        <w:rPr>
          <w:sz w:val="24"/>
          <w:szCs w:val="24"/>
        </w:rPr>
        <w:t>В целях приобретения современного товара с высокими техническими характеристиками, обеспечивающего максимальное удобство применения и гарантированное исключение риска поражения человека, к нему предъявляются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5F3F67" w:rsidRPr="005F3F67" w:rsidTr="0098136B">
        <w:tc>
          <w:tcPr>
            <w:tcW w:w="3510" w:type="dxa"/>
            <w:tcBorders>
              <w:bottom w:val="single" w:sz="4" w:space="0" w:color="auto"/>
            </w:tcBorders>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Единица измерения (ОКЕИ)</w:t>
            </w:r>
          </w:p>
        </w:tc>
      </w:tr>
      <w:tr w:rsidR="005F3F67" w:rsidRPr="005F3F67" w:rsidTr="0098136B">
        <w:trPr>
          <w:trHeight w:val="19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Масса комплекта противогаза без сумки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1100</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грамм</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Сопротивление противогаза постоянному потоку воздуха</w:t>
            </w:r>
            <w:proofErr w:type="gramStart"/>
            <w:r w:rsidRPr="005F3F67">
              <w:rPr>
                <w:sz w:val="24"/>
                <w:szCs w:val="24"/>
                <w:vertAlign w:val="superscript"/>
              </w:rPr>
              <w:t>1</w:t>
            </w:r>
            <w:proofErr w:type="gramEnd"/>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22</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миллиметр вод</w:t>
            </w:r>
            <w:proofErr w:type="gramStart"/>
            <w:r w:rsidRPr="005F3F67">
              <w:rPr>
                <w:sz w:val="24"/>
                <w:szCs w:val="24"/>
              </w:rPr>
              <w:t>.</w:t>
            </w:r>
            <w:proofErr w:type="gramEnd"/>
            <w:r w:rsidRPr="005F3F67">
              <w:rPr>
                <w:sz w:val="24"/>
                <w:szCs w:val="24"/>
              </w:rPr>
              <w:t xml:space="preserve"> </w:t>
            </w:r>
            <w:proofErr w:type="gramStart"/>
            <w:r w:rsidRPr="005F3F67">
              <w:rPr>
                <w:sz w:val="24"/>
                <w:szCs w:val="24"/>
              </w:rPr>
              <w:t>с</w:t>
            </w:r>
            <w:proofErr w:type="gramEnd"/>
            <w:r w:rsidRPr="005F3F67">
              <w:rPr>
                <w:sz w:val="24"/>
                <w:szCs w:val="24"/>
              </w:rPr>
              <w:t>толба</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Коэффициент проницаемости фильтра по аэрозолю СМП</w:t>
            </w:r>
            <w:proofErr w:type="gramStart"/>
            <w:r w:rsidRPr="005F3F67">
              <w:rPr>
                <w:sz w:val="24"/>
                <w:szCs w:val="24"/>
                <w:vertAlign w:val="superscript"/>
              </w:rPr>
              <w:t>2</w:t>
            </w:r>
            <w:proofErr w:type="gramEnd"/>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0,0002</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Коэффициент подсоса аэрозоля СМТ</w:t>
            </w:r>
            <w:proofErr w:type="gramStart"/>
            <w:r w:rsidRPr="005F3F67">
              <w:rPr>
                <w:sz w:val="24"/>
                <w:szCs w:val="24"/>
                <w:vertAlign w:val="superscript"/>
              </w:rPr>
              <w:t>2</w:t>
            </w:r>
            <w:proofErr w:type="gramEnd"/>
            <w:r w:rsidRPr="005F3F67">
              <w:rPr>
                <w:sz w:val="24"/>
                <w:szCs w:val="24"/>
              </w:rPr>
              <w:t xml:space="preserve"> под лицевую часть</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0,0001</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Площадь поля зрения </w:t>
            </w:r>
          </w:p>
          <w:p w:rsidR="005F3F67" w:rsidRPr="005F3F67" w:rsidRDefault="005F3F67" w:rsidP="005F3F67">
            <w:pPr>
              <w:widowControl/>
              <w:spacing w:line="240" w:lineRule="auto"/>
              <w:contextualSpacing/>
              <w:jc w:val="center"/>
              <w:rPr>
                <w:sz w:val="24"/>
                <w:szCs w:val="24"/>
              </w:rPr>
            </w:pPr>
            <w:r w:rsidRPr="005F3F67">
              <w:rPr>
                <w:sz w:val="24"/>
                <w:szCs w:val="24"/>
              </w:rPr>
              <w:t>лицевой части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80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Резьбовые соединения лицевой части и фильтра</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40х4</w:t>
            </w:r>
          </w:p>
          <w:p w:rsidR="005F3F67" w:rsidRPr="005F3F67" w:rsidRDefault="005F3F67" w:rsidP="005F3F67">
            <w:pPr>
              <w:widowControl/>
              <w:spacing w:line="240" w:lineRule="auto"/>
              <w:contextualSpacing/>
              <w:jc w:val="center"/>
              <w:rPr>
                <w:sz w:val="24"/>
                <w:szCs w:val="24"/>
              </w:rPr>
            </w:pPr>
            <w:r w:rsidRPr="005F3F67">
              <w:rPr>
                <w:sz w:val="22"/>
                <w:szCs w:val="24"/>
              </w:rPr>
              <w:t>(ГОСТ 8762-75</w:t>
            </w:r>
            <w:r w:rsidRPr="005F3F67">
              <w:rPr>
                <w:sz w:val="22"/>
                <w:szCs w:val="24"/>
                <w:lang w:val="en-US"/>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миллиметр</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lastRenderedPageBreak/>
              <w:t>Температурный диапазон эксплуатации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от -40 до +40</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градус Цельсия</w:t>
            </w:r>
          </w:p>
        </w:tc>
      </w:tr>
    </w:tbl>
    <w:p w:rsidR="005F3F67" w:rsidRPr="005F3F67" w:rsidRDefault="005F3F67" w:rsidP="005F3F67">
      <w:pPr>
        <w:widowControl/>
        <w:spacing w:line="240" w:lineRule="auto"/>
        <w:ind w:firstLine="567"/>
        <w:contextualSpacing/>
        <w:jc w:val="both"/>
        <w:rPr>
          <w:i/>
          <w:szCs w:val="24"/>
        </w:rPr>
      </w:pPr>
      <w:r w:rsidRPr="005F3F67">
        <w:rPr>
          <w:i/>
          <w:szCs w:val="24"/>
        </w:rPr>
        <w:t>1 - на вдохе при объемном расходе 30 л/мин;</w:t>
      </w:r>
    </w:p>
    <w:p w:rsidR="005F3F67" w:rsidRPr="005F3F67" w:rsidRDefault="005F3F67" w:rsidP="005F3F67">
      <w:pPr>
        <w:widowControl/>
        <w:spacing w:line="240" w:lineRule="auto"/>
        <w:ind w:firstLine="567"/>
        <w:contextualSpacing/>
        <w:jc w:val="both"/>
        <w:rPr>
          <w:i/>
          <w:szCs w:val="24"/>
        </w:rPr>
      </w:pPr>
      <w:r w:rsidRPr="005F3F67">
        <w:rPr>
          <w:i/>
          <w:szCs w:val="24"/>
        </w:rPr>
        <w:t>2 - стандартный масляный туман;</w:t>
      </w:r>
    </w:p>
    <w:p w:rsidR="005F3F67" w:rsidRPr="005F3F67" w:rsidRDefault="005F3F67" w:rsidP="005F3F67">
      <w:pPr>
        <w:widowControl/>
        <w:spacing w:line="240" w:lineRule="auto"/>
        <w:ind w:firstLine="567"/>
        <w:contextualSpacing/>
        <w:jc w:val="both"/>
        <w:rPr>
          <w:b/>
          <w:sz w:val="24"/>
          <w:szCs w:val="24"/>
        </w:rPr>
      </w:pPr>
    </w:p>
    <w:p w:rsidR="005F3F67" w:rsidRPr="00515867" w:rsidRDefault="005F3F67" w:rsidP="005F3F67">
      <w:pPr>
        <w:widowControl/>
        <w:spacing w:line="240" w:lineRule="auto"/>
        <w:ind w:firstLine="567"/>
        <w:contextualSpacing/>
        <w:jc w:val="both"/>
        <w:rPr>
          <w:spacing w:val="-6"/>
          <w:sz w:val="24"/>
          <w:szCs w:val="24"/>
        </w:rPr>
      </w:pPr>
      <w:r w:rsidRPr="00515867">
        <w:rPr>
          <w:sz w:val="24"/>
          <w:szCs w:val="24"/>
        </w:rPr>
        <w:t xml:space="preserve">Требования к времени защитного действия </w:t>
      </w:r>
      <w:r w:rsidRPr="00515867">
        <w:rPr>
          <w:color w:val="000000"/>
          <w:sz w:val="24"/>
          <w:szCs w:val="24"/>
        </w:rPr>
        <w:t xml:space="preserve">фильтра по </w:t>
      </w:r>
      <w:proofErr w:type="gramStart"/>
      <w:r w:rsidRPr="00515867">
        <w:rPr>
          <w:color w:val="000000"/>
          <w:sz w:val="24"/>
          <w:szCs w:val="24"/>
        </w:rPr>
        <w:t>тест-веществам</w:t>
      </w:r>
      <w:proofErr w:type="gramEnd"/>
      <w:r w:rsidRPr="00515867">
        <w:rPr>
          <w:color w:val="000000"/>
          <w:sz w:val="24"/>
          <w:szCs w:val="24"/>
        </w:rPr>
        <w:t xml:space="preserve"> при объёмном расходе воздуха 30 дм</w:t>
      </w:r>
      <w:r w:rsidRPr="00515867">
        <w:rPr>
          <w:color w:val="000000"/>
          <w:sz w:val="24"/>
          <w:szCs w:val="24"/>
          <w:vertAlign w:val="superscript"/>
        </w:rPr>
        <w:t>3</w:t>
      </w:r>
      <w:r w:rsidRPr="00515867">
        <w:rPr>
          <w:color w:val="000000"/>
          <w:sz w:val="24"/>
          <w:szCs w:val="24"/>
        </w:rPr>
        <w:t>/мин</w:t>
      </w:r>
      <w:r w:rsidRPr="00515867">
        <w:rPr>
          <w:spacing w:val="-6"/>
          <w:sz w:val="24"/>
          <w:szCs w:val="24"/>
        </w:rPr>
        <w:t xml:space="preserve">, </w:t>
      </w:r>
      <w:r w:rsidRPr="00515867">
        <w:rPr>
          <w:color w:val="000000"/>
          <w:sz w:val="24"/>
          <w:szCs w:val="24"/>
        </w:rPr>
        <w:t>обусловленные нормативной документацией производителей товара, а также с учетом всех факторов и особенностей возможного развития чрезвычайных ситуаций, характерных для региона заказчика в современных условиях</w:t>
      </w:r>
      <w:r w:rsidRPr="00515867">
        <w:rPr>
          <w:spacing w:val="-6"/>
          <w:sz w:val="24"/>
          <w:szCs w:val="24"/>
        </w:rPr>
        <w:t>:</w:t>
      </w:r>
    </w:p>
    <w:p w:rsidR="005F3F67" w:rsidRPr="005F3F67" w:rsidRDefault="005F3F67" w:rsidP="005F3F67">
      <w:pPr>
        <w:widowControl/>
        <w:spacing w:line="240" w:lineRule="auto"/>
        <w:ind w:firstLine="567"/>
        <w:contextualSpacing/>
        <w:jc w:val="both"/>
        <w:rPr>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5F3F67" w:rsidRPr="005F3F67" w:rsidTr="0098136B">
        <w:tc>
          <w:tcPr>
            <w:tcW w:w="3510"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Единица измерения (ОКЕИ)</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Циклогексан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70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proofErr w:type="spellStart"/>
            <w:r w:rsidRPr="005F3F67">
              <w:rPr>
                <w:sz w:val="24"/>
                <w:szCs w:val="24"/>
              </w:rPr>
              <w:t>Ацетонитрил</w:t>
            </w:r>
            <w:proofErr w:type="spellEnd"/>
            <w:r w:rsidRPr="005F3F67">
              <w:rPr>
                <w:sz w:val="24"/>
                <w:szCs w:val="24"/>
              </w:rPr>
              <w:t xml:space="preserve"> при</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25</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Хлорпикрин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0,1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370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05"/>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05"/>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proofErr w:type="spellStart"/>
            <w:r w:rsidRPr="005F3F67">
              <w:rPr>
                <w:sz w:val="24"/>
                <w:szCs w:val="24"/>
              </w:rPr>
              <w:t>Циановодород</w:t>
            </w:r>
            <w:proofErr w:type="spellEnd"/>
            <w:r w:rsidRPr="005F3F67">
              <w:rPr>
                <w:sz w:val="24"/>
                <w:szCs w:val="24"/>
              </w:rPr>
              <w:t xml:space="preserve"> при концентрации 1,1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Сероводород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1,4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Водород фтористый при 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Водород хлористый при концентрации 2,5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40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Фосген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Диоксид серы при концентрации 2,7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20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Аммиак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0,7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Хлорциан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5,0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18</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Зарин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120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Мышьяковистые соединения при концентрации 0,025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360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bl>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III</w:t>
      </w:r>
      <w:r w:rsidRPr="005F3F67">
        <w:rPr>
          <w:b/>
          <w:sz w:val="24"/>
          <w:szCs w:val="24"/>
        </w:rPr>
        <w:t>. Эксплуатационные характеристики</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1. Лицевая часть противогаза.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Лицевая часть должна соответствовать категории 3 (</w:t>
      </w:r>
      <w:r w:rsidRPr="005F3F67">
        <w:rPr>
          <w:sz w:val="24"/>
          <w:szCs w:val="24"/>
          <w:lang w:val="en-US"/>
        </w:rPr>
        <w:t>Cl</w:t>
      </w:r>
      <w:r w:rsidRPr="005F3F67">
        <w:rPr>
          <w:sz w:val="24"/>
          <w:szCs w:val="24"/>
        </w:rPr>
        <w:t xml:space="preserve"> 3) – маски специального назначения, предназначенные для применения в аварийных условиях. Маски категории 1 и 2 (</w:t>
      </w:r>
      <w:r w:rsidRPr="005F3F67">
        <w:rPr>
          <w:sz w:val="24"/>
          <w:szCs w:val="24"/>
          <w:lang w:val="en-US"/>
        </w:rPr>
        <w:t>Cl</w:t>
      </w:r>
      <w:r w:rsidRPr="005F3F67">
        <w:rPr>
          <w:sz w:val="24"/>
          <w:szCs w:val="24"/>
        </w:rPr>
        <w:t xml:space="preserve"> 1 и </w:t>
      </w:r>
      <w:r w:rsidRPr="005F3F67">
        <w:rPr>
          <w:sz w:val="24"/>
          <w:szCs w:val="24"/>
          <w:lang w:val="en-US"/>
        </w:rPr>
        <w:t>Cl</w:t>
      </w:r>
      <w:r w:rsidRPr="005F3F67">
        <w:rPr>
          <w:sz w:val="24"/>
          <w:szCs w:val="24"/>
        </w:rPr>
        <w:t xml:space="preserve"> 2, не для применения в аварийных условиях) не допускаются к поставке.</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Лицевая часть, в том числе </w:t>
      </w:r>
      <w:proofErr w:type="spellStart"/>
      <w:r w:rsidRPr="005F3F67">
        <w:rPr>
          <w:sz w:val="24"/>
          <w:szCs w:val="24"/>
        </w:rPr>
        <w:t>подмасочник</w:t>
      </w:r>
      <w:proofErr w:type="spellEnd"/>
      <w:r w:rsidRPr="005F3F67">
        <w:rPr>
          <w:sz w:val="24"/>
          <w:szCs w:val="24"/>
        </w:rPr>
        <w:t>, должна иметь один (универсальный) размер для исключения необходимости подбора соответствующего типоразмера под каждого пользователя.</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Лицевая часть должна состоять из смотрового экрана (панорамного стекла-корпуса); резинового уплотнителя с двойным обтюратором; бокового узла клапана вдоха с резьбовой </w:t>
      </w:r>
      <w:r w:rsidRPr="005F3F67">
        <w:rPr>
          <w:sz w:val="24"/>
          <w:szCs w:val="24"/>
        </w:rPr>
        <w:lastRenderedPageBreak/>
        <w:t xml:space="preserve">горловиной; узла клапана выдоха; </w:t>
      </w:r>
      <w:proofErr w:type="spellStart"/>
      <w:r w:rsidRPr="005F3F67">
        <w:rPr>
          <w:sz w:val="24"/>
          <w:szCs w:val="24"/>
        </w:rPr>
        <w:t>подмасочника</w:t>
      </w:r>
      <w:proofErr w:type="spellEnd"/>
      <w:r w:rsidRPr="005F3F67">
        <w:rPr>
          <w:sz w:val="24"/>
          <w:szCs w:val="24"/>
        </w:rPr>
        <w:t xml:space="preserve"> с клапанами; переговорного устройства и оголовья (наголовника).</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2. Фильтр противогаза.</w:t>
      </w:r>
    </w:p>
    <w:p w:rsidR="005F3F67" w:rsidRPr="005F3F67" w:rsidRDefault="005F3F67" w:rsidP="005F3F67">
      <w:pPr>
        <w:widowControl/>
        <w:spacing w:line="240" w:lineRule="auto"/>
        <w:ind w:firstLine="567"/>
        <w:contextualSpacing/>
        <w:jc w:val="both"/>
        <w:rPr>
          <w:sz w:val="24"/>
          <w:szCs w:val="24"/>
        </w:rPr>
      </w:pPr>
      <w:proofErr w:type="gramStart"/>
      <w:r w:rsidRPr="005F3F67">
        <w:rPr>
          <w:sz w:val="24"/>
          <w:szCs w:val="24"/>
        </w:rPr>
        <w:t xml:space="preserve">Корпус фильтра должен быть выполнен из металла с целью гарантированного сохранения защитных свойств шихты и </w:t>
      </w:r>
      <w:proofErr w:type="spellStart"/>
      <w:r w:rsidRPr="005F3F67">
        <w:rPr>
          <w:sz w:val="24"/>
          <w:szCs w:val="24"/>
        </w:rPr>
        <w:t>противоаэрозольного</w:t>
      </w:r>
      <w:proofErr w:type="spellEnd"/>
      <w:r w:rsidRPr="005F3F67">
        <w:rPr>
          <w:sz w:val="24"/>
          <w:szCs w:val="24"/>
        </w:rPr>
        <w:t xml:space="preserve"> элемента в процессе эксплуатации и всего срока хранения, в том числе в условиях перепадов температур и влажности воздуха, а также обеспечения контроля сохранности фильтра с учетом положений приказа МЧС России от 27 мая 2003 года № 285 (2.9.12, осуществление проверки качества покраски;</w:t>
      </w:r>
      <w:proofErr w:type="gramEnd"/>
      <w:r w:rsidRPr="005F3F67">
        <w:rPr>
          <w:sz w:val="24"/>
          <w:szCs w:val="24"/>
        </w:rPr>
        <w:t xml:space="preserve"> отсутствия коррозии, помятостей, пересыпания и высыпания шихты). На корпус должно быть нанесено лакокрасочное покрытие для обеспечения защиты от коррозии. </w:t>
      </w:r>
      <w:proofErr w:type="gramStart"/>
      <w:r w:rsidRPr="005F3F67">
        <w:rPr>
          <w:sz w:val="24"/>
          <w:szCs w:val="24"/>
        </w:rPr>
        <w:t xml:space="preserve">Закатной шов фильтра должен быть расположен в зоне фильтрующего элемента, для исключения попадания неочищенного воздуха (химически опасных веществ) в зону вдоха, в случае механического повреждения закатного шва. </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В связи с существующей вероятностью применения противогаза в </w:t>
      </w:r>
      <w:proofErr w:type="spellStart"/>
      <w:r w:rsidRPr="005F3F67">
        <w:rPr>
          <w:sz w:val="24"/>
          <w:szCs w:val="24"/>
        </w:rPr>
        <w:t>пожаровзрывоопасной</w:t>
      </w:r>
      <w:proofErr w:type="spellEnd"/>
      <w:r w:rsidRPr="005F3F67">
        <w:rPr>
          <w:sz w:val="24"/>
          <w:szCs w:val="24"/>
        </w:rPr>
        <w:t xml:space="preserve"> среде корпус фильтра должен быть изготовлен из металлического сплава исключающего искрообразование, который имеет соответствующее подтверждение от </w:t>
      </w:r>
      <w:r w:rsidRPr="005F3F67">
        <w:rPr>
          <w:rFonts w:cs="Arial"/>
          <w:sz w:val="24"/>
        </w:rPr>
        <w:t>ФГБУ ВНИИПО МЧС России.</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3. Сумка противогаза.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Сумка должна быть предназначена для хранения и ношения противогаза. Сумка должна иметь ремень для ношения на плече.</w:t>
      </w:r>
    </w:p>
    <w:p w:rsidR="005F3F67" w:rsidRPr="005F3F67" w:rsidRDefault="005F3F67" w:rsidP="005F3F67">
      <w:pPr>
        <w:widowControl/>
        <w:spacing w:line="240" w:lineRule="auto"/>
        <w:contextualSpacing/>
        <w:jc w:val="both"/>
        <w:rPr>
          <w:sz w:val="24"/>
          <w:szCs w:val="24"/>
        </w:rPr>
      </w:pPr>
    </w:p>
    <w:p w:rsidR="005F3F67" w:rsidRPr="005F3F67" w:rsidRDefault="005F3F67" w:rsidP="005F3F67">
      <w:pPr>
        <w:widowControl/>
        <w:spacing w:line="240" w:lineRule="auto"/>
        <w:ind w:firstLine="567"/>
        <w:jc w:val="both"/>
        <w:rPr>
          <w:b/>
          <w:sz w:val="24"/>
          <w:szCs w:val="24"/>
        </w:rPr>
      </w:pPr>
      <w:r w:rsidRPr="005F3F67">
        <w:rPr>
          <w:b/>
          <w:sz w:val="24"/>
          <w:szCs w:val="24"/>
          <w:lang w:val="en-US"/>
        </w:rPr>
        <w:t>IV</w:t>
      </w:r>
      <w:r w:rsidRPr="005F3F67">
        <w:rPr>
          <w:b/>
          <w:sz w:val="24"/>
          <w:szCs w:val="24"/>
        </w:rPr>
        <w:t>. Требования к маркировке.</w:t>
      </w:r>
    </w:p>
    <w:p w:rsidR="005F3F67" w:rsidRPr="005F3F67" w:rsidRDefault="005F3F67" w:rsidP="005F3F67">
      <w:pPr>
        <w:widowControl/>
        <w:spacing w:line="240" w:lineRule="auto"/>
        <w:ind w:firstLine="567"/>
        <w:jc w:val="both"/>
        <w:rPr>
          <w:sz w:val="24"/>
          <w:szCs w:val="24"/>
        </w:rPr>
      </w:pPr>
      <w:r w:rsidRPr="005F3F67">
        <w:rPr>
          <w:sz w:val="24"/>
          <w:szCs w:val="24"/>
        </w:rPr>
        <w:t>Противогазы должны иметь отличительную маркировку, которая должна позволять определить их подлинность.</w:t>
      </w:r>
    </w:p>
    <w:p w:rsidR="005F3F67" w:rsidRPr="005F3F67" w:rsidRDefault="005F3F67" w:rsidP="005F3F67">
      <w:pPr>
        <w:widowControl/>
        <w:numPr>
          <w:ilvl w:val="0"/>
          <w:numId w:val="46"/>
        </w:numPr>
        <w:spacing w:line="240" w:lineRule="auto"/>
        <w:contextualSpacing/>
        <w:jc w:val="both"/>
        <w:rPr>
          <w:b/>
          <w:sz w:val="24"/>
          <w:szCs w:val="24"/>
        </w:rPr>
      </w:pPr>
      <w:r w:rsidRPr="005F3F67">
        <w:rPr>
          <w:b/>
          <w:sz w:val="24"/>
          <w:szCs w:val="24"/>
        </w:rPr>
        <w:t>Лицевая часть противогаза.</w:t>
      </w:r>
    </w:p>
    <w:p w:rsidR="005F3F67" w:rsidRPr="005F3F67" w:rsidRDefault="005F3F67" w:rsidP="005F3F67">
      <w:pPr>
        <w:widowControl/>
        <w:spacing w:line="240" w:lineRule="auto"/>
        <w:ind w:firstLine="567"/>
        <w:jc w:val="both"/>
        <w:rPr>
          <w:b/>
          <w:sz w:val="24"/>
          <w:szCs w:val="24"/>
        </w:rPr>
      </w:pPr>
      <w:r w:rsidRPr="005F3F67">
        <w:rPr>
          <w:sz w:val="24"/>
          <w:szCs w:val="24"/>
        </w:rPr>
        <w:t>Маркировка лицевой части противогаза должна содержать: обозначение даты выпуска лицевой части (месяц, год), наименование или условное обозначение предприятия-изготовителя, наименование лицевой части, знак обращения продукции ЕАС, обозначение категории  лицевой части (категория 3, С</w:t>
      </w:r>
      <w:proofErr w:type="gramStart"/>
      <w:r w:rsidRPr="005F3F67">
        <w:rPr>
          <w:sz w:val="24"/>
          <w:szCs w:val="24"/>
          <w:lang w:val="en-US"/>
        </w:rPr>
        <w:t>l</w:t>
      </w:r>
      <w:proofErr w:type="gramEnd"/>
      <w:r w:rsidRPr="005F3F67">
        <w:rPr>
          <w:sz w:val="24"/>
          <w:szCs w:val="24"/>
        </w:rPr>
        <w:t xml:space="preserve"> 3), указание на резьбу – 40х4 мм (</w:t>
      </w:r>
      <w:r w:rsidRPr="005F3F67">
        <w:rPr>
          <w:sz w:val="24"/>
        </w:rPr>
        <w:t>ГОСТ 8762-75).</w:t>
      </w:r>
    </w:p>
    <w:p w:rsidR="005F3F67" w:rsidRPr="005F3F67" w:rsidRDefault="005F3F67" w:rsidP="005F3F67">
      <w:pPr>
        <w:widowControl/>
        <w:spacing w:line="240" w:lineRule="auto"/>
        <w:ind w:firstLine="567"/>
        <w:jc w:val="both"/>
        <w:rPr>
          <w:b/>
          <w:sz w:val="24"/>
          <w:szCs w:val="24"/>
        </w:rPr>
      </w:pPr>
      <w:r w:rsidRPr="005F3F67">
        <w:rPr>
          <w:b/>
          <w:sz w:val="24"/>
          <w:szCs w:val="24"/>
        </w:rPr>
        <w:t>2. Фильтр противогаза.</w:t>
      </w:r>
    </w:p>
    <w:p w:rsidR="005F3F67" w:rsidRPr="005F3F67" w:rsidRDefault="005F3F67" w:rsidP="005F3F67">
      <w:pPr>
        <w:widowControl/>
        <w:spacing w:line="240" w:lineRule="auto"/>
        <w:ind w:firstLine="567"/>
        <w:jc w:val="both"/>
        <w:rPr>
          <w:sz w:val="24"/>
        </w:rPr>
      </w:pPr>
      <w:r w:rsidRPr="005F3F67">
        <w:rPr>
          <w:sz w:val="24"/>
          <w:szCs w:val="24"/>
        </w:rPr>
        <w:t>На цилиндрической части фильтра должно быть нанесено наименование и марка фильтра, товарный знак организации-изготовителя</w:t>
      </w:r>
      <w:r w:rsidR="0015694D">
        <w:rPr>
          <w:sz w:val="24"/>
          <w:szCs w:val="24"/>
        </w:rPr>
        <w:t xml:space="preserve"> (при наличии)</w:t>
      </w:r>
      <w:r w:rsidRPr="005F3F67">
        <w:rPr>
          <w:sz w:val="24"/>
          <w:szCs w:val="24"/>
        </w:rPr>
        <w:t>, товарный знак продукции</w:t>
      </w:r>
      <w:r w:rsidR="0015694D">
        <w:rPr>
          <w:sz w:val="24"/>
          <w:szCs w:val="24"/>
        </w:rPr>
        <w:t xml:space="preserve"> (при наличии)</w:t>
      </w:r>
      <w:r w:rsidRPr="005F3F67">
        <w:rPr>
          <w:sz w:val="24"/>
          <w:szCs w:val="24"/>
        </w:rPr>
        <w:t>, знак обращения продукции ЕАС, дата изготовления (месяц, год), обозначение технических условий, стандартов и технического регламента Таможенного союза, указание на резьбу – 40х4 мм (</w:t>
      </w:r>
      <w:r w:rsidRPr="005F3F67">
        <w:rPr>
          <w:sz w:val="24"/>
        </w:rPr>
        <w:t xml:space="preserve">ГОСТ 8762-75), защитные характеристики  </w:t>
      </w:r>
      <w:r w:rsidRPr="005F3F67">
        <w:rPr>
          <w:sz w:val="24"/>
          <w:szCs w:val="24"/>
        </w:rPr>
        <w:t xml:space="preserve">нормативного времени защитного действия по ГОСТ </w:t>
      </w:r>
      <w:proofErr w:type="gramStart"/>
      <w:r w:rsidRPr="005F3F67">
        <w:rPr>
          <w:sz w:val="24"/>
          <w:szCs w:val="24"/>
        </w:rPr>
        <w:t>Р</w:t>
      </w:r>
      <w:proofErr w:type="gramEnd"/>
      <w:r w:rsidRPr="005F3F67">
        <w:rPr>
          <w:sz w:val="24"/>
          <w:szCs w:val="24"/>
        </w:rPr>
        <w:t xml:space="preserve"> 22.9.05-95.</w:t>
      </w:r>
    </w:p>
    <w:p w:rsidR="005F3F67" w:rsidRPr="005F3F67" w:rsidRDefault="005F3F67" w:rsidP="005F3F67">
      <w:pPr>
        <w:widowControl/>
        <w:spacing w:line="240" w:lineRule="auto"/>
        <w:ind w:firstLine="567"/>
        <w:jc w:val="both"/>
        <w:rPr>
          <w:sz w:val="24"/>
          <w:szCs w:val="24"/>
        </w:rPr>
      </w:pPr>
      <w:r w:rsidRPr="005F3F67">
        <w:rPr>
          <w:sz w:val="24"/>
          <w:szCs w:val="24"/>
        </w:rPr>
        <w:t xml:space="preserve">Для определения подлинности товара и распознания контрафактного или фальсифицированного товара фильтр противогаза должен иметь особую маркировку: на экране дна фильтра методом штамповки изнутри должны быть выдавлены две последние цифры года изготовления. </w:t>
      </w:r>
    </w:p>
    <w:p w:rsidR="005F3F67" w:rsidRPr="005F3F67" w:rsidRDefault="005F3F67" w:rsidP="005F3F67">
      <w:pPr>
        <w:widowControl/>
        <w:spacing w:line="240" w:lineRule="auto"/>
        <w:jc w:val="both"/>
        <w:rPr>
          <w:b/>
          <w:sz w:val="24"/>
          <w:szCs w:val="24"/>
        </w:rPr>
      </w:pPr>
    </w:p>
    <w:p w:rsidR="005F3F67" w:rsidRPr="005F3F67" w:rsidRDefault="005F3F67" w:rsidP="005F3F67">
      <w:pPr>
        <w:widowControl/>
        <w:spacing w:line="240" w:lineRule="auto"/>
        <w:ind w:firstLine="567"/>
        <w:contextualSpacing/>
        <w:jc w:val="both"/>
        <w:rPr>
          <w:b/>
          <w:color w:val="000000"/>
          <w:sz w:val="24"/>
          <w:szCs w:val="24"/>
          <w:lang w:eastAsia="ar-SA"/>
        </w:rPr>
      </w:pPr>
      <w:proofErr w:type="gramStart"/>
      <w:r w:rsidRPr="005F3F67">
        <w:rPr>
          <w:b/>
          <w:sz w:val="24"/>
          <w:szCs w:val="24"/>
          <w:lang w:val="en-US"/>
        </w:rPr>
        <w:t>V</w:t>
      </w:r>
      <w:r w:rsidRPr="005F3F67">
        <w:rPr>
          <w:b/>
          <w:sz w:val="24"/>
          <w:szCs w:val="24"/>
        </w:rPr>
        <w:t xml:space="preserve">. </w:t>
      </w:r>
      <w:r w:rsidRPr="005F3F67">
        <w:rPr>
          <w:b/>
          <w:color w:val="000000"/>
          <w:sz w:val="24"/>
          <w:szCs w:val="24"/>
          <w:lang w:eastAsia="ar-SA"/>
        </w:rPr>
        <w:t>Требования к упаковке.</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Противогазы должны быть упакованы в заводскую упаковку – ящики для средств индивидуальной защиты. Ящики должны быть опечатаны пломбами предприятия-изготовителя. Маркировка ящиков должна быть выполнена в соответствии с ГОСТ 14192-96.</w:t>
      </w:r>
    </w:p>
    <w:p w:rsidR="005F3F67" w:rsidRPr="005F3F67" w:rsidRDefault="005F3F67" w:rsidP="005F3F67">
      <w:pPr>
        <w:widowControl/>
        <w:spacing w:line="240" w:lineRule="auto"/>
        <w:ind w:firstLine="567"/>
        <w:contextualSpacing/>
        <w:jc w:val="both"/>
        <w:rPr>
          <w:sz w:val="24"/>
          <w:szCs w:val="24"/>
        </w:rPr>
      </w:pPr>
      <w:r w:rsidRPr="005F3F67">
        <w:rPr>
          <w:sz w:val="24"/>
          <w:szCs w:val="24"/>
        </w:rPr>
        <w:t>Упаковка должна обеспечивать сохранность продукции при транспортировке любым видом транспорта, погрузочно-разгрузочных работах и хранении.</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VI</w:t>
      </w:r>
      <w:r w:rsidRPr="005F3F67">
        <w:rPr>
          <w:b/>
          <w:sz w:val="24"/>
          <w:szCs w:val="24"/>
        </w:rPr>
        <w:t>. Требования к дате изготовления, гарантиям и сопроводительным документам.</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Поставляемые противогазы должны быть новыми (товар, который не был в употреблении, в ремонте, в том </w:t>
      </w:r>
      <w:proofErr w:type="gramStart"/>
      <w:r w:rsidRPr="005F3F67">
        <w:rPr>
          <w:sz w:val="24"/>
          <w:szCs w:val="24"/>
        </w:rPr>
        <w:t>числе</w:t>
      </w:r>
      <w:proofErr w:type="gramEnd"/>
      <w:r w:rsidRPr="005F3F67">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Противогазы должны быть изготовлены не ранее 2019 года.</w:t>
      </w:r>
    </w:p>
    <w:p w:rsidR="005F3F67" w:rsidRPr="005F3F67" w:rsidRDefault="005F3F67" w:rsidP="005F3F67">
      <w:pPr>
        <w:widowControl/>
        <w:spacing w:line="240" w:lineRule="auto"/>
        <w:ind w:firstLine="567"/>
        <w:contextualSpacing/>
        <w:jc w:val="both"/>
        <w:rPr>
          <w:sz w:val="24"/>
          <w:szCs w:val="24"/>
        </w:rPr>
      </w:pPr>
      <w:r w:rsidRPr="005F3F67">
        <w:rPr>
          <w:sz w:val="24"/>
          <w:szCs w:val="24"/>
        </w:rPr>
        <w:lastRenderedPageBreak/>
        <w:t>Гарантийный срок хранения противогазов – не менее 13 лет с даты изготовления.</w:t>
      </w:r>
    </w:p>
    <w:p w:rsidR="005F3F67" w:rsidRPr="005F3F67" w:rsidRDefault="005F3F67" w:rsidP="005F3F67">
      <w:pPr>
        <w:widowControl/>
        <w:spacing w:line="240" w:lineRule="auto"/>
        <w:ind w:firstLine="567"/>
        <w:contextualSpacing/>
        <w:jc w:val="both"/>
        <w:rPr>
          <w:sz w:val="24"/>
          <w:szCs w:val="24"/>
        </w:rPr>
      </w:pPr>
      <w:r w:rsidRPr="005F3F67">
        <w:rPr>
          <w:sz w:val="24"/>
          <w:szCs w:val="24"/>
        </w:rPr>
        <w:t>Партия противогазов должна сопровождаться следующими документами:</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Руководство по эксплуатации – не менее 1 шт. на ящик.</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Паспортом на партию противогазов – не менее 1 шт. на каждую поставляемую партию.</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 xml:space="preserve">Сертификатом соответствия в системе сертификации Технического регламента Таможенного союза </w:t>
      </w:r>
      <w:proofErr w:type="gramStart"/>
      <w:r w:rsidRPr="005F3F67">
        <w:rPr>
          <w:sz w:val="24"/>
          <w:szCs w:val="24"/>
        </w:rPr>
        <w:t>ТР</w:t>
      </w:r>
      <w:proofErr w:type="gramEnd"/>
      <w:r w:rsidRPr="005F3F67">
        <w:rPr>
          <w:sz w:val="24"/>
          <w:szCs w:val="24"/>
        </w:rPr>
        <w:t xml:space="preserve"> ТС 019/2011 «О безопасности средств индивидуальной защиты» (в том числе на соответствие, распространяющихся на данный вид товара: подпунктов 1, 2, 3, 4, 5, 6, 7, 12 пункта 4.2; подпунктов 7, 8, 9, 13, 16 пункта 4.4, пунктов 4.10, 4.11, 4.12, 4.13, раздела 6) – не менее 1 штуки на всё количество поставляемых противогазов.</w:t>
      </w:r>
    </w:p>
    <w:p w:rsidR="005F3F67" w:rsidRPr="005F3F67" w:rsidRDefault="005F3F67" w:rsidP="005F3F67">
      <w:pPr>
        <w:widowControl/>
        <w:spacing w:line="240" w:lineRule="auto"/>
        <w:contextualSpacing/>
        <w:rPr>
          <w:sz w:val="24"/>
          <w:szCs w:val="24"/>
          <w:highlight w:val="green"/>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Дополнительная информация.</w:t>
      </w:r>
    </w:p>
    <w:p w:rsidR="005F3F67" w:rsidRPr="005F3F67" w:rsidRDefault="005F3F67" w:rsidP="005F3F67">
      <w:pPr>
        <w:widowControl/>
        <w:spacing w:line="240" w:lineRule="auto"/>
        <w:ind w:firstLine="567"/>
        <w:contextualSpacing/>
        <w:jc w:val="both"/>
        <w:rPr>
          <w:sz w:val="24"/>
          <w:szCs w:val="24"/>
          <w:highlight w:val="green"/>
        </w:rPr>
      </w:pPr>
      <w:r w:rsidRPr="005F3F67">
        <w:rPr>
          <w:sz w:val="24"/>
          <w:szCs w:val="24"/>
        </w:rPr>
        <w:t>Заказчик вправе проводить экспертизу (проверку) в целях определения качества и комплектности поставленного товара на соответствие требованиям, установленным в настоящем техническом задании. Заказчик также имеет право требовать подтверждение качества поставляемой продукции путем предоставления поставщиком протоколов испытаний в лабораториях, имеющих соответствующую аккредитацию на осуществление данного вида деятельности.</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sz w:val="24"/>
          <w:szCs w:val="24"/>
          <w:highlight w:val="green"/>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ind w:firstLine="709"/>
        <w:jc w:val="both"/>
        <w:rPr>
          <w:b/>
          <w:sz w:val="25"/>
          <w:szCs w:val="25"/>
        </w:rPr>
      </w:pPr>
    </w:p>
    <w:p w:rsidR="005F3F67" w:rsidRDefault="005F3F67" w:rsidP="00424642">
      <w:pPr>
        <w:jc w:val="center"/>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924AED" w:rsidRPr="003C3D16" w:rsidRDefault="00924AED" w:rsidP="00A021D1">
      <w:pPr>
        <w:spacing w:line="240" w:lineRule="auto"/>
        <w:ind w:firstLine="5387"/>
        <w:jc w:val="right"/>
        <w:rPr>
          <w:b/>
          <w:bCs/>
          <w:sz w:val="24"/>
          <w:szCs w:val="24"/>
        </w:rPr>
      </w:pPr>
      <w:r w:rsidRPr="003C3D16">
        <w:rPr>
          <w:b/>
          <w:bCs/>
          <w:sz w:val="24"/>
          <w:szCs w:val="24"/>
        </w:rPr>
        <w:t>Приложение № 4</w:t>
      </w:r>
    </w:p>
    <w:p w:rsidR="00924AED" w:rsidRPr="00164F21" w:rsidRDefault="00491B01" w:rsidP="00A021D1">
      <w:pPr>
        <w:spacing w:line="240" w:lineRule="auto"/>
        <w:ind w:firstLine="5387"/>
        <w:jc w:val="right"/>
        <w:rPr>
          <w:bCs/>
          <w:sz w:val="24"/>
          <w:szCs w:val="24"/>
        </w:rPr>
      </w:pPr>
      <w:r w:rsidRPr="003C3D16">
        <w:rPr>
          <w:bCs/>
          <w:sz w:val="24"/>
          <w:szCs w:val="24"/>
        </w:rPr>
        <w:t>к д</w:t>
      </w:r>
      <w:r w:rsidR="00AC0D73" w:rsidRPr="003C3D16">
        <w:rPr>
          <w:bCs/>
          <w:sz w:val="24"/>
          <w:szCs w:val="24"/>
        </w:rPr>
        <w:t>окументации</w:t>
      </w:r>
      <w:r w:rsidR="006D3D93" w:rsidRPr="003C3D16">
        <w:rPr>
          <w:bCs/>
          <w:sz w:val="24"/>
          <w:szCs w:val="24"/>
        </w:rPr>
        <w:t xml:space="preserve"> от “__“ ________ 2019</w:t>
      </w:r>
      <w:r w:rsidR="00924AED" w:rsidRPr="003C3D16">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4F3EC1">
        <w:rPr>
          <w:rFonts w:eastAsiaTheme="minorHAnsi"/>
          <w:b/>
          <w:sz w:val="24"/>
          <w:szCs w:val="24"/>
          <w:lang w:eastAsia="en-US"/>
        </w:rPr>
        <w:t>ТЕХНИЧЕСКОЕ ЗАДАНИЕ</w:t>
      </w:r>
    </w:p>
    <w:p w:rsidR="003C3D16" w:rsidRPr="00164F21" w:rsidRDefault="003C3D16" w:rsidP="000D1E4B">
      <w:pPr>
        <w:widowControl/>
        <w:autoSpaceDE w:val="0"/>
        <w:autoSpaceDN w:val="0"/>
        <w:adjustRightInd w:val="0"/>
        <w:spacing w:line="240" w:lineRule="auto"/>
        <w:jc w:val="center"/>
        <w:rPr>
          <w:rFonts w:eastAsiaTheme="minorHAnsi"/>
          <w:b/>
          <w:sz w:val="24"/>
          <w:szCs w:val="24"/>
          <w:lang w:eastAsia="en-US"/>
        </w:rPr>
      </w:pPr>
    </w:p>
    <w:p w:rsidR="0098136B" w:rsidRPr="005F3F67" w:rsidRDefault="0098136B" w:rsidP="0098136B">
      <w:pPr>
        <w:widowControl/>
        <w:spacing w:line="240" w:lineRule="auto"/>
        <w:ind w:firstLine="567"/>
        <w:contextualSpacing/>
        <w:jc w:val="both"/>
        <w:rPr>
          <w:i/>
          <w:szCs w:val="24"/>
        </w:rPr>
      </w:pPr>
      <w:proofErr w:type="gramStart"/>
      <w:r w:rsidRPr="005F3F67">
        <w:rPr>
          <w:i/>
          <w:szCs w:val="24"/>
        </w:rPr>
        <w:t>Номенклатура закупаемого товара определена с учетом положений Постановления Правительства Российской Федерации от 27 апреля 2000 года № 379 и методических рекомендаций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и органами местного самоуправления и организациями, утвержденных МЧС России 23 мая</w:t>
      </w:r>
      <w:proofErr w:type="gramEnd"/>
      <w:r w:rsidRPr="005F3F67">
        <w:rPr>
          <w:i/>
          <w:szCs w:val="24"/>
        </w:rPr>
        <w:t xml:space="preserve"> 2017 года № 2-4-71-24-11.</w:t>
      </w:r>
    </w:p>
    <w:p w:rsidR="0098136B" w:rsidRPr="005F3F67" w:rsidRDefault="0098136B" w:rsidP="0098136B">
      <w:pPr>
        <w:widowControl/>
        <w:spacing w:line="240" w:lineRule="auto"/>
        <w:contextualSpacing/>
        <w:rPr>
          <w:sz w:val="24"/>
          <w:szCs w:val="24"/>
        </w:rPr>
      </w:pPr>
    </w:p>
    <w:p w:rsidR="0098136B" w:rsidRPr="005F3F67" w:rsidRDefault="0098136B" w:rsidP="0098136B">
      <w:pPr>
        <w:widowControl/>
        <w:spacing w:line="240" w:lineRule="auto"/>
        <w:ind w:firstLine="567"/>
        <w:contextualSpacing/>
        <w:rPr>
          <w:sz w:val="24"/>
          <w:szCs w:val="24"/>
        </w:rPr>
      </w:pPr>
      <w:r w:rsidRPr="005F3F67">
        <w:rPr>
          <w:b/>
          <w:sz w:val="24"/>
          <w:szCs w:val="24"/>
        </w:rPr>
        <w:t xml:space="preserve">Закупаемый товар: </w:t>
      </w:r>
      <w:r w:rsidRPr="005F3F67">
        <w:rPr>
          <w:sz w:val="24"/>
          <w:szCs w:val="24"/>
        </w:rPr>
        <w:t>противогаз гражданский фильтрующий.</w:t>
      </w:r>
    </w:p>
    <w:p w:rsidR="000C344B" w:rsidRDefault="000C344B" w:rsidP="0098136B">
      <w:pPr>
        <w:widowControl/>
        <w:spacing w:line="240" w:lineRule="auto"/>
        <w:ind w:firstLine="567"/>
        <w:contextualSpacing/>
        <w:rPr>
          <w:b/>
          <w:sz w:val="24"/>
          <w:szCs w:val="24"/>
        </w:rPr>
      </w:pPr>
    </w:p>
    <w:p w:rsidR="0098136B" w:rsidRPr="005F3F67" w:rsidRDefault="0098136B" w:rsidP="0098136B">
      <w:pPr>
        <w:widowControl/>
        <w:spacing w:line="240" w:lineRule="auto"/>
        <w:ind w:firstLine="567"/>
        <w:contextualSpacing/>
        <w:rPr>
          <w:sz w:val="24"/>
          <w:szCs w:val="24"/>
        </w:rPr>
      </w:pPr>
      <w:r w:rsidRPr="005F3F67">
        <w:rPr>
          <w:b/>
          <w:sz w:val="24"/>
          <w:szCs w:val="24"/>
        </w:rPr>
        <w:t>Количество</w:t>
      </w:r>
      <w:r w:rsidRPr="005F3F67">
        <w:rPr>
          <w:sz w:val="24"/>
          <w:szCs w:val="24"/>
        </w:rPr>
        <w:t>: 143 шт.</w:t>
      </w:r>
    </w:p>
    <w:p w:rsidR="0098136B" w:rsidRPr="005F3F67" w:rsidRDefault="0098136B" w:rsidP="0098136B">
      <w:pPr>
        <w:widowControl/>
        <w:spacing w:line="240" w:lineRule="auto"/>
        <w:ind w:firstLine="567"/>
        <w:contextualSpacing/>
        <w:rPr>
          <w:sz w:val="24"/>
          <w:szCs w:val="24"/>
        </w:rPr>
      </w:pPr>
    </w:p>
    <w:p w:rsidR="0098136B" w:rsidRPr="005F3F67" w:rsidRDefault="0098136B" w:rsidP="0098136B">
      <w:pPr>
        <w:widowControl/>
        <w:spacing w:line="240" w:lineRule="auto"/>
        <w:ind w:firstLine="567"/>
        <w:contextualSpacing/>
        <w:rPr>
          <w:b/>
          <w:sz w:val="24"/>
          <w:szCs w:val="24"/>
        </w:rPr>
      </w:pPr>
      <w:r w:rsidRPr="005F3F67">
        <w:rPr>
          <w:b/>
          <w:sz w:val="24"/>
          <w:szCs w:val="24"/>
          <w:lang w:val="en-US"/>
        </w:rPr>
        <w:t>I</w:t>
      </w:r>
      <w:r w:rsidRPr="005F3F67">
        <w:rPr>
          <w:b/>
          <w:sz w:val="24"/>
          <w:szCs w:val="24"/>
        </w:rPr>
        <w:t>. Функциональные характеристики</w:t>
      </w:r>
    </w:p>
    <w:p w:rsidR="0098136B" w:rsidRPr="005F3F67" w:rsidRDefault="0098136B" w:rsidP="0098136B">
      <w:pPr>
        <w:widowControl/>
        <w:spacing w:line="240" w:lineRule="auto"/>
        <w:ind w:firstLine="567"/>
        <w:contextualSpacing/>
        <w:jc w:val="both"/>
        <w:rPr>
          <w:sz w:val="24"/>
          <w:szCs w:val="24"/>
        </w:rPr>
      </w:pPr>
      <w:proofErr w:type="gramStart"/>
      <w:r w:rsidRPr="005F3F67">
        <w:rPr>
          <w:sz w:val="24"/>
          <w:szCs w:val="24"/>
        </w:rPr>
        <w:t>Противогаз гражданский фильтрующий (далее – противогаз) должен быть предназначен для защиты органов дыхания, лица и глаз человека от отравляющих веществ, радиоактивных веществ, аварийно-химически опасное вещество ингаляционного действия, находящихся в воздухе в виде газов, паров и аэрозолей, а также от биологических (бактериальных) средств в условиях чрезвычайных ситуаций, которые обусловлены техногенными авариями и катастрофами, террористическими актами, применением оружия массового поражения.</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Поставляемые противогазы должны быть предназначены для применения во всех климатических зонах Российской Федерации.</w:t>
      </w:r>
    </w:p>
    <w:p w:rsidR="0098136B" w:rsidRPr="005F3F67" w:rsidRDefault="0098136B" w:rsidP="0098136B">
      <w:pPr>
        <w:widowControl/>
        <w:spacing w:line="240" w:lineRule="auto"/>
        <w:ind w:firstLine="567"/>
        <w:contextualSpacing/>
        <w:jc w:val="both"/>
        <w:rPr>
          <w:sz w:val="24"/>
          <w:szCs w:val="24"/>
        </w:rPr>
      </w:pPr>
      <w:r w:rsidRPr="005F3F67">
        <w:rPr>
          <w:sz w:val="24"/>
          <w:szCs w:val="24"/>
        </w:rPr>
        <w:t>В комплект каждой единицы противогаза должны входить:</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Лицевая часть со смотровым экраном (панорамным стеклом) – 1 штука.</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Фильтр в металлическом корпусе с лакокрасочным покрытием – 1 штука.</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Сумка для хранения и ношения противогаза – 1 штука.</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II</w:t>
      </w:r>
      <w:r w:rsidRPr="005F3F67">
        <w:rPr>
          <w:b/>
          <w:sz w:val="24"/>
          <w:szCs w:val="24"/>
        </w:rPr>
        <w:t xml:space="preserve">. Технические характеристики </w:t>
      </w:r>
    </w:p>
    <w:p w:rsidR="0098136B" w:rsidRPr="005F3F67" w:rsidRDefault="0098136B" w:rsidP="0098136B">
      <w:pPr>
        <w:widowControl/>
        <w:spacing w:line="240" w:lineRule="auto"/>
        <w:ind w:firstLine="567"/>
        <w:contextualSpacing/>
        <w:jc w:val="both"/>
        <w:rPr>
          <w:b/>
          <w:sz w:val="24"/>
          <w:szCs w:val="24"/>
        </w:rPr>
      </w:pPr>
      <w:r w:rsidRPr="005F3F67">
        <w:rPr>
          <w:sz w:val="24"/>
          <w:szCs w:val="24"/>
        </w:rPr>
        <w:t>В целях приобретения современного товара с высокими техническими характеристиками, обеспечивающего максимальное удобство применения и гарантированное исключение риска поражения человека, к нему предъявляются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98136B" w:rsidRPr="005F3F67" w:rsidTr="0098136B">
        <w:tc>
          <w:tcPr>
            <w:tcW w:w="3510" w:type="dxa"/>
            <w:tcBorders>
              <w:bottom w:val="single" w:sz="4" w:space="0" w:color="auto"/>
            </w:tcBorders>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Единица измерения (ОКЕИ)</w:t>
            </w:r>
          </w:p>
        </w:tc>
      </w:tr>
      <w:tr w:rsidR="0098136B" w:rsidRPr="005F3F67" w:rsidTr="0098136B">
        <w:trPr>
          <w:trHeight w:val="19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Масса комплекта противогаза без сумки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1100</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грамм</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Сопротивление противогаза постоянному потоку воздуха</w:t>
            </w:r>
            <w:proofErr w:type="gramStart"/>
            <w:r w:rsidRPr="005F3F67">
              <w:rPr>
                <w:sz w:val="24"/>
                <w:szCs w:val="24"/>
                <w:vertAlign w:val="superscript"/>
              </w:rPr>
              <w:t>1</w:t>
            </w:r>
            <w:proofErr w:type="gramEnd"/>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22</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миллиметр вод</w:t>
            </w:r>
            <w:proofErr w:type="gramStart"/>
            <w:r w:rsidRPr="005F3F67">
              <w:rPr>
                <w:sz w:val="24"/>
                <w:szCs w:val="24"/>
              </w:rPr>
              <w:t>.</w:t>
            </w:r>
            <w:proofErr w:type="gramEnd"/>
            <w:r w:rsidRPr="005F3F67">
              <w:rPr>
                <w:sz w:val="24"/>
                <w:szCs w:val="24"/>
              </w:rPr>
              <w:t xml:space="preserve"> </w:t>
            </w:r>
            <w:proofErr w:type="gramStart"/>
            <w:r w:rsidRPr="005F3F67">
              <w:rPr>
                <w:sz w:val="24"/>
                <w:szCs w:val="24"/>
              </w:rPr>
              <w:t>с</w:t>
            </w:r>
            <w:proofErr w:type="gramEnd"/>
            <w:r w:rsidRPr="005F3F67">
              <w:rPr>
                <w:sz w:val="24"/>
                <w:szCs w:val="24"/>
              </w:rPr>
              <w:t>толба</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Коэффициент проницаемости фильтра по аэрозолю СМП</w:t>
            </w:r>
            <w:proofErr w:type="gramStart"/>
            <w:r w:rsidRPr="005F3F67">
              <w:rPr>
                <w:sz w:val="24"/>
                <w:szCs w:val="24"/>
                <w:vertAlign w:val="superscript"/>
              </w:rPr>
              <w:t>2</w:t>
            </w:r>
            <w:proofErr w:type="gramEnd"/>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0,0002</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Коэффициент подсоса аэрозоля СМТ</w:t>
            </w:r>
            <w:proofErr w:type="gramStart"/>
            <w:r w:rsidRPr="005F3F67">
              <w:rPr>
                <w:sz w:val="24"/>
                <w:szCs w:val="24"/>
                <w:vertAlign w:val="superscript"/>
              </w:rPr>
              <w:t>2</w:t>
            </w:r>
            <w:proofErr w:type="gramEnd"/>
            <w:r w:rsidRPr="005F3F67">
              <w:rPr>
                <w:sz w:val="24"/>
                <w:szCs w:val="24"/>
              </w:rPr>
              <w:t xml:space="preserve"> под лицевую часть</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0,0001</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Площадь поля зрения </w:t>
            </w:r>
          </w:p>
          <w:p w:rsidR="0098136B" w:rsidRPr="005F3F67" w:rsidRDefault="0098136B" w:rsidP="0098136B">
            <w:pPr>
              <w:widowControl/>
              <w:spacing w:line="240" w:lineRule="auto"/>
              <w:contextualSpacing/>
              <w:jc w:val="center"/>
              <w:rPr>
                <w:sz w:val="24"/>
                <w:szCs w:val="24"/>
              </w:rPr>
            </w:pPr>
            <w:r w:rsidRPr="005F3F67">
              <w:rPr>
                <w:sz w:val="24"/>
                <w:szCs w:val="24"/>
              </w:rPr>
              <w:t>лицевой части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80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Резьбовые соединения лицевой части и фильтра</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40х4</w:t>
            </w:r>
          </w:p>
          <w:p w:rsidR="0098136B" w:rsidRPr="005F3F67" w:rsidRDefault="0098136B" w:rsidP="0098136B">
            <w:pPr>
              <w:widowControl/>
              <w:spacing w:line="240" w:lineRule="auto"/>
              <w:contextualSpacing/>
              <w:jc w:val="center"/>
              <w:rPr>
                <w:sz w:val="24"/>
                <w:szCs w:val="24"/>
              </w:rPr>
            </w:pPr>
            <w:r w:rsidRPr="005F3F67">
              <w:rPr>
                <w:sz w:val="22"/>
                <w:szCs w:val="24"/>
              </w:rPr>
              <w:t>(ГОСТ 8762-75</w:t>
            </w:r>
            <w:r w:rsidRPr="005F3F67">
              <w:rPr>
                <w:sz w:val="22"/>
                <w:szCs w:val="24"/>
                <w:lang w:val="en-US"/>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миллиметр</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Температурный диапазон эксплуатации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от -40 до +40</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градус Цельсия</w:t>
            </w:r>
          </w:p>
        </w:tc>
      </w:tr>
    </w:tbl>
    <w:p w:rsidR="0098136B" w:rsidRPr="005F3F67" w:rsidRDefault="0098136B" w:rsidP="0098136B">
      <w:pPr>
        <w:widowControl/>
        <w:spacing w:line="240" w:lineRule="auto"/>
        <w:ind w:firstLine="567"/>
        <w:contextualSpacing/>
        <w:jc w:val="both"/>
        <w:rPr>
          <w:i/>
          <w:szCs w:val="24"/>
        </w:rPr>
      </w:pPr>
      <w:r w:rsidRPr="005F3F67">
        <w:rPr>
          <w:i/>
          <w:szCs w:val="24"/>
        </w:rPr>
        <w:lastRenderedPageBreak/>
        <w:t>1 - на вдохе при объемном расходе 30 л/мин;</w:t>
      </w:r>
    </w:p>
    <w:p w:rsidR="0098136B" w:rsidRPr="005F3F67" w:rsidRDefault="0098136B" w:rsidP="0098136B">
      <w:pPr>
        <w:widowControl/>
        <w:spacing w:line="240" w:lineRule="auto"/>
        <w:ind w:firstLine="567"/>
        <w:contextualSpacing/>
        <w:jc w:val="both"/>
        <w:rPr>
          <w:i/>
          <w:szCs w:val="24"/>
        </w:rPr>
      </w:pPr>
      <w:r w:rsidRPr="005F3F67">
        <w:rPr>
          <w:i/>
          <w:szCs w:val="24"/>
        </w:rPr>
        <w:t>2 - стандартный масляный туман;</w:t>
      </w:r>
    </w:p>
    <w:p w:rsidR="0098136B" w:rsidRPr="005F3F67" w:rsidRDefault="0098136B" w:rsidP="0098136B">
      <w:pPr>
        <w:widowControl/>
        <w:spacing w:line="240" w:lineRule="auto"/>
        <w:ind w:firstLine="567"/>
        <w:contextualSpacing/>
        <w:jc w:val="both"/>
        <w:rPr>
          <w:b/>
          <w:sz w:val="24"/>
          <w:szCs w:val="24"/>
        </w:rPr>
      </w:pPr>
    </w:p>
    <w:p w:rsidR="0098136B" w:rsidRPr="003C03EF" w:rsidRDefault="0098136B" w:rsidP="0098136B">
      <w:pPr>
        <w:widowControl/>
        <w:spacing w:line="240" w:lineRule="auto"/>
        <w:ind w:firstLine="567"/>
        <w:contextualSpacing/>
        <w:jc w:val="both"/>
        <w:rPr>
          <w:spacing w:val="-6"/>
          <w:sz w:val="24"/>
          <w:szCs w:val="24"/>
        </w:rPr>
      </w:pPr>
      <w:r w:rsidRPr="003C03EF">
        <w:rPr>
          <w:sz w:val="24"/>
          <w:szCs w:val="24"/>
        </w:rPr>
        <w:t xml:space="preserve">Требования к времени защитного действия </w:t>
      </w:r>
      <w:r w:rsidRPr="003C03EF">
        <w:rPr>
          <w:color w:val="000000"/>
          <w:sz w:val="24"/>
          <w:szCs w:val="24"/>
        </w:rPr>
        <w:t xml:space="preserve">фильтра по </w:t>
      </w:r>
      <w:proofErr w:type="gramStart"/>
      <w:r w:rsidRPr="003C03EF">
        <w:rPr>
          <w:color w:val="000000"/>
          <w:sz w:val="24"/>
          <w:szCs w:val="24"/>
        </w:rPr>
        <w:t>тест-веществам</w:t>
      </w:r>
      <w:proofErr w:type="gramEnd"/>
      <w:r w:rsidRPr="003C03EF">
        <w:rPr>
          <w:color w:val="000000"/>
          <w:sz w:val="24"/>
          <w:szCs w:val="24"/>
        </w:rPr>
        <w:t xml:space="preserve"> при объёмном расходе воздуха 30 дм</w:t>
      </w:r>
      <w:r w:rsidRPr="003C03EF">
        <w:rPr>
          <w:color w:val="000000"/>
          <w:sz w:val="24"/>
          <w:szCs w:val="24"/>
          <w:vertAlign w:val="superscript"/>
        </w:rPr>
        <w:t>3</w:t>
      </w:r>
      <w:r w:rsidRPr="003C03EF">
        <w:rPr>
          <w:color w:val="000000"/>
          <w:sz w:val="24"/>
          <w:szCs w:val="24"/>
        </w:rPr>
        <w:t>/мин</w:t>
      </w:r>
      <w:r w:rsidRPr="003C03EF">
        <w:rPr>
          <w:spacing w:val="-6"/>
          <w:sz w:val="24"/>
          <w:szCs w:val="24"/>
        </w:rPr>
        <w:t xml:space="preserve">, </w:t>
      </w:r>
      <w:r w:rsidRPr="003C03EF">
        <w:rPr>
          <w:color w:val="000000"/>
          <w:sz w:val="24"/>
          <w:szCs w:val="24"/>
        </w:rPr>
        <w:t>обусловленные нормативной документацией производителей товара, а также с учетом всех факторов и особенностей возможного развития чрезвычайных ситуаций, характерных для региона заказчика в современных условиях</w:t>
      </w:r>
      <w:r w:rsidRPr="003C03EF">
        <w:rPr>
          <w:spacing w:val="-6"/>
          <w:sz w:val="24"/>
          <w:szCs w:val="24"/>
        </w:rPr>
        <w:t>:</w:t>
      </w:r>
    </w:p>
    <w:p w:rsidR="0098136B" w:rsidRPr="005F3F67" w:rsidRDefault="0098136B" w:rsidP="0098136B">
      <w:pPr>
        <w:widowControl/>
        <w:spacing w:line="240" w:lineRule="auto"/>
        <w:ind w:firstLine="567"/>
        <w:contextualSpacing/>
        <w:jc w:val="both"/>
        <w:rPr>
          <w:spacing w:val="-6"/>
          <w:sz w:val="24"/>
          <w:szCs w:val="24"/>
        </w:rPr>
      </w:pPr>
    </w:p>
    <w:p w:rsidR="0098136B" w:rsidRPr="005F3F67" w:rsidRDefault="0098136B" w:rsidP="0098136B">
      <w:pPr>
        <w:widowControl/>
        <w:spacing w:line="240" w:lineRule="auto"/>
        <w:ind w:firstLine="567"/>
        <w:contextualSpacing/>
        <w:jc w:val="both"/>
        <w:rPr>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98136B" w:rsidRPr="005F3F67" w:rsidTr="0098136B">
        <w:tc>
          <w:tcPr>
            <w:tcW w:w="3510"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Единица измерения (ОКЕИ)</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Циклогексан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70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proofErr w:type="spellStart"/>
            <w:r w:rsidRPr="005F3F67">
              <w:rPr>
                <w:sz w:val="24"/>
                <w:szCs w:val="24"/>
              </w:rPr>
              <w:t>Ацетонитрил</w:t>
            </w:r>
            <w:proofErr w:type="spellEnd"/>
            <w:r w:rsidRPr="005F3F67">
              <w:rPr>
                <w:sz w:val="24"/>
                <w:szCs w:val="24"/>
              </w:rPr>
              <w:t xml:space="preserve"> при</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25</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Хлорпикрин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0,1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370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05"/>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05"/>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proofErr w:type="spellStart"/>
            <w:r w:rsidRPr="005F3F67">
              <w:rPr>
                <w:sz w:val="24"/>
                <w:szCs w:val="24"/>
              </w:rPr>
              <w:t>Циановодород</w:t>
            </w:r>
            <w:proofErr w:type="spellEnd"/>
            <w:r w:rsidRPr="005F3F67">
              <w:rPr>
                <w:sz w:val="24"/>
                <w:szCs w:val="24"/>
              </w:rPr>
              <w:t xml:space="preserve"> при концентрации 1,1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Сероводород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1,4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Водород фтористый при 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Водород хлористый при концентрации 2,5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40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Фосген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Диоксид серы при концентрации 2,7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20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Аммиак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0,7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Хлорциан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5,0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18</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Зарин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120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Мышьяковистые соединения при концентрации 0,025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360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bl>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III</w:t>
      </w:r>
      <w:r w:rsidRPr="005F3F67">
        <w:rPr>
          <w:b/>
          <w:sz w:val="24"/>
          <w:szCs w:val="24"/>
        </w:rPr>
        <w:t>. Эксплуатационные характеристики</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1. Лицевая часть противогаза.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Лицевая часть должна соответствовать категории 3 (</w:t>
      </w:r>
      <w:r w:rsidRPr="005F3F67">
        <w:rPr>
          <w:sz w:val="24"/>
          <w:szCs w:val="24"/>
          <w:lang w:val="en-US"/>
        </w:rPr>
        <w:t>Cl</w:t>
      </w:r>
      <w:r w:rsidRPr="005F3F67">
        <w:rPr>
          <w:sz w:val="24"/>
          <w:szCs w:val="24"/>
        </w:rPr>
        <w:t xml:space="preserve"> 3) – маски специального назначения, предназначенные для применения в аварийных условиях. Маски категории 1 и 2 (</w:t>
      </w:r>
      <w:r w:rsidRPr="005F3F67">
        <w:rPr>
          <w:sz w:val="24"/>
          <w:szCs w:val="24"/>
          <w:lang w:val="en-US"/>
        </w:rPr>
        <w:t>Cl</w:t>
      </w:r>
      <w:r w:rsidRPr="005F3F67">
        <w:rPr>
          <w:sz w:val="24"/>
          <w:szCs w:val="24"/>
        </w:rPr>
        <w:t xml:space="preserve"> 1 и </w:t>
      </w:r>
      <w:r w:rsidRPr="005F3F67">
        <w:rPr>
          <w:sz w:val="24"/>
          <w:szCs w:val="24"/>
          <w:lang w:val="en-US"/>
        </w:rPr>
        <w:t>Cl</w:t>
      </w:r>
      <w:r w:rsidRPr="005F3F67">
        <w:rPr>
          <w:sz w:val="24"/>
          <w:szCs w:val="24"/>
        </w:rPr>
        <w:t xml:space="preserve"> 2, не для применения в аварийных условиях) не допускаются к поставке.</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Лицевая часть, в том числе </w:t>
      </w:r>
      <w:proofErr w:type="spellStart"/>
      <w:r w:rsidRPr="005F3F67">
        <w:rPr>
          <w:sz w:val="24"/>
          <w:szCs w:val="24"/>
        </w:rPr>
        <w:t>подмасочник</w:t>
      </w:r>
      <w:proofErr w:type="spellEnd"/>
      <w:r w:rsidRPr="005F3F67">
        <w:rPr>
          <w:sz w:val="24"/>
          <w:szCs w:val="24"/>
        </w:rPr>
        <w:t>, должна иметь один (универсальный) размер для исключения необходимости подбора соответствующего типоразмера под каждого пользователя.</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Лицевая часть должна состоять из смотрового экрана (панорамного стекла-корпуса); резинового уплотнителя с двойным обтюратором; бокового узла клапана вдоха с резьбовой горловиной; узла клапана выдоха; </w:t>
      </w:r>
      <w:proofErr w:type="spellStart"/>
      <w:r w:rsidRPr="005F3F67">
        <w:rPr>
          <w:sz w:val="24"/>
          <w:szCs w:val="24"/>
        </w:rPr>
        <w:t>подмасочника</w:t>
      </w:r>
      <w:proofErr w:type="spellEnd"/>
      <w:r w:rsidRPr="005F3F67">
        <w:rPr>
          <w:sz w:val="24"/>
          <w:szCs w:val="24"/>
        </w:rPr>
        <w:t xml:space="preserve"> с клапанами; переговорного устройства и оголовья (наголовника).</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lastRenderedPageBreak/>
        <w:t>2. Фильтр противогаза.</w:t>
      </w:r>
    </w:p>
    <w:p w:rsidR="0098136B" w:rsidRPr="005F3F67" w:rsidRDefault="0098136B" w:rsidP="0098136B">
      <w:pPr>
        <w:widowControl/>
        <w:spacing w:line="240" w:lineRule="auto"/>
        <w:ind w:firstLine="567"/>
        <w:contextualSpacing/>
        <w:jc w:val="both"/>
        <w:rPr>
          <w:sz w:val="24"/>
          <w:szCs w:val="24"/>
        </w:rPr>
      </w:pPr>
      <w:proofErr w:type="gramStart"/>
      <w:r w:rsidRPr="005F3F67">
        <w:rPr>
          <w:sz w:val="24"/>
          <w:szCs w:val="24"/>
        </w:rPr>
        <w:t xml:space="preserve">Корпус фильтра должен быть выполнен из металла с целью гарантированного сохранения защитных свойств шихты и </w:t>
      </w:r>
      <w:proofErr w:type="spellStart"/>
      <w:r w:rsidRPr="005F3F67">
        <w:rPr>
          <w:sz w:val="24"/>
          <w:szCs w:val="24"/>
        </w:rPr>
        <w:t>противоаэрозольного</w:t>
      </w:r>
      <w:proofErr w:type="spellEnd"/>
      <w:r w:rsidRPr="005F3F67">
        <w:rPr>
          <w:sz w:val="24"/>
          <w:szCs w:val="24"/>
        </w:rPr>
        <w:t xml:space="preserve"> элемента в процессе эксплуатации и всего срока хранения, в том числе в условиях перепадов температур и влажности воздуха, а также обеспечения контроля сохранности фильтра с учетом положений приказа МЧС России от 27 мая 2003 года № 285 (2.9.12, осуществление проверки качества покраски;</w:t>
      </w:r>
      <w:proofErr w:type="gramEnd"/>
      <w:r w:rsidRPr="005F3F67">
        <w:rPr>
          <w:sz w:val="24"/>
          <w:szCs w:val="24"/>
        </w:rPr>
        <w:t xml:space="preserve"> отсутствия коррозии, помятостей, пересыпания и высыпания шихты). На корпус должно быть нанесено лакокрасочное покрытие для обеспечения защиты от коррозии. </w:t>
      </w:r>
      <w:proofErr w:type="gramStart"/>
      <w:r w:rsidRPr="005F3F67">
        <w:rPr>
          <w:sz w:val="24"/>
          <w:szCs w:val="24"/>
        </w:rPr>
        <w:t xml:space="preserve">Закатной шов фильтра должен быть расположен в зоне фильтрующего элемента, для исключения попадания неочищенного воздуха (химически опасных веществ) в зону вдоха, в случае механического повреждения закатного шва. </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В связи с существующей вероятностью применения противогаза в </w:t>
      </w:r>
      <w:proofErr w:type="spellStart"/>
      <w:r w:rsidRPr="005F3F67">
        <w:rPr>
          <w:sz w:val="24"/>
          <w:szCs w:val="24"/>
        </w:rPr>
        <w:t>пожаровзрывоопасной</w:t>
      </w:r>
      <w:proofErr w:type="spellEnd"/>
      <w:r w:rsidRPr="005F3F67">
        <w:rPr>
          <w:sz w:val="24"/>
          <w:szCs w:val="24"/>
        </w:rPr>
        <w:t xml:space="preserve"> среде корпус фильтра должен быть изготовлен из металлического сплава исключающего искрообразование, который имеет соответствующее подтверждение от </w:t>
      </w:r>
      <w:r w:rsidRPr="005F3F67">
        <w:rPr>
          <w:rFonts w:cs="Arial"/>
          <w:sz w:val="24"/>
        </w:rPr>
        <w:t>ФГБУ ВНИИПО МЧС России.</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3. Сумка противогаза.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Сумка должна быть предназначена для хранения и ношения противогаза. Сумка должна иметь ремень для ношения на плече.</w:t>
      </w:r>
    </w:p>
    <w:p w:rsidR="0098136B" w:rsidRPr="005F3F67" w:rsidRDefault="0098136B" w:rsidP="0098136B">
      <w:pPr>
        <w:widowControl/>
        <w:spacing w:line="240" w:lineRule="auto"/>
        <w:contextualSpacing/>
        <w:jc w:val="both"/>
        <w:rPr>
          <w:sz w:val="24"/>
          <w:szCs w:val="24"/>
        </w:rPr>
      </w:pPr>
    </w:p>
    <w:p w:rsidR="0098136B" w:rsidRPr="005F3F67" w:rsidRDefault="0098136B" w:rsidP="0098136B">
      <w:pPr>
        <w:widowControl/>
        <w:spacing w:line="240" w:lineRule="auto"/>
        <w:ind w:firstLine="567"/>
        <w:jc w:val="both"/>
        <w:rPr>
          <w:b/>
          <w:sz w:val="24"/>
          <w:szCs w:val="24"/>
        </w:rPr>
      </w:pPr>
      <w:r w:rsidRPr="00920F2A">
        <w:rPr>
          <w:b/>
          <w:sz w:val="24"/>
          <w:szCs w:val="24"/>
          <w:lang w:val="en-US"/>
        </w:rPr>
        <w:t>IV</w:t>
      </w:r>
      <w:r w:rsidRPr="00920F2A">
        <w:rPr>
          <w:b/>
          <w:sz w:val="24"/>
          <w:szCs w:val="24"/>
        </w:rPr>
        <w:t>. Требования к маркировке.</w:t>
      </w:r>
    </w:p>
    <w:p w:rsidR="0098136B" w:rsidRPr="005F3F67" w:rsidRDefault="0098136B" w:rsidP="0098136B">
      <w:pPr>
        <w:widowControl/>
        <w:spacing w:line="240" w:lineRule="auto"/>
        <w:ind w:firstLine="567"/>
        <w:jc w:val="both"/>
        <w:rPr>
          <w:sz w:val="24"/>
          <w:szCs w:val="24"/>
        </w:rPr>
      </w:pPr>
      <w:r w:rsidRPr="005F3F67">
        <w:rPr>
          <w:sz w:val="24"/>
          <w:szCs w:val="24"/>
        </w:rPr>
        <w:t>Противогазы должны иметь отличительную маркировку, которая должна позволять определить их подлинность.</w:t>
      </w:r>
    </w:p>
    <w:p w:rsidR="0098136B" w:rsidRPr="005F3F67" w:rsidRDefault="0098136B" w:rsidP="00903C51">
      <w:pPr>
        <w:widowControl/>
        <w:numPr>
          <w:ilvl w:val="0"/>
          <w:numId w:val="50"/>
        </w:numPr>
        <w:spacing w:line="240" w:lineRule="auto"/>
        <w:contextualSpacing/>
        <w:jc w:val="both"/>
        <w:rPr>
          <w:b/>
          <w:sz w:val="24"/>
          <w:szCs w:val="24"/>
        </w:rPr>
      </w:pPr>
      <w:r w:rsidRPr="005F3F67">
        <w:rPr>
          <w:b/>
          <w:sz w:val="24"/>
          <w:szCs w:val="24"/>
        </w:rPr>
        <w:t>Лицевая часть противогаза.</w:t>
      </w:r>
    </w:p>
    <w:p w:rsidR="0098136B" w:rsidRPr="005F3F67" w:rsidRDefault="0098136B" w:rsidP="0098136B">
      <w:pPr>
        <w:widowControl/>
        <w:spacing w:line="240" w:lineRule="auto"/>
        <w:ind w:firstLine="567"/>
        <w:jc w:val="both"/>
        <w:rPr>
          <w:b/>
          <w:sz w:val="24"/>
          <w:szCs w:val="24"/>
        </w:rPr>
      </w:pPr>
      <w:r w:rsidRPr="005F3F67">
        <w:rPr>
          <w:sz w:val="24"/>
          <w:szCs w:val="24"/>
        </w:rPr>
        <w:t>Маркировка лицевой части противогаза должна содержать: обозначение даты выпуска лицевой части (месяц, год), наименование или условное обозначение предприятия-изготовителя, наименование лицевой части, знак обращения продукции ЕАС, обозначение категории  лицевой части (категория 3, С</w:t>
      </w:r>
      <w:proofErr w:type="gramStart"/>
      <w:r w:rsidRPr="005F3F67">
        <w:rPr>
          <w:sz w:val="24"/>
          <w:szCs w:val="24"/>
          <w:lang w:val="en-US"/>
        </w:rPr>
        <w:t>l</w:t>
      </w:r>
      <w:proofErr w:type="gramEnd"/>
      <w:r w:rsidRPr="005F3F67">
        <w:rPr>
          <w:sz w:val="24"/>
          <w:szCs w:val="24"/>
        </w:rPr>
        <w:t xml:space="preserve"> 3), указание на резьбу – 40х4 мм (</w:t>
      </w:r>
      <w:r w:rsidRPr="005F3F67">
        <w:rPr>
          <w:sz w:val="24"/>
        </w:rPr>
        <w:t>ГОСТ 8762-75).</w:t>
      </w:r>
    </w:p>
    <w:p w:rsidR="0098136B" w:rsidRPr="005F3F67" w:rsidRDefault="0098136B" w:rsidP="0098136B">
      <w:pPr>
        <w:widowControl/>
        <w:spacing w:line="240" w:lineRule="auto"/>
        <w:ind w:firstLine="567"/>
        <w:jc w:val="both"/>
        <w:rPr>
          <w:b/>
          <w:sz w:val="24"/>
          <w:szCs w:val="24"/>
        </w:rPr>
      </w:pPr>
      <w:r w:rsidRPr="005F3F67">
        <w:rPr>
          <w:b/>
          <w:sz w:val="24"/>
          <w:szCs w:val="24"/>
        </w:rPr>
        <w:t>2. Фильтр противогаза.</w:t>
      </w:r>
    </w:p>
    <w:p w:rsidR="0098136B" w:rsidRPr="005F3F67" w:rsidRDefault="0098136B" w:rsidP="0098136B">
      <w:pPr>
        <w:widowControl/>
        <w:spacing w:line="240" w:lineRule="auto"/>
        <w:ind w:firstLine="567"/>
        <w:jc w:val="both"/>
        <w:rPr>
          <w:sz w:val="24"/>
        </w:rPr>
      </w:pPr>
      <w:r w:rsidRPr="005F3F67">
        <w:rPr>
          <w:sz w:val="24"/>
          <w:szCs w:val="24"/>
        </w:rPr>
        <w:t>На цилиндрической части фильтра должно быть нанесено наименование и марка фильтра, товарный знак организации-изготовителя</w:t>
      </w:r>
      <w:r w:rsidR="00F341FB">
        <w:rPr>
          <w:sz w:val="24"/>
          <w:szCs w:val="24"/>
        </w:rPr>
        <w:t xml:space="preserve"> (при наличии)</w:t>
      </w:r>
      <w:r w:rsidRPr="005F3F67">
        <w:rPr>
          <w:sz w:val="24"/>
          <w:szCs w:val="24"/>
        </w:rPr>
        <w:t>, товарный знак продукции</w:t>
      </w:r>
      <w:r w:rsidR="00F341FB">
        <w:rPr>
          <w:sz w:val="24"/>
          <w:szCs w:val="24"/>
        </w:rPr>
        <w:t xml:space="preserve"> (при наличии)</w:t>
      </w:r>
      <w:bookmarkStart w:id="5" w:name="_GoBack"/>
      <w:bookmarkEnd w:id="5"/>
      <w:r w:rsidRPr="005F3F67">
        <w:rPr>
          <w:sz w:val="24"/>
          <w:szCs w:val="24"/>
        </w:rPr>
        <w:t>, знак обращения продукции ЕАС, дата изготовления (месяц, год), обозначение технических условий, стандартов и технического регламента Таможенного союза, указание на резьбу – 40х4 мм (</w:t>
      </w:r>
      <w:r w:rsidRPr="005F3F67">
        <w:rPr>
          <w:sz w:val="24"/>
        </w:rPr>
        <w:t xml:space="preserve">ГОСТ 8762-75), защитные характеристики  </w:t>
      </w:r>
      <w:r w:rsidRPr="005F3F67">
        <w:rPr>
          <w:sz w:val="24"/>
          <w:szCs w:val="24"/>
        </w:rPr>
        <w:t xml:space="preserve">нормативного времени защитного действия по ГОСТ </w:t>
      </w:r>
      <w:proofErr w:type="gramStart"/>
      <w:r w:rsidRPr="005F3F67">
        <w:rPr>
          <w:sz w:val="24"/>
          <w:szCs w:val="24"/>
        </w:rPr>
        <w:t>Р</w:t>
      </w:r>
      <w:proofErr w:type="gramEnd"/>
      <w:r w:rsidRPr="005F3F67">
        <w:rPr>
          <w:sz w:val="24"/>
          <w:szCs w:val="24"/>
        </w:rPr>
        <w:t xml:space="preserve"> 22.9.05-95.</w:t>
      </w:r>
    </w:p>
    <w:p w:rsidR="0098136B" w:rsidRPr="005F3F67" w:rsidRDefault="0098136B" w:rsidP="0098136B">
      <w:pPr>
        <w:widowControl/>
        <w:spacing w:line="240" w:lineRule="auto"/>
        <w:ind w:firstLine="567"/>
        <w:jc w:val="both"/>
        <w:rPr>
          <w:sz w:val="24"/>
          <w:szCs w:val="24"/>
        </w:rPr>
      </w:pPr>
      <w:r w:rsidRPr="005F3F67">
        <w:rPr>
          <w:sz w:val="24"/>
          <w:szCs w:val="24"/>
        </w:rPr>
        <w:t xml:space="preserve">Для определения подлинности товара и распознания контрафактного или фальсифицированного товара фильтр противогаза должен иметь особую маркировку: на экране дна фильтра методом штамповки изнутри должны быть выдавлены две последние цифры года изготовления. </w:t>
      </w:r>
    </w:p>
    <w:p w:rsidR="0098136B" w:rsidRPr="005F3F67" w:rsidRDefault="0098136B" w:rsidP="0098136B">
      <w:pPr>
        <w:widowControl/>
        <w:spacing w:line="240" w:lineRule="auto"/>
        <w:jc w:val="both"/>
        <w:rPr>
          <w:b/>
          <w:sz w:val="24"/>
          <w:szCs w:val="24"/>
        </w:rPr>
      </w:pPr>
    </w:p>
    <w:p w:rsidR="0098136B" w:rsidRPr="005F3F67" w:rsidRDefault="0098136B" w:rsidP="0098136B">
      <w:pPr>
        <w:widowControl/>
        <w:spacing w:line="240" w:lineRule="auto"/>
        <w:ind w:firstLine="567"/>
        <w:contextualSpacing/>
        <w:jc w:val="both"/>
        <w:rPr>
          <w:b/>
          <w:color w:val="000000"/>
          <w:sz w:val="24"/>
          <w:szCs w:val="24"/>
          <w:lang w:eastAsia="ar-SA"/>
        </w:rPr>
      </w:pPr>
      <w:proofErr w:type="gramStart"/>
      <w:r w:rsidRPr="005F3F67">
        <w:rPr>
          <w:b/>
          <w:sz w:val="24"/>
          <w:szCs w:val="24"/>
          <w:lang w:val="en-US"/>
        </w:rPr>
        <w:t>V</w:t>
      </w:r>
      <w:r w:rsidRPr="005F3F67">
        <w:rPr>
          <w:b/>
          <w:sz w:val="24"/>
          <w:szCs w:val="24"/>
        </w:rPr>
        <w:t xml:space="preserve">. </w:t>
      </w:r>
      <w:r w:rsidRPr="005F3F67">
        <w:rPr>
          <w:b/>
          <w:color w:val="000000"/>
          <w:sz w:val="24"/>
          <w:szCs w:val="24"/>
          <w:lang w:eastAsia="ar-SA"/>
        </w:rPr>
        <w:t>Требования к упаковке.</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Противогазы должны быть упакованы в заводскую упаковку – ящики для средств индивидуальной защиты. Ящики должны быть опечатаны пломбами предприятия-изготовителя. Маркировка ящиков должна быть выполнена в соответствии с ГОСТ 14192-96.</w:t>
      </w:r>
    </w:p>
    <w:p w:rsidR="0098136B" w:rsidRPr="005F3F67" w:rsidRDefault="0098136B" w:rsidP="0098136B">
      <w:pPr>
        <w:widowControl/>
        <w:spacing w:line="240" w:lineRule="auto"/>
        <w:ind w:firstLine="567"/>
        <w:contextualSpacing/>
        <w:jc w:val="both"/>
        <w:rPr>
          <w:sz w:val="24"/>
          <w:szCs w:val="24"/>
        </w:rPr>
      </w:pPr>
      <w:r w:rsidRPr="005F3F67">
        <w:rPr>
          <w:sz w:val="24"/>
          <w:szCs w:val="24"/>
        </w:rPr>
        <w:t>Упаковка должна обеспечивать сохранность продукции при транспортировке любым видом транспорта, погрузочно-разгрузочных работах и хранении.</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VI</w:t>
      </w:r>
      <w:r w:rsidRPr="005F3F67">
        <w:rPr>
          <w:b/>
          <w:sz w:val="24"/>
          <w:szCs w:val="24"/>
        </w:rPr>
        <w:t>. Требования к дате изготовления, гарантиям и сопроводительным документам.</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Поставляемые противогазы должны быть новыми (товар, который не был в употреблении, в ремонте, в том </w:t>
      </w:r>
      <w:proofErr w:type="gramStart"/>
      <w:r w:rsidRPr="005F3F67">
        <w:rPr>
          <w:sz w:val="24"/>
          <w:szCs w:val="24"/>
        </w:rPr>
        <w:t>числе</w:t>
      </w:r>
      <w:proofErr w:type="gramEnd"/>
      <w:r w:rsidRPr="005F3F67">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Противогазы должны быть изготовлены не ранее 2019 года.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Гарантийный срок хранения противогазов – не менее 13 лет с даты изготовления.</w:t>
      </w:r>
    </w:p>
    <w:p w:rsidR="0098136B" w:rsidRPr="005F3F67" w:rsidRDefault="0098136B" w:rsidP="0098136B">
      <w:pPr>
        <w:widowControl/>
        <w:spacing w:line="240" w:lineRule="auto"/>
        <w:ind w:firstLine="567"/>
        <w:contextualSpacing/>
        <w:jc w:val="both"/>
        <w:rPr>
          <w:sz w:val="24"/>
          <w:szCs w:val="24"/>
        </w:rPr>
      </w:pPr>
      <w:r w:rsidRPr="005F3F67">
        <w:rPr>
          <w:sz w:val="24"/>
          <w:szCs w:val="24"/>
        </w:rPr>
        <w:t>Партия противогазов должна сопровождаться следующими документами:</w:t>
      </w:r>
    </w:p>
    <w:p w:rsidR="0098136B" w:rsidRPr="005F3F67" w:rsidRDefault="0098136B" w:rsidP="00DB693E">
      <w:pPr>
        <w:widowControl/>
        <w:numPr>
          <w:ilvl w:val="0"/>
          <w:numId w:val="48"/>
        </w:numPr>
        <w:tabs>
          <w:tab w:val="left" w:pos="851"/>
        </w:tabs>
        <w:spacing w:line="240" w:lineRule="auto"/>
        <w:ind w:hanging="720"/>
        <w:contextualSpacing/>
        <w:jc w:val="both"/>
        <w:rPr>
          <w:sz w:val="24"/>
          <w:szCs w:val="24"/>
        </w:rPr>
      </w:pPr>
      <w:r w:rsidRPr="005F3F67">
        <w:rPr>
          <w:sz w:val="24"/>
          <w:szCs w:val="24"/>
        </w:rPr>
        <w:lastRenderedPageBreak/>
        <w:t>Руководство по эксплуатации – не менее 1 шт. на ящик.</w:t>
      </w:r>
    </w:p>
    <w:p w:rsidR="0098136B" w:rsidRPr="005F3F67" w:rsidRDefault="0098136B" w:rsidP="00DB693E">
      <w:pPr>
        <w:widowControl/>
        <w:numPr>
          <w:ilvl w:val="0"/>
          <w:numId w:val="48"/>
        </w:numPr>
        <w:tabs>
          <w:tab w:val="left" w:pos="851"/>
        </w:tabs>
        <w:spacing w:line="240" w:lineRule="auto"/>
        <w:ind w:left="0" w:firstLine="567"/>
        <w:contextualSpacing/>
        <w:jc w:val="both"/>
        <w:rPr>
          <w:sz w:val="24"/>
          <w:szCs w:val="24"/>
        </w:rPr>
      </w:pPr>
      <w:r w:rsidRPr="005F3F67">
        <w:rPr>
          <w:sz w:val="24"/>
          <w:szCs w:val="24"/>
        </w:rPr>
        <w:t>Паспортом на партию противогазов – не менее 1 шт. на каждую поставляемую партию.</w:t>
      </w:r>
    </w:p>
    <w:p w:rsidR="0098136B" w:rsidRPr="005F3F67" w:rsidRDefault="0098136B" w:rsidP="00DB693E">
      <w:pPr>
        <w:widowControl/>
        <w:numPr>
          <w:ilvl w:val="0"/>
          <w:numId w:val="48"/>
        </w:numPr>
        <w:tabs>
          <w:tab w:val="left" w:pos="851"/>
        </w:tabs>
        <w:spacing w:line="240" w:lineRule="auto"/>
        <w:ind w:left="0" w:firstLine="567"/>
        <w:contextualSpacing/>
        <w:jc w:val="both"/>
        <w:rPr>
          <w:sz w:val="24"/>
          <w:szCs w:val="24"/>
        </w:rPr>
      </w:pPr>
      <w:r w:rsidRPr="005F3F67">
        <w:rPr>
          <w:sz w:val="24"/>
          <w:szCs w:val="24"/>
        </w:rPr>
        <w:t xml:space="preserve">Сертификатом соответствия в системе сертификации Технического регламента Таможенного союза </w:t>
      </w:r>
      <w:proofErr w:type="gramStart"/>
      <w:r w:rsidRPr="005F3F67">
        <w:rPr>
          <w:sz w:val="24"/>
          <w:szCs w:val="24"/>
        </w:rPr>
        <w:t>ТР</w:t>
      </w:r>
      <w:proofErr w:type="gramEnd"/>
      <w:r w:rsidRPr="005F3F67">
        <w:rPr>
          <w:sz w:val="24"/>
          <w:szCs w:val="24"/>
        </w:rPr>
        <w:t xml:space="preserve"> ТС 019/2011 «О безопасности средств индивидуальной защиты» (в том числе на соответствие, распространяющихся на данный вид товара: подпунктов 1, 2, 3, 4, 5, 6, 7, 12 пункта 4.2; подпунктов 7, 8, 9, 13, 16 пункта 4.4, пунктов 4.10, 4.11, 4.12, 4.13, раздела 6) – не менее 1 штуки на всё количество поставляемых противогазов.</w:t>
      </w:r>
    </w:p>
    <w:p w:rsidR="0098136B" w:rsidRPr="005F3F67" w:rsidRDefault="0098136B" w:rsidP="0098136B">
      <w:pPr>
        <w:widowControl/>
        <w:spacing w:line="240" w:lineRule="auto"/>
        <w:contextualSpacing/>
        <w:rPr>
          <w:sz w:val="24"/>
          <w:szCs w:val="24"/>
          <w:highlight w:val="green"/>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Дополнительная информация.</w:t>
      </w:r>
    </w:p>
    <w:p w:rsidR="0098136B" w:rsidRPr="005F3F67" w:rsidRDefault="0098136B" w:rsidP="0098136B">
      <w:pPr>
        <w:widowControl/>
        <w:spacing w:line="240" w:lineRule="auto"/>
        <w:ind w:firstLine="567"/>
        <w:contextualSpacing/>
        <w:jc w:val="both"/>
        <w:rPr>
          <w:sz w:val="24"/>
          <w:szCs w:val="24"/>
          <w:highlight w:val="green"/>
        </w:rPr>
      </w:pPr>
      <w:r w:rsidRPr="005F3F67">
        <w:rPr>
          <w:sz w:val="24"/>
          <w:szCs w:val="24"/>
        </w:rPr>
        <w:t>Заказчик вправе проводить экспертизу (проверку) в целях определения качества и комплектности поставленного товара на соответствие требованиям, установленным в настоящем техническом задании. Заказчик также имеет право требовать подтверждение качества поставляемой продукции путем предоставления поставщиком протоколов испытаний в лабораториях, имеющих соответствующую аккредитацию на осуществление данного вида деятельности.</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sz w:val="24"/>
          <w:szCs w:val="24"/>
          <w:highlight w:val="green"/>
        </w:rPr>
      </w:pPr>
    </w:p>
    <w:p w:rsidR="003C3D16"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jc w:val="both"/>
        <w:rPr>
          <w:rFonts w:eastAsia="Arial"/>
          <w:sz w:val="24"/>
          <w:szCs w:val="24"/>
          <w:lang w:eastAsia="ar-SA"/>
        </w:rPr>
      </w:pPr>
    </w:p>
    <w:p w:rsidR="003C3D16" w:rsidRPr="00B46710"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rPr>
          <w:rFonts w:eastAsia="Arial"/>
          <w:b/>
          <w:sz w:val="24"/>
          <w:szCs w:val="24"/>
          <w:lang w:eastAsia="ar-SA"/>
        </w:rPr>
      </w:pPr>
    </w:p>
    <w:p w:rsidR="00401698" w:rsidRPr="003519AB" w:rsidRDefault="00401698" w:rsidP="003C3D16">
      <w:pPr>
        <w:spacing w:line="240" w:lineRule="auto"/>
        <w:contextualSpacing/>
        <w:rPr>
          <w:rFonts w:eastAsia="Arial"/>
          <w:b/>
          <w:sz w:val="24"/>
          <w:szCs w:val="24"/>
          <w:lang w:eastAsia="ar-SA"/>
        </w:rPr>
      </w:pPr>
      <w:r w:rsidRPr="003519AB">
        <w:rPr>
          <w:rFonts w:eastAsia="Arial"/>
          <w:b/>
          <w:sz w:val="24"/>
          <w:szCs w:val="24"/>
          <w:lang w:eastAsia="ar-SA"/>
        </w:rPr>
        <w:t xml:space="preserve">Начальник отдела мобилизационной подготовки, </w:t>
      </w:r>
    </w:p>
    <w:p w:rsidR="003C3D16" w:rsidRPr="003519AB" w:rsidRDefault="00401698" w:rsidP="003C3D16">
      <w:pPr>
        <w:spacing w:line="240" w:lineRule="auto"/>
        <w:contextualSpacing/>
        <w:rPr>
          <w:rFonts w:eastAsia="Arial"/>
          <w:b/>
          <w:sz w:val="24"/>
          <w:szCs w:val="24"/>
          <w:lang w:eastAsia="ar-SA"/>
        </w:rPr>
      </w:pPr>
      <w:r w:rsidRPr="003519AB">
        <w:rPr>
          <w:rFonts w:eastAsia="Arial"/>
          <w:b/>
          <w:sz w:val="24"/>
          <w:szCs w:val="24"/>
          <w:lang w:eastAsia="ar-SA"/>
        </w:rPr>
        <w:t>военно-морской подготовки и гражданской обороны</w:t>
      </w:r>
      <w:r w:rsidR="003C3D16" w:rsidRPr="003519AB">
        <w:rPr>
          <w:rFonts w:eastAsia="Arial"/>
          <w:b/>
          <w:sz w:val="24"/>
          <w:szCs w:val="24"/>
          <w:lang w:eastAsia="ar-SA"/>
        </w:rPr>
        <w:t xml:space="preserve">                                             </w:t>
      </w:r>
      <w:r w:rsidRPr="003519AB">
        <w:rPr>
          <w:rFonts w:eastAsia="Arial"/>
          <w:b/>
          <w:sz w:val="24"/>
          <w:szCs w:val="24"/>
          <w:lang w:eastAsia="ar-SA"/>
        </w:rPr>
        <w:t xml:space="preserve">И.А. </w:t>
      </w:r>
      <w:proofErr w:type="spellStart"/>
      <w:r w:rsidRPr="003519AB">
        <w:rPr>
          <w:rFonts w:eastAsia="Arial"/>
          <w:b/>
          <w:sz w:val="24"/>
          <w:szCs w:val="24"/>
          <w:lang w:eastAsia="ar-SA"/>
        </w:rPr>
        <w:t>Белькевич</w:t>
      </w:r>
      <w:proofErr w:type="spellEnd"/>
    </w:p>
    <w:p w:rsidR="003519AB" w:rsidRPr="003519AB" w:rsidRDefault="003519AB" w:rsidP="003C3D16">
      <w:pPr>
        <w:spacing w:line="240" w:lineRule="auto"/>
        <w:contextualSpacing/>
        <w:rPr>
          <w:rFonts w:eastAsia="Arial"/>
          <w:b/>
          <w:sz w:val="24"/>
          <w:szCs w:val="24"/>
          <w:lang w:eastAsia="ar-SA"/>
        </w:rPr>
      </w:pPr>
    </w:p>
    <w:p w:rsidR="003519AB" w:rsidRPr="003519AB" w:rsidRDefault="003519AB" w:rsidP="003519AB">
      <w:pPr>
        <w:spacing w:line="240" w:lineRule="auto"/>
        <w:contextualSpacing/>
        <w:rPr>
          <w:rFonts w:eastAsia="Arial"/>
          <w:b/>
          <w:sz w:val="24"/>
          <w:szCs w:val="24"/>
          <w:lang w:eastAsia="ar-SA"/>
        </w:rPr>
      </w:pPr>
      <w:r w:rsidRPr="003519AB">
        <w:rPr>
          <w:rFonts w:eastAsia="Arial"/>
          <w:b/>
          <w:sz w:val="24"/>
          <w:szCs w:val="24"/>
          <w:lang w:eastAsia="ar-SA"/>
        </w:rPr>
        <w:t xml:space="preserve">Специалист отдела мобилизационной подготовки, </w:t>
      </w:r>
    </w:p>
    <w:p w:rsidR="003519AB" w:rsidRPr="003519AB" w:rsidRDefault="003519AB" w:rsidP="003519AB">
      <w:pPr>
        <w:spacing w:line="240" w:lineRule="auto"/>
        <w:contextualSpacing/>
        <w:rPr>
          <w:rFonts w:eastAsia="Arial"/>
          <w:b/>
          <w:sz w:val="24"/>
          <w:szCs w:val="24"/>
          <w:lang w:eastAsia="ar-SA"/>
        </w:rPr>
      </w:pPr>
      <w:r w:rsidRPr="003519AB">
        <w:rPr>
          <w:rFonts w:eastAsia="Arial"/>
          <w:b/>
          <w:sz w:val="24"/>
          <w:szCs w:val="24"/>
          <w:lang w:eastAsia="ar-SA"/>
        </w:rPr>
        <w:t>военно-морской подготовки и гражданской обороны                                              А.А. Сорокин</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sectPr w:rsidR="00391A48" w:rsidRPr="00164F21" w:rsidSect="00C703E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F6" w:rsidRDefault="00F906F6" w:rsidP="00A61F85">
      <w:pPr>
        <w:spacing w:line="240" w:lineRule="auto"/>
      </w:pPr>
      <w:r>
        <w:separator/>
      </w:r>
    </w:p>
  </w:endnote>
  <w:endnote w:type="continuationSeparator" w:id="0">
    <w:p w:rsidR="00F906F6" w:rsidRDefault="00F906F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F6" w:rsidRDefault="00F906F6" w:rsidP="00A61F85">
      <w:pPr>
        <w:spacing w:line="240" w:lineRule="auto"/>
      </w:pPr>
      <w:r>
        <w:separator/>
      </w:r>
    </w:p>
  </w:footnote>
  <w:footnote w:type="continuationSeparator" w:id="0">
    <w:p w:rsidR="00F906F6" w:rsidRDefault="00F906F6"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EE1BBD"/>
    <w:multiLevelType w:val="hybridMultilevel"/>
    <w:tmpl w:val="902A14C8"/>
    <w:lvl w:ilvl="0" w:tplc="CCF8CD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65522AB"/>
    <w:multiLevelType w:val="hybridMultilevel"/>
    <w:tmpl w:val="4188867C"/>
    <w:lvl w:ilvl="0" w:tplc="DB1C426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B4728"/>
    <w:multiLevelType w:val="hybridMultilevel"/>
    <w:tmpl w:val="FBF21D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E225E"/>
    <w:multiLevelType w:val="hybridMultilevel"/>
    <w:tmpl w:val="54281C34"/>
    <w:lvl w:ilvl="0" w:tplc="0E9A70F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5">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5C42AC"/>
    <w:multiLevelType w:val="hybridMultilevel"/>
    <w:tmpl w:val="1646C006"/>
    <w:lvl w:ilvl="0" w:tplc="EE56DB1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F695B"/>
    <w:multiLevelType w:val="hybridMultilevel"/>
    <w:tmpl w:val="48B846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43"/>
  </w:num>
  <w:num w:numId="3">
    <w:abstractNumId w:val="33"/>
  </w:num>
  <w:num w:numId="4">
    <w:abstractNumId w:val="10"/>
  </w:num>
  <w:num w:numId="5">
    <w:abstractNumId w:val="20"/>
  </w:num>
  <w:num w:numId="6">
    <w:abstractNumId w:val="3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6"/>
  </w:num>
  <w:num w:numId="10">
    <w:abstractNumId w:val="17"/>
  </w:num>
  <w:num w:numId="11">
    <w:abstractNumId w:val="19"/>
  </w:num>
  <w:num w:numId="12">
    <w:abstractNumId w:val="27"/>
  </w:num>
  <w:num w:numId="13">
    <w:abstractNumId w:val="8"/>
  </w:num>
  <w:num w:numId="14">
    <w:abstractNumId w:val="44"/>
  </w:num>
  <w:num w:numId="15">
    <w:abstractNumId w:val="22"/>
  </w:num>
  <w:num w:numId="16">
    <w:abstractNumId w:val="29"/>
  </w:num>
  <w:num w:numId="17">
    <w:abstractNumId w:val="6"/>
  </w:num>
  <w:num w:numId="18">
    <w:abstractNumId w:val="14"/>
  </w:num>
  <w:num w:numId="19">
    <w:abstractNumId w:val="9"/>
  </w:num>
  <w:num w:numId="20">
    <w:abstractNumId w:val="30"/>
  </w:num>
  <w:num w:numId="21">
    <w:abstractNumId w:val="40"/>
  </w:num>
  <w:num w:numId="22">
    <w:abstractNumId w:val="32"/>
  </w:num>
  <w:num w:numId="23">
    <w:abstractNumId w:val="21"/>
  </w:num>
  <w:num w:numId="24">
    <w:abstractNumId w:val="42"/>
  </w:num>
  <w:num w:numId="25">
    <w:abstractNumId w:val="24"/>
  </w:num>
  <w:num w:numId="26">
    <w:abstractNumId w:val="39"/>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23"/>
  </w:num>
  <w:num w:numId="31">
    <w:abstractNumId w:val="41"/>
  </w:num>
  <w:num w:numId="32">
    <w:abstractNumId w:val="38"/>
  </w:num>
  <w:num w:numId="33">
    <w:abstractNumId w:val="25"/>
  </w:num>
  <w:num w:numId="34">
    <w:abstractNumId w:val="18"/>
  </w:num>
  <w:num w:numId="35">
    <w:abstractNumId w:val="1"/>
  </w:num>
  <w:num w:numId="36">
    <w:abstractNumId w:val="11"/>
  </w:num>
  <w:num w:numId="37">
    <w:abstractNumId w:val="5"/>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6"/>
  </w:num>
  <w:num w:numId="42">
    <w:abstractNumId w:val="12"/>
  </w:num>
  <w:num w:numId="43">
    <w:abstractNumId w:val="34"/>
  </w:num>
  <w:num w:numId="44">
    <w:abstractNumId w:val="31"/>
  </w:num>
  <w:num w:numId="45">
    <w:abstractNumId w:val="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4"/>
  </w:num>
  <w:num w:numId="49">
    <w:abstractNumId w:val="28"/>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19D8"/>
    <w:rsid w:val="00012006"/>
    <w:rsid w:val="0001232A"/>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7"/>
    <w:rsid w:val="00020BCE"/>
    <w:rsid w:val="00020D55"/>
    <w:rsid w:val="0002121F"/>
    <w:rsid w:val="0002287B"/>
    <w:rsid w:val="000229A8"/>
    <w:rsid w:val="00022CF6"/>
    <w:rsid w:val="00022E8A"/>
    <w:rsid w:val="0002337A"/>
    <w:rsid w:val="0002389E"/>
    <w:rsid w:val="00023E7B"/>
    <w:rsid w:val="00024228"/>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9AC"/>
    <w:rsid w:val="00034D24"/>
    <w:rsid w:val="000350C0"/>
    <w:rsid w:val="000352EA"/>
    <w:rsid w:val="000359DB"/>
    <w:rsid w:val="00036000"/>
    <w:rsid w:val="000363D2"/>
    <w:rsid w:val="000365B1"/>
    <w:rsid w:val="00036AF8"/>
    <w:rsid w:val="00036F32"/>
    <w:rsid w:val="00037679"/>
    <w:rsid w:val="000376D3"/>
    <w:rsid w:val="00037875"/>
    <w:rsid w:val="00040350"/>
    <w:rsid w:val="00040A23"/>
    <w:rsid w:val="0004151A"/>
    <w:rsid w:val="000417FF"/>
    <w:rsid w:val="00041E02"/>
    <w:rsid w:val="00042178"/>
    <w:rsid w:val="00042286"/>
    <w:rsid w:val="00042D3A"/>
    <w:rsid w:val="00042E07"/>
    <w:rsid w:val="00043137"/>
    <w:rsid w:val="00043304"/>
    <w:rsid w:val="00043581"/>
    <w:rsid w:val="00043FCA"/>
    <w:rsid w:val="000440CD"/>
    <w:rsid w:val="00044FE1"/>
    <w:rsid w:val="00044FFF"/>
    <w:rsid w:val="00045054"/>
    <w:rsid w:val="000451AE"/>
    <w:rsid w:val="00045E17"/>
    <w:rsid w:val="00045E58"/>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1ED"/>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1BFC"/>
    <w:rsid w:val="000724D6"/>
    <w:rsid w:val="00072771"/>
    <w:rsid w:val="000732BB"/>
    <w:rsid w:val="000732D3"/>
    <w:rsid w:val="00073641"/>
    <w:rsid w:val="000738B4"/>
    <w:rsid w:val="00073C2D"/>
    <w:rsid w:val="00074296"/>
    <w:rsid w:val="00074C1B"/>
    <w:rsid w:val="00075252"/>
    <w:rsid w:val="000756E7"/>
    <w:rsid w:val="00075A52"/>
    <w:rsid w:val="00075DB9"/>
    <w:rsid w:val="00076575"/>
    <w:rsid w:val="00076AB5"/>
    <w:rsid w:val="00076C14"/>
    <w:rsid w:val="00076F77"/>
    <w:rsid w:val="00077498"/>
    <w:rsid w:val="00077534"/>
    <w:rsid w:val="00077810"/>
    <w:rsid w:val="00077957"/>
    <w:rsid w:val="00077B12"/>
    <w:rsid w:val="00080254"/>
    <w:rsid w:val="00081310"/>
    <w:rsid w:val="00081456"/>
    <w:rsid w:val="00081482"/>
    <w:rsid w:val="000818EA"/>
    <w:rsid w:val="00083CF9"/>
    <w:rsid w:val="00083FDD"/>
    <w:rsid w:val="0008442B"/>
    <w:rsid w:val="00084718"/>
    <w:rsid w:val="000847EF"/>
    <w:rsid w:val="00084D78"/>
    <w:rsid w:val="00085175"/>
    <w:rsid w:val="000864B1"/>
    <w:rsid w:val="00086631"/>
    <w:rsid w:val="00086891"/>
    <w:rsid w:val="000868FC"/>
    <w:rsid w:val="00086AD1"/>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98F"/>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69"/>
    <w:rsid w:val="000A5BAC"/>
    <w:rsid w:val="000A5E6E"/>
    <w:rsid w:val="000A5F1A"/>
    <w:rsid w:val="000A624E"/>
    <w:rsid w:val="000A64CA"/>
    <w:rsid w:val="000A76A9"/>
    <w:rsid w:val="000A776A"/>
    <w:rsid w:val="000A7A28"/>
    <w:rsid w:val="000A7C48"/>
    <w:rsid w:val="000B034C"/>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111"/>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344B"/>
    <w:rsid w:val="000C4C91"/>
    <w:rsid w:val="000C5099"/>
    <w:rsid w:val="000C5461"/>
    <w:rsid w:val="000C63A0"/>
    <w:rsid w:val="000C6756"/>
    <w:rsid w:val="000C71F0"/>
    <w:rsid w:val="000C7510"/>
    <w:rsid w:val="000C777E"/>
    <w:rsid w:val="000C7EEE"/>
    <w:rsid w:val="000D02A1"/>
    <w:rsid w:val="000D0A1F"/>
    <w:rsid w:val="000D0CB4"/>
    <w:rsid w:val="000D0ED0"/>
    <w:rsid w:val="000D10E7"/>
    <w:rsid w:val="000D1231"/>
    <w:rsid w:val="000D1E4B"/>
    <w:rsid w:val="000D292E"/>
    <w:rsid w:val="000D2E5F"/>
    <w:rsid w:val="000D36D1"/>
    <w:rsid w:val="000D3948"/>
    <w:rsid w:val="000D4344"/>
    <w:rsid w:val="000D4A42"/>
    <w:rsid w:val="000D5290"/>
    <w:rsid w:val="000D5441"/>
    <w:rsid w:val="000D5496"/>
    <w:rsid w:val="000D5CDE"/>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611"/>
    <w:rsid w:val="000E486F"/>
    <w:rsid w:val="000E4F06"/>
    <w:rsid w:val="000E50C0"/>
    <w:rsid w:val="000E51B2"/>
    <w:rsid w:val="000E553C"/>
    <w:rsid w:val="000E5AC7"/>
    <w:rsid w:val="000E5BFF"/>
    <w:rsid w:val="000E659B"/>
    <w:rsid w:val="000E66C9"/>
    <w:rsid w:val="000E6CAB"/>
    <w:rsid w:val="000E6F4F"/>
    <w:rsid w:val="000E72BB"/>
    <w:rsid w:val="000E765F"/>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197E"/>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473"/>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706"/>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38CF"/>
    <w:rsid w:val="001548C1"/>
    <w:rsid w:val="001549A0"/>
    <w:rsid w:val="00154BE1"/>
    <w:rsid w:val="00154EBB"/>
    <w:rsid w:val="001552F8"/>
    <w:rsid w:val="001559F8"/>
    <w:rsid w:val="00155D28"/>
    <w:rsid w:val="00155F6F"/>
    <w:rsid w:val="00155FB3"/>
    <w:rsid w:val="0015664D"/>
    <w:rsid w:val="001569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3BF"/>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1E"/>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2B7E"/>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1870"/>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6EF2"/>
    <w:rsid w:val="001A73EB"/>
    <w:rsid w:val="001A76CA"/>
    <w:rsid w:val="001A7818"/>
    <w:rsid w:val="001A7CF1"/>
    <w:rsid w:val="001A7DBD"/>
    <w:rsid w:val="001A7E0E"/>
    <w:rsid w:val="001B0712"/>
    <w:rsid w:val="001B0EA5"/>
    <w:rsid w:val="001B0FB7"/>
    <w:rsid w:val="001B11A8"/>
    <w:rsid w:val="001B1865"/>
    <w:rsid w:val="001B1B21"/>
    <w:rsid w:val="001B313B"/>
    <w:rsid w:val="001B42AE"/>
    <w:rsid w:val="001B4332"/>
    <w:rsid w:val="001B4346"/>
    <w:rsid w:val="001B4D79"/>
    <w:rsid w:val="001B5539"/>
    <w:rsid w:val="001B562D"/>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83F"/>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6E92"/>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8AF"/>
    <w:rsid w:val="0022142B"/>
    <w:rsid w:val="002215D2"/>
    <w:rsid w:val="0022178B"/>
    <w:rsid w:val="00221936"/>
    <w:rsid w:val="00221A4B"/>
    <w:rsid w:val="00221F05"/>
    <w:rsid w:val="00222B67"/>
    <w:rsid w:val="00222BD3"/>
    <w:rsid w:val="00222DD9"/>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1B"/>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3BD"/>
    <w:rsid w:val="0027042F"/>
    <w:rsid w:val="00270ADB"/>
    <w:rsid w:val="00270D6F"/>
    <w:rsid w:val="00271833"/>
    <w:rsid w:val="0027230C"/>
    <w:rsid w:val="0027267E"/>
    <w:rsid w:val="002737FC"/>
    <w:rsid w:val="00274B57"/>
    <w:rsid w:val="00274D77"/>
    <w:rsid w:val="00275329"/>
    <w:rsid w:val="00275971"/>
    <w:rsid w:val="00276EE1"/>
    <w:rsid w:val="002772C3"/>
    <w:rsid w:val="00277415"/>
    <w:rsid w:val="00277CF3"/>
    <w:rsid w:val="00277ECC"/>
    <w:rsid w:val="00280619"/>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31C"/>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93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989"/>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4F22"/>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53"/>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0A9"/>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9AB"/>
    <w:rsid w:val="00352E60"/>
    <w:rsid w:val="00353552"/>
    <w:rsid w:val="0035403F"/>
    <w:rsid w:val="003556EE"/>
    <w:rsid w:val="00355CF4"/>
    <w:rsid w:val="00355E6E"/>
    <w:rsid w:val="00355FE0"/>
    <w:rsid w:val="00356225"/>
    <w:rsid w:val="0035660C"/>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08"/>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2B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EAE"/>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454"/>
    <w:rsid w:val="003B79D2"/>
    <w:rsid w:val="003C004D"/>
    <w:rsid w:val="003C01D4"/>
    <w:rsid w:val="003C03EF"/>
    <w:rsid w:val="003C05C6"/>
    <w:rsid w:val="003C09EA"/>
    <w:rsid w:val="003C09F6"/>
    <w:rsid w:val="003C0B8F"/>
    <w:rsid w:val="003C0B9F"/>
    <w:rsid w:val="003C1008"/>
    <w:rsid w:val="003C13D0"/>
    <w:rsid w:val="003C19C5"/>
    <w:rsid w:val="003C19D0"/>
    <w:rsid w:val="003C1A26"/>
    <w:rsid w:val="003C1FAE"/>
    <w:rsid w:val="003C221F"/>
    <w:rsid w:val="003C23F0"/>
    <w:rsid w:val="003C25B6"/>
    <w:rsid w:val="003C2852"/>
    <w:rsid w:val="003C2F5A"/>
    <w:rsid w:val="003C306E"/>
    <w:rsid w:val="003C3C32"/>
    <w:rsid w:val="003C3D16"/>
    <w:rsid w:val="003C490A"/>
    <w:rsid w:val="003C4FA0"/>
    <w:rsid w:val="003C508C"/>
    <w:rsid w:val="003C636C"/>
    <w:rsid w:val="003C6431"/>
    <w:rsid w:val="003C6433"/>
    <w:rsid w:val="003C6492"/>
    <w:rsid w:val="003C6ED2"/>
    <w:rsid w:val="003C7E4F"/>
    <w:rsid w:val="003D0076"/>
    <w:rsid w:val="003D05AF"/>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1D31"/>
    <w:rsid w:val="003E20DE"/>
    <w:rsid w:val="003E2A7F"/>
    <w:rsid w:val="003E2BBE"/>
    <w:rsid w:val="003E2D11"/>
    <w:rsid w:val="003E2D7A"/>
    <w:rsid w:val="003E365A"/>
    <w:rsid w:val="003E4636"/>
    <w:rsid w:val="003E5C70"/>
    <w:rsid w:val="003E653B"/>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698"/>
    <w:rsid w:val="00401956"/>
    <w:rsid w:val="00401AD4"/>
    <w:rsid w:val="00401FE4"/>
    <w:rsid w:val="004020BB"/>
    <w:rsid w:val="004022DB"/>
    <w:rsid w:val="00402442"/>
    <w:rsid w:val="004024A5"/>
    <w:rsid w:val="00402703"/>
    <w:rsid w:val="00402877"/>
    <w:rsid w:val="00402FB9"/>
    <w:rsid w:val="004034D5"/>
    <w:rsid w:val="004037A4"/>
    <w:rsid w:val="00403B78"/>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72E"/>
    <w:rsid w:val="00412E09"/>
    <w:rsid w:val="004131C7"/>
    <w:rsid w:val="00413320"/>
    <w:rsid w:val="004140F8"/>
    <w:rsid w:val="00414273"/>
    <w:rsid w:val="00414ED9"/>
    <w:rsid w:val="00414F73"/>
    <w:rsid w:val="0041553D"/>
    <w:rsid w:val="00415B51"/>
    <w:rsid w:val="00416AB5"/>
    <w:rsid w:val="0041797B"/>
    <w:rsid w:val="00420102"/>
    <w:rsid w:val="00420156"/>
    <w:rsid w:val="00420414"/>
    <w:rsid w:val="0042067E"/>
    <w:rsid w:val="00420855"/>
    <w:rsid w:val="004218BA"/>
    <w:rsid w:val="00421985"/>
    <w:rsid w:val="00421D4D"/>
    <w:rsid w:val="00422087"/>
    <w:rsid w:val="004230DE"/>
    <w:rsid w:val="004235D3"/>
    <w:rsid w:val="00424642"/>
    <w:rsid w:val="004247B8"/>
    <w:rsid w:val="004249B9"/>
    <w:rsid w:val="00424E7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6FE3"/>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72D"/>
    <w:rsid w:val="00447A4D"/>
    <w:rsid w:val="00450495"/>
    <w:rsid w:val="00450CE1"/>
    <w:rsid w:val="00452A59"/>
    <w:rsid w:val="00452B0D"/>
    <w:rsid w:val="00452C26"/>
    <w:rsid w:val="00452E2E"/>
    <w:rsid w:val="00453006"/>
    <w:rsid w:val="0045369D"/>
    <w:rsid w:val="004538F4"/>
    <w:rsid w:val="0045394E"/>
    <w:rsid w:val="00453EB5"/>
    <w:rsid w:val="004544FA"/>
    <w:rsid w:val="0045474F"/>
    <w:rsid w:val="0045493C"/>
    <w:rsid w:val="004553F7"/>
    <w:rsid w:val="0045580E"/>
    <w:rsid w:val="00455D3C"/>
    <w:rsid w:val="00456A3B"/>
    <w:rsid w:val="00456BBD"/>
    <w:rsid w:val="00456C65"/>
    <w:rsid w:val="00456EB7"/>
    <w:rsid w:val="00457947"/>
    <w:rsid w:val="004600D3"/>
    <w:rsid w:val="00460DB0"/>
    <w:rsid w:val="004617AE"/>
    <w:rsid w:val="004618DB"/>
    <w:rsid w:val="00461A7C"/>
    <w:rsid w:val="00462435"/>
    <w:rsid w:val="00462B13"/>
    <w:rsid w:val="00462DDE"/>
    <w:rsid w:val="004633FF"/>
    <w:rsid w:val="004654B9"/>
    <w:rsid w:val="0046595E"/>
    <w:rsid w:val="00465BC0"/>
    <w:rsid w:val="00465FF5"/>
    <w:rsid w:val="004661E2"/>
    <w:rsid w:val="004664C4"/>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2BC2"/>
    <w:rsid w:val="00473486"/>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0E96"/>
    <w:rsid w:val="00491002"/>
    <w:rsid w:val="0049184C"/>
    <w:rsid w:val="00491B01"/>
    <w:rsid w:val="00492119"/>
    <w:rsid w:val="00492198"/>
    <w:rsid w:val="004929B5"/>
    <w:rsid w:val="00493B12"/>
    <w:rsid w:val="00493BE7"/>
    <w:rsid w:val="00493E41"/>
    <w:rsid w:val="00494202"/>
    <w:rsid w:val="0049486B"/>
    <w:rsid w:val="00494B84"/>
    <w:rsid w:val="00494F04"/>
    <w:rsid w:val="004950F6"/>
    <w:rsid w:val="00495DDF"/>
    <w:rsid w:val="00495F93"/>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192"/>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3EC1"/>
    <w:rsid w:val="004F4044"/>
    <w:rsid w:val="004F43A7"/>
    <w:rsid w:val="004F4534"/>
    <w:rsid w:val="004F4B08"/>
    <w:rsid w:val="004F4BC2"/>
    <w:rsid w:val="004F4EF0"/>
    <w:rsid w:val="004F529F"/>
    <w:rsid w:val="004F52C0"/>
    <w:rsid w:val="004F57F7"/>
    <w:rsid w:val="004F5C19"/>
    <w:rsid w:val="004F5DA6"/>
    <w:rsid w:val="004F60E2"/>
    <w:rsid w:val="004F69D2"/>
    <w:rsid w:val="004F7977"/>
    <w:rsid w:val="00500385"/>
    <w:rsid w:val="0050062A"/>
    <w:rsid w:val="0050091A"/>
    <w:rsid w:val="00500FDA"/>
    <w:rsid w:val="005013B0"/>
    <w:rsid w:val="00501C83"/>
    <w:rsid w:val="005025B1"/>
    <w:rsid w:val="00502BE0"/>
    <w:rsid w:val="0050314F"/>
    <w:rsid w:val="00503624"/>
    <w:rsid w:val="00503925"/>
    <w:rsid w:val="00504F32"/>
    <w:rsid w:val="005054B0"/>
    <w:rsid w:val="00506162"/>
    <w:rsid w:val="00510C55"/>
    <w:rsid w:val="00510CE4"/>
    <w:rsid w:val="005111B0"/>
    <w:rsid w:val="00511623"/>
    <w:rsid w:val="00511F9B"/>
    <w:rsid w:val="005124B9"/>
    <w:rsid w:val="00512D6A"/>
    <w:rsid w:val="005133ED"/>
    <w:rsid w:val="00513827"/>
    <w:rsid w:val="005138C4"/>
    <w:rsid w:val="00514279"/>
    <w:rsid w:val="00514890"/>
    <w:rsid w:val="00514A86"/>
    <w:rsid w:val="00514B9D"/>
    <w:rsid w:val="00514C55"/>
    <w:rsid w:val="005150B3"/>
    <w:rsid w:val="00515133"/>
    <w:rsid w:val="00515867"/>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C2D"/>
    <w:rsid w:val="00534E22"/>
    <w:rsid w:val="0053512A"/>
    <w:rsid w:val="005356AC"/>
    <w:rsid w:val="005357AF"/>
    <w:rsid w:val="00535896"/>
    <w:rsid w:val="00535EED"/>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6E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25F"/>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9E0"/>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D52"/>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0B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741"/>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D48"/>
    <w:rsid w:val="005D61F6"/>
    <w:rsid w:val="005D63B7"/>
    <w:rsid w:val="005D72BD"/>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3F67"/>
    <w:rsid w:val="005F4D5E"/>
    <w:rsid w:val="005F53C9"/>
    <w:rsid w:val="005F565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B9A"/>
    <w:rsid w:val="00611E83"/>
    <w:rsid w:val="00612277"/>
    <w:rsid w:val="00612B36"/>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EB"/>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4AB"/>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5E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C5"/>
    <w:rsid w:val="00673DE0"/>
    <w:rsid w:val="006743A4"/>
    <w:rsid w:val="00674B43"/>
    <w:rsid w:val="00674BC9"/>
    <w:rsid w:val="00674BEE"/>
    <w:rsid w:val="00674DE8"/>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EFD"/>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91E"/>
    <w:rsid w:val="006B2E34"/>
    <w:rsid w:val="006B383B"/>
    <w:rsid w:val="006B4A63"/>
    <w:rsid w:val="006B4BBE"/>
    <w:rsid w:val="006B501A"/>
    <w:rsid w:val="006B5189"/>
    <w:rsid w:val="006B5B57"/>
    <w:rsid w:val="006B5FF1"/>
    <w:rsid w:val="006B6244"/>
    <w:rsid w:val="006B7447"/>
    <w:rsid w:val="006B7A3C"/>
    <w:rsid w:val="006C0586"/>
    <w:rsid w:val="006C09F2"/>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07EB"/>
    <w:rsid w:val="006E08D3"/>
    <w:rsid w:val="006E2100"/>
    <w:rsid w:val="006E2482"/>
    <w:rsid w:val="006E2A90"/>
    <w:rsid w:val="006E2FB8"/>
    <w:rsid w:val="006E3179"/>
    <w:rsid w:val="006E3418"/>
    <w:rsid w:val="006E36C4"/>
    <w:rsid w:val="006E4162"/>
    <w:rsid w:val="006E41B7"/>
    <w:rsid w:val="006E47D9"/>
    <w:rsid w:val="006E492C"/>
    <w:rsid w:val="006E5024"/>
    <w:rsid w:val="006E547D"/>
    <w:rsid w:val="006E5C01"/>
    <w:rsid w:val="006E5D09"/>
    <w:rsid w:val="006E6467"/>
    <w:rsid w:val="006E672E"/>
    <w:rsid w:val="006E6A14"/>
    <w:rsid w:val="006E7139"/>
    <w:rsid w:val="006E7919"/>
    <w:rsid w:val="006F03A5"/>
    <w:rsid w:val="006F0402"/>
    <w:rsid w:val="006F042D"/>
    <w:rsid w:val="006F07C3"/>
    <w:rsid w:val="006F0B41"/>
    <w:rsid w:val="006F1197"/>
    <w:rsid w:val="006F11A6"/>
    <w:rsid w:val="006F12B1"/>
    <w:rsid w:val="006F12C1"/>
    <w:rsid w:val="006F167F"/>
    <w:rsid w:val="006F21CA"/>
    <w:rsid w:val="006F24AD"/>
    <w:rsid w:val="006F2857"/>
    <w:rsid w:val="006F304D"/>
    <w:rsid w:val="006F396A"/>
    <w:rsid w:val="006F3DE8"/>
    <w:rsid w:val="006F460D"/>
    <w:rsid w:val="006F4C50"/>
    <w:rsid w:val="006F4E11"/>
    <w:rsid w:val="006F6CD1"/>
    <w:rsid w:val="006F6FB7"/>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5DA"/>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21D"/>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47FE3"/>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4C2E"/>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A10"/>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604"/>
    <w:rsid w:val="007E786B"/>
    <w:rsid w:val="007E795F"/>
    <w:rsid w:val="007E7B83"/>
    <w:rsid w:val="007F02A0"/>
    <w:rsid w:val="007F0671"/>
    <w:rsid w:val="007F0D8C"/>
    <w:rsid w:val="007F12BF"/>
    <w:rsid w:val="007F14C6"/>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175D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0"/>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B07"/>
    <w:rsid w:val="0086656B"/>
    <w:rsid w:val="00866E61"/>
    <w:rsid w:val="0086751E"/>
    <w:rsid w:val="00867E49"/>
    <w:rsid w:val="0087144E"/>
    <w:rsid w:val="00871B54"/>
    <w:rsid w:val="00871CE1"/>
    <w:rsid w:val="00871E6C"/>
    <w:rsid w:val="00872DC1"/>
    <w:rsid w:val="00872E81"/>
    <w:rsid w:val="00873488"/>
    <w:rsid w:val="008745E3"/>
    <w:rsid w:val="00874EFF"/>
    <w:rsid w:val="008750C7"/>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4DAD"/>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0ED"/>
    <w:rsid w:val="00893451"/>
    <w:rsid w:val="00893735"/>
    <w:rsid w:val="00893972"/>
    <w:rsid w:val="00893A57"/>
    <w:rsid w:val="00893E6A"/>
    <w:rsid w:val="008943C2"/>
    <w:rsid w:val="00894917"/>
    <w:rsid w:val="00895901"/>
    <w:rsid w:val="008959FB"/>
    <w:rsid w:val="00895FF8"/>
    <w:rsid w:val="00896AA2"/>
    <w:rsid w:val="00897C14"/>
    <w:rsid w:val="008A06BE"/>
    <w:rsid w:val="008A07EB"/>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804"/>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4301"/>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6E"/>
    <w:rsid w:val="008E5E9D"/>
    <w:rsid w:val="008E63D9"/>
    <w:rsid w:val="008E64D9"/>
    <w:rsid w:val="008E6734"/>
    <w:rsid w:val="008E71D3"/>
    <w:rsid w:val="008E77B2"/>
    <w:rsid w:val="008E7A6D"/>
    <w:rsid w:val="008E7B87"/>
    <w:rsid w:val="008E7E18"/>
    <w:rsid w:val="008F0E83"/>
    <w:rsid w:val="008F0F93"/>
    <w:rsid w:val="008F1423"/>
    <w:rsid w:val="008F169B"/>
    <w:rsid w:val="008F1882"/>
    <w:rsid w:val="008F213F"/>
    <w:rsid w:val="008F2A7B"/>
    <w:rsid w:val="008F2C94"/>
    <w:rsid w:val="008F2CAA"/>
    <w:rsid w:val="008F3599"/>
    <w:rsid w:val="008F38FD"/>
    <w:rsid w:val="008F3D92"/>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AE"/>
    <w:rsid w:val="00901CD0"/>
    <w:rsid w:val="0090248A"/>
    <w:rsid w:val="00902BC5"/>
    <w:rsid w:val="00902E51"/>
    <w:rsid w:val="00902F68"/>
    <w:rsid w:val="009031FD"/>
    <w:rsid w:val="009034B6"/>
    <w:rsid w:val="00903C51"/>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F2A"/>
    <w:rsid w:val="00921902"/>
    <w:rsid w:val="009225D2"/>
    <w:rsid w:val="009232CE"/>
    <w:rsid w:val="009236B5"/>
    <w:rsid w:val="00923E4E"/>
    <w:rsid w:val="00924154"/>
    <w:rsid w:val="0092432C"/>
    <w:rsid w:val="00924585"/>
    <w:rsid w:val="00924A71"/>
    <w:rsid w:val="00924AED"/>
    <w:rsid w:val="00924B8E"/>
    <w:rsid w:val="00925A7F"/>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82"/>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22E"/>
    <w:rsid w:val="009454B2"/>
    <w:rsid w:val="0094581A"/>
    <w:rsid w:val="00945848"/>
    <w:rsid w:val="00945A28"/>
    <w:rsid w:val="00945E00"/>
    <w:rsid w:val="009461CA"/>
    <w:rsid w:val="00946548"/>
    <w:rsid w:val="00947C74"/>
    <w:rsid w:val="009507BC"/>
    <w:rsid w:val="00950908"/>
    <w:rsid w:val="00950AAD"/>
    <w:rsid w:val="00950D54"/>
    <w:rsid w:val="00951748"/>
    <w:rsid w:val="0095263E"/>
    <w:rsid w:val="00952ABB"/>
    <w:rsid w:val="00952E86"/>
    <w:rsid w:val="00952E8A"/>
    <w:rsid w:val="00953239"/>
    <w:rsid w:val="00953877"/>
    <w:rsid w:val="00953EB4"/>
    <w:rsid w:val="00954027"/>
    <w:rsid w:val="00954375"/>
    <w:rsid w:val="00954744"/>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C2A"/>
    <w:rsid w:val="00960D77"/>
    <w:rsid w:val="0096131A"/>
    <w:rsid w:val="0096149C"/>
    <w:rsid w:val="00961624"/>
    <w:rsid w:val="00961630"/>
    <w:rsid w:val="0096173D"/>
    <w:rsid w:val="00961A84"/>
    <w:rsid w:val="009620E2"/>
    <w:rsid w:val="00962C0B"/>
    <w:rsid w:val="00962E31"/>
    <w:rsid w:val="009633DB"/>
    <w:rsid w:val="009638E3"/>
    <w:rsid w:val="009638ED"/>
    <w:rsid w:val="00963BEC"/>
    <w:rsid w:val="0096461A"/>
    <w:rsid w:val="0096467F"/>
    <w:rsid w:val="00965362"/>
    <w:rsid w:val="009659EF"/>
    <w:rsid w:val="00965C96"/>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1C2"/>
    <w:rsid w:val="00974346"/>
    <w:rsid w:val="00974386"/>
    <w:rsid w:val="00974455"/>
    <w:rsid w:val="00974FA1"/>
    <w:rsid w:val="009752AE"/>
    <w:rsid w:val="00975502"/>
    <w:rsid w:val="00975D27"/>
    <w:rsid w:val="00976384"/>
    <w:rsid w:val="00976601"/>
    <w:rsid w:val="00977AA1"/>
    <w:rsid w:val="00977C9E"/>
    <w:rsid w:val="00980D5D"/>
    <w:rsid w:val="00981010"/>
    <w:rsid w:val="00981015"/>
    <w:rsid w:val="00981136"/>
    <w:rsid w:val="0098136B"/>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B80"/>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6BC"/>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B7E3B"/>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2D2"/>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DA"/>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4AF8"/>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0DC2"/>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1E8"/>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3844"/>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360"/>
    <w:rsid w:val="00A72931"/>
    <w:rsid w:val="00A72F3D"/>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27B"/>
    <w:rsid w:val="00A816A9"/>
    <w:rsid w:val="00A81A20"/>
    <w:rsid w:val="00A81C68"/>
    <w:rsid w:val="00A81D52"/>
    <w:rsid w:val="00A81E17"/>
    <w:rsid w:val="00A825FE"/>
    <w:rsid w:val="00A8337F"/>
    <w:rsid w:val="00A834E6"/>
    <w:rsid w:val="00A83B3A"/>
    <w:rsid w:val="00A83C2C"/>
    <w:rsid w:val="00A840B7"/>
    <w:rsid w:val="00A844CB"/>
    <w:rsid w:val="00A846E7"/>
    <w:rsid w:val="00A85738"/>
    <w:rsid w:val="00A86061"/>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5ED"/>
    <w:rsid w:val="00A96ABE"/>
    <w:rsid w:val="00A96EF7"/>
    <w:rsid w:val="00A9723F"/>
    <w:rsid w:val="00A97436"/>
    <w:rsid w:val="00A974AF"/>
    <w:rsid w:val="00A97643"/>
    <w:rsid w:val="00AA0276"/>
    <w:rsid w:val="00AA034E"/>
    <w:rsid w:val="00AA1327"/>
    <w:rsid w:val="00AA15EA"/>
    <w:rsid w:val="00AA2014"/>
    <w:rsid w:val="00AA24AE"/>
    <w:rsid w:val="00AA284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19"/>
    <w:rsid w:val="00AB6F96"/>
    <w:rsid w:val="00AB7681"/>
    <w:rsid w:val="00AB7A59"/>
    <w:rsid w:val="00AC0D73"/>
    <w:rsid w:val="00AC0D84"/>
    <w:rsid w:val="00AC0D98"/>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48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5A28"/>
    <w:rsid w:val="00B1626F"/>
    <w:rsid w:val="00B1657D"/>
    <w:rsid w:val="00B16CD6"/>
    <w:rsid w:val="00B16F18"/>
    <w:rsid w:val="00B16FE7"/>
    <w:rsid w:val="00B1788E"/>
    <w:rsid w:val="00B17F83"/>
    <w:rsid w:val="00B20199"/>
    <w:rsid w:val="00B2063B"/>
    <w:rsid w:val="00B20F67"/>
    <w:rsid w:val="00B20FC0"/>
    <w:rsid w:val="00B218DD"/>
    <w:rsid w:val="00B21A4E"/>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E06"/>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3FE6"/>
    <w:rsid w:val="00B54A01"/>
    <w:rsid w:val="00B55452"/>
    <w:rsid w:val="00B554DA"/>
    <w:rsid w:val="00B555A2"/>
    <w:rsid w:val="00B55710"/>
    <w:rsid w:val="00B55B11"/>
    <w:rsid w:val="00B56184"/>
    <w:rsid w:val="00B56477"/>
    <w:rsid w:val="00B56582"/>
    <w:rsid w:val="00B5769B"/>
    <w:rsid w:val="00B57A84"/>
    <w:rsid w:val="00B600B1"/>
    <w:rsid w:val="00B60590"/>
    <w:rsid w:val="00B60BBB"/>
    <w:rsid w:val="00B60D6C"/>
    <w:rsid w:val="00B61A62"/>
    <w:rsid w:val="00B61BD1"/>
    <w:rsid w:val="00B61FF0"/>
    <w:rsid w:val="00B629A1"/>
    <w:rsid w:val="00B62B53"/>
    <w:rsid w:val="00B63EE6"/>
    <w:rsid w:val="00B63F3C"/>
    <w:rsid w:val="00B64537"/>
    <w:rsid w:val="00B646DE"/>
    <w:rsid w:val="00B64FDB"/>
    <w:rsid w:val="00B651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9F9"/>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658"/>
    <w:rsid w:val="00BA18B1"/>
    <w:rsid w:val="00BA1A00"/>
    <w:rsid w:val="00BA251C"/>
    <w:rsid w:val="00BA2692"/>
    <w:rsid w:val="00BA2A5F"/>
    <w:rsid w:val="00BA2B8C"/>
    <w:rsid w:val="00BA38F5"/>
    <w:rsid w:val="00BA39F3"/>
    <w:rsid w:val="00BA3A0C"/>
    <w:rsid w:val="00BA3EA5"/>
    <w:rsid w:val="00BA43C7"/>
    <w:rsid w:val="00BA456B"/>
    <w:rsid w:val="00BA5140"/>
    <w:rsid w:val="00BA5280"/>
    <w:rsid w:val="00BA553D"/>
    <w:rsid w:val="00BA751F"/>
    <w:rsid w:val="00BA7C85"/>
    <w:rsid w:val="00BA7E29"/>
    <w:rsid w:val="00BB01C6"/>
    <w:rsid w:val="00BB053C"/>
    <w:rsid w:val="00BB088F"/>
    <w:rsid w:val="00BB092F"/>
    <w:rsid w:val="00BB0CDC"/>
    <w:rsid w:val="00BB1202"/>
    <w:rsid w:val="00BB2AB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1BF2"/>
    <w:rsid w:val="00BC2597"/>
    <w:rsid w:val="00BC26FB"/>
    <w:rsid w:val="00BC2A82"/>
    <w:rsid w:val="00BC2C41"/>
    <w:rsid w:val="00BC2E64"/>
    <w:rsid w:val="00BC2F5F"/>
    <w:rsid w:val="00BC3064"/>
    <w:rsid w:val="00BC3A63"/>
    <w:rsid w:val="00BC3B69"/>
    <w:rsid w:val="00BC457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4A0"/>
    <w:rsid w:val="00BE1905"/>
    <w:rsid w:val="00BE30C4"/>
    <w:rsid w:val="00BE3822"/>
    <w:rsid w:val="00BE4985"/>
    <w:rsid w:val="00BE4DE8"/>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4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3C99"/>
    <w:rsid w:val="00C04220"/>
    <w:rsid w:val="00C044D9"/>
    <w:rsid w:val="00C05595"/>
    <w:rsid w:val="00C05BD3"/>
    <w:rsid w:val="00C06279"/>
    <w:rsid w:val="00C06743"/>
    <w:rsid w:val="00C07197"/>
    <w:rsid w:val="00C072A9"/>
    <w:rsid w:val="00C101AC"/>
    <w:rsid w:val="00C104A2"/>
    <w:rsid w:val="00C10696"/>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EB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2BA4"/>
    <w:rsid w:val="00C5323D"/>
    <w:rsid w:val="00C53469"/>
    <w:rsid w:val="00C53660"/>
    <w:rsid w:val="00C53822"/>
    <w:rsid w:val="00C539FF"/>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03ED"/>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3B0"/>
    <w:rsid w:val="00CA367B"/>
    <w:rsid w:val="00CA39D6"/>
    <w:rsid w:val="00CA3D41"/>
    <w:rsid w:val="00CA3F2B"/>
    <w:rsid w:val="00CA56FD"/>
    <w:rsid w:val="00CA5AA6"/>
    <w:rsid w:val="00CA60CF"/>
    <w:rsid w:val="00CA6103"/>
    <w:rsid w:val="00CA7155"/>
    <w:rsid w:val="00CA7B3A"/>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AF9"/>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90A"/>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513"/>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4D"/>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68E5"/>
    <w:rsid w:val="00D575A8"/>
    <w:rsid w:val="00D57B26"/>
    <w:rsid w:val="00D57FF3"/>
    <w:rsid w:val="00D60822"/>
    <w:rsid w:val="00D60985"/>
    <w:rsid w:val="00D613CB"/>
    <w:rsid w:val="00D61872"/>
    <w:rsid w:val="00D61CE0"/>
    <w:rsid w:val="00D62101"/>
    <w:rsid w:val="00D62790"/>
    <w:rsid w:val="00D62805"/>
    <w:rsid w:val="00D63433"/>
    <w:rsid w:val="00D635FD"/>
    <w:rsid w:val="00D63B64"/>
    <w:rsid w:val="00D63D18"/>
    <w:rsid w:val="00D63D47"/>
    <w:rsid w:val="00D63E3D"/>
    <w:rsid w:val="00D63F03"/>
    <w:rsid w:val="00D6474F"/>
    <w:rsid w:val="00D648CE"/>
    <w:rsid w:val="00D64B1A"/>
    <w:rsid w:val="00D64DEF"/>
    <w:rsid w:val="00D64EB7"/>
    <w:rsid w:val="00D651F4"/>
    <w:rsid w:val="00D656CC"/>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169B"/>
    <w:rsid w:val="00D72588"/>
    <w:rsid w:val="00D726B2"/>
    <w:rsid w:val="00D7281B"/>
    <w:rsid w:val="00D72A92"/>
    <w:rsid w:val="00D732DE"/>
    <w:rsid w:val="00D734E2"/>
    <w:rsid w:val="00D73D0D"/>
    <w:rsid w:val="00D73F87"/>
    <w:rsid w:val="00D749D7"/>
    <w:rsid w:val="00D75222"/>
    <w:rsid w:val="00D753D3"/>
    <w:rsid w:val="00D75437"/>
    <w:rsid w:val="00D7557A"/>
    <w:rsid w:val="00D75584"/>
    <w:rsid w:val="00D75CFA"/>
    <w:rsid w:val="00D76CBD"/>
    <w:rsid w:val="00D77589"/>
    <w:rsid w:val="00D80148"/>
    <w:rsid w:val="00D80CF6"/>
    <w:rsid w:val="00D80D30"/>
    <w:rsid w:val="00D80F7D"/>
    <w:rsid w:val="00D81790"/>
    <w:rsid w:val="00D817C1"/>
    <w:rsid w:val="00D81C0E"/>
    <w:rsid w:val="00D81D88"/>
    <w:rsid w:val="00D82345"/>
    <w:rsid w:val="00D82CB6"/>
    <w:rsid w:val="00D8344D"/>
    <w:rsid w:val="00D83859"/>
    <w:rsid w:val="00D8407E"/>
    <w:rsid w:val="00D85148"/>
    <w:rsid w:val="00D8587A"/>
    <w:rsid w:val="00D85D1A"/>
    <w:rsid w:val="00D86049"/>
    <w:rsid w:val="00D863E0"/>
    <w:rsid w:val="00D8640B"/>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E3D"/>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A7"/>
    <w:rsid w:val="00DA5DF0"/>
    <w:rsid w:val="00DA64A4"/>
    <w:rsid w:val="00DA6566"/>
    <w:rsid w:val="00DA6FB2"/>
    <w:rsid w:val="00DA7009"/>
    <w:rsid w:val="00DA710B"/>
    <w:rsid w:val="00DA7E49"/>
    <w:rsid w:val="00DB0179"/>
    <w:rsid w:val="00DB084F"/>
    <w:rsid w:val="00DB0D24"/>
    <w:rsid w:val="00DB1EA3"/>
    <w:rsid w:val="00DB219E"/>
    <w:rsid w:val="00DB25A7"/>
    <w:rsid w:val="00DB2DA8"/>
    <w:rsid w:val="00DB2DB6"/>
    <w:rsid w:val="00DB4EA5"/>
    <w:rsid w:val="00DB4FC8"/>
    <w:rsid w:val="00DB54F3"/>
    <w:rsid w:val="00DB5749"/>
    <w:rsid w:val="00DB61E9"/>
    <w:rsid w:val="00DB62BF"/>
    <w:rsid w:val="00DB678D"/>
    <w:rsid w:val="00DB693E"/>
    <w:rsid w:val="00DB69BC"/>
    <w:rsid w:val="00DB6C39"/>
    <w:rsid w:val="00DB6E0D"/>
    <w:rsid w:val="00DB75CF"/>
    <w:rsid w:val="00DB789A"/>
    <w:rsid w:val="00DC0158"/>
    <w:rsid w:val="00DC036E"/>
    <w:rsid w:val="00DC0CD8"/>
    <w:rsid w:val="00DC0F2C"/>
    <w:rsid w:val="00DC0FBA"/>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3A4"/>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2BC"/>
    <w:rsid w:val="00DF660F"/>
    <w:rsid w:val="00DF6C4C"/>
    <w:rsid w:val="00DF7758"/>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9E3"/>
    <w:rsid w:val="00E141D7"/>
    <w:rsid w:val="00E14A8B"/>
    <w:rsid w:val="00E14DE3"/>
    <w:rsid w:val="00E15196"/>
    <w:rsid w:val="00E16131"/>
    <w:rsid w:val="00E16AC7"/>
    <w:rsid w:val="00E17321"/>
    <w:rsid w:val="00E173E2"/>
    <w:rsid w:val="00E17A21"/>
    <w:rsid w:val="00E17A28"/>
    <w:rsid w:val="00E17D28"/>
    <w:rsid w:val="00E17DC2"/>
    <w:rsid w:val="00E17DD9"/>
    <w:rsid w:val="00E17E03"/>
    <w:rsid w:val="00E206AB"/>
    <w:rsid w:val="00E20EFA"/>
    <w:rsid w:val="00E2108A"/>
    <w:rsid w:val="00E21BB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1166"/>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AB0"/>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4C8"/>
    <w:rsid w:val="00E577AE"/>
    <w:rsid w:val="00E57A5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886"/>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3FF1"/>
    <w:rsid w:val="00E748C2"/>
    <w:rsid w:val="00E74AD7"/>
    <w:rsid w:val="00E74CE8"/>
    <w:rsid w:val="00E74D6F"/>
    <w:rsid w:val="00E7503E"/>
    <w:rsid w:val="00E750F3"/>
    <w:rsid w:val="00E75722"/>
    <w:rsid w:val="00E7579E"/>
    <w:rsid w:val="00E76220"/>
    <w:rsid w:val="00E765D2"/>
    <w:rsid w:val="00E7667A"/>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8F7"/>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159"/>
    <w:rsid w:val="00EA462D"/>
    <w:rsid w:val="00EA474F"/>
    <w:rsid w:val="00EA47BC"/>
    <w:rsid w:val="00EA483D"/>
    <w:rsid w:val="00EA4E62"/>
    <w:rsid w:val="00EA5136"/>
    <w:rsid w:val="00EA515B"/>
    <w:rsid w:val="00EA5BA8"/>
    <w:rsid w:val="00EA5BCB"/>
    <w:rsid w:val="00EA6A93"/>
    <w:rsid w:val="00EA6C81"/>
    <w:rsid w:val="00EA6EEE"/>
    <w:rsid w:val="00EA7BAE"/>
    <w:rsid w:val="00EB00DD"/>
    <w:rsid w:val="00EB0362"/>
    <w:rsid w:val="00EB0A1B"/>
    <w:rsid w:val="00EB0B5E"/>
    <w:rsid w:val="00EB1230"/>
    <w:rsid w:val="00EB14B0"/>
    <w:rsid w:val="00EB1B10"/>
    <w:rsid w:val="00EB1D08"/>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0D4"/>
    <w:rsid w:val="00ED4347"/>
    <w:rsid w:val="00ED4BC0"/>
    <w:rsid w:val="00ED6125"/>
    <w:rsid w:val="00ED700B"/>
    <w:rsid w:val="00ED75D9"/>
    <w:rsid w:val="00ED7861"/>
    <w:rsid w:val="00ED7926"/>
    <w:rsid w:val="00EE00F3"/>
    <w:rsid w:val="00EE0695"/>
    <w:rsid w:val="00EE0B5F"/>
    <w:rsid w:val="00EE1BBB"/>
    <w:rsid w:val="00EE2638"/>
    <w:rsid w:val="00EE34BF"/>
    <w:rsid w:val="00EE3F6F"/>
    <w:rsid w:val="00EE4173"/>
    <w:rsid w:val="00EE4313"/>
    <w:rsid w:val="00EE4A99"/>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1EB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166"/>
    <w:rsid w:val="00F124EC"/>
    <w:rsid w:val="00F12D46"/>
    <w:rsid w:val="00F12F9A"/>
    <w:rsid w:val="00F13CB3"/>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41FB"/>
    <w:rsid w:val="00F35AB9"/>
    <w:rsid w:val="00F35B25"/>
    <w:rsid w:val="00F36C29"/>
    <w:rsid w:val="00F36EFC"/>
    <w:rsid w:val="00F36F18"/>
    <w:rsid w:val="00F36F4C"/>
    <w:rsid w:val="00F37967"/>
    <w:rsid w:val="00F37A5E"/>
    <w:rsid w:val="00F40211"/>
    <w:rsid w:val="00F409BF"/>
    <w:rsid w:val="00F40B69"/>
    <w:rsid w:val="00F4121A"/>
    <w:rsid w:val="00F412C2"/>
    <w:rsid w:val="00F41DD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5CB9"/>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AF9"/>
    <w:rsid w:val="00F64DF7"/>
    <w:rsid w:val="00F65572"/>
    <w:rsid w:val="00F65C01"/>
    <w:rsid w:val="00F667C8"/>
    <w:rsid w:val="00F66855"/>
    <w:rsid w:val="00F6755F"/>
    <w:rsid w:val="00F67A1E"/>
    <w:rsid w:val="00F7045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6F6"/>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B03"/>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AFC"/>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07B"/>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04"/>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4A26"/>
    <w:rsid w:val="00FF51A3"/>
    <w:rsid w:val="00FF526F"/>
    <w:rsid w:val="00FF5EEF"/>
    <w:rsid w:val="00FF66A4"/>
    <w:rsid w:val="00FF6A02"/>
    <w:rsid w:val="00FF7338"/>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 w:type="table" w:customStyle="1" w:styleId="300">
    <w:name w:val="Сетка таблицы30"/>
    <w:basedOn w:val="a1"/>
    <w:next w:val="a6"/>
    <w:rsid w:val="005F3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 w:type="table" w:customStyle="1" w:styleId="300">
    <w:name w:val="Сетка таблицы30"/>
    <w:basedOn w:val="a1"/>
    <w:next w:val="a6"/>
    <w:rsid w:val="005F3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FD31B7-8D3A-475D-93E7-009BAC2F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34</Pages>
  <Words>13099</Words>
  <Characters>74667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2377</cp:revision>
  <cp:lastPrinted>2017-03-01T07:49:00Z</cp:lastPrinted>
  <dcterms:created xsi:type="dcterms:W3CDTF">2015-12-23T10:16:00Z</dcterms:created>
  <dcterms:modified xsi:type="dcterms:W3CDTF">2019-04-11T07:33:00Z</dcterms:modified>
</cp:coreProperties>
</file>