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E9047D" w:rsidRDefault="00D73A0C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503A01" w:rsidRPr="00503A01">
        <w:rPr>
          <w:rFonts w:ascii="Times New Roman" w:hAnsi="Times New Roman" w:cs="Times New Roman"/>
          <w:sz w:val="24"/>
          <w:szCs w:val="24"/>
        </w:rPr>
        <w:t>Выполнение работ по обслуживанию инженерных коммуникаций 1-ого, 2-ого этажей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</w:t>
      </w:r>
      <w:r w:rsidR="00503A01">
        <w:rPr>
          <w:rFonts w:ascii="Times New Roman" w:hAnsi="Times New Roman" w:cs="Times New Roman"/>
          <w:sz w:val="24"/>
          <w:szCs w:val="24"/>
        </w:rPr>
        <w:t>снова, 31</w:t>
      </w:r>
      <w:r w:rsidR="00F83829" w:rsidRPr="00E9047D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A660E3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Default="00503A01" w:rsidP="001E3B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A01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выполнять работы по обслуживанию инженерных коммуникаций 1-ого, 2-ого этажей помещения административного (инв. № 0000016б) и комнат № 73 (инв.№ 00004433), № 74 (инв. № 00004434), № 75 (инв. № 00004435) , расположенных на пятом этаже помещения административного,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503A01" w:rsidP="0050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961789" w:rsidRPr="0096178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работы в месте фактического нахождения Заказчика по адресу: </w:t>
            </w:r>
            <w:r w:rsidRPr="00503A01">
              <w:rPr>
                <w:rFonts w:ascii="Times New Roman" w:hAnsi="Times New Roman" w:cs="Times New Roman"/>
                <w:sz w:val="24"/>
                <w:szCs w:val="24"/>
              </w:rPr>
              <w:t>414016, г. Астрахань, ул. Капитана Краснова, 31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Pr="00844B86" w:rsidRDefault="00503A01" w:rsidP="006809B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A01">
              <w:rPr>
                <w:rFonts w:ascii="Times New Roman" w:hAnsi="Times New Roman" w:cs="Times New Roman"/>
                <w:sz w:val="24"/>
                <w:szCs w:val="24"/>
              </w:rPr>
              <w:t>480 000 (Четыреста восемьдесят тысяч) рублей 00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844B86" w:rsidRPr="00844B86">
        <w:rPr>
          <w:rFonts w:ascii="Times New Roman" w:hAnsi="Times New Roman" w:cs="Times New Roman"/>
          <w:sz w:val="24"/>
          <w:szCs w:val="24"/>
        </w:rPr>
        <w:t>Выполнение работ по обслуживанию инженерных коммуникаций 1-ого, 2-ого этажей и комнат № 73,74,75 (инв.№ 4433, 4434, 4435), расположенных на пятом этаже помещения административного, находящегося по адресу: Россия, 414016, г. Астрахань, ул. Капитана Краснова, 31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A8"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</w:t>
            </w: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566C1B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B">
              <w:rPr>
                <w:rFonts w:ascii="Times New Roman" w:hAnsi="Times New Roman" w:cs="Times New Roman"/>
                <w:sz w:val="24"/>
                <w:szCs w:val="24"/>
              </w:rPr>
              <w:t>Исполнитель выполняет работы в месте фактического нахождения Заказчика по адресу: 414016, г. Астрахань, ул. Капитана Краснова, 31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96042A" w:rsidP="00566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2A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56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04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66C1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6042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6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042A">
              <w:rPr>
                <w:rFonts w:ascii="Times New Roman" w:hAnsi="Times New Roman" w:cs="Times New Roman"/>
                <w:sz w:val="24"/>
                <w:szCs w:val="24"/>
              </w:rPr>
              <w:t xml:space="preserve"> г. по  </w:t>
            </w:r>
            <w:r w:rsidR="00566C1B">
              <w:rPr>
                <w:rFonts w:ascii="Times New Roman" w:hAnsi="Times New Roman" w:cs="Times New Roman"/>
                <w:sz w:val="24"/>
                <w:szCs w:val="24"/>
              </w:rPr>
              <w:t>«31»</w:t>
            </w:r>
            <w:r w:rsidRPr="00960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1B"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Pr="00960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566C1B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B">
              <w:rPr>
                <w:rFonts w:ascii="Times New Roman" w:hAnsi="Times New Roman" w:cs="Times New Roman"/>
                <w:sz w:val="24"/>
                <w:szCs w:val="24"/>
              </w:rPr>
              <w:t>480 000 (Четыреста восемьдесят тысяч) рублей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C2676" w:rsidRDefault="00566C1B" w:rsidP="00F429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1B">
              <w:rPr>
                <w:rFonts w:ascii="Times New Roman" w:hAnsi="Times New Roman" w:cs="Times New Roman"/>
                <w:sz w:val="24"/>
                <w:szCs w:val="24"/>
              </w:rPr>
              <w:t>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C1B" w:rsidRDefault="00566C1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C1B" w:rsidRDefault="00566C1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C1B" w:rsidRDefault="00566C1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6C1B" w:rsidRDefault="00566C1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B2B22" w:rsidRPr="00566C1B" w:rsidRDefault="000D28B7" w:rsidP="00566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  <w:bookmarkStart w:id="0" w:name="_GoBack"/>
      <w:bookmarkEnd w:id="0"/>
    </w:p>
    <w:p w:rsidR="00566C1B" w:rsidRPr="00B56B45" w:rsidRDefault="00566C1B" w:rsidP="00566C1B">
      <w:pPr>
        <w:spacing w:after="0"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6B45">
        <w:rPr>
          <w:rFonts w:ascii="Times New Roman" w:hAnsi="Times New Roman" w:cs="Times New Roman"/>
          <w:b/>
          <w:sz w:val="25"/>
          <w:szCs w:val="25"/>
        </w:rPr>
        <w:t>ДОГОВОР № ____________</w:t>
      </w:r>
    </w:p>
    <w:p w:rsidR="00566C1B" w:rsidRPr="00B56B45" w:rsidRDefault="00566C1B" w:rsidP="00566C1B">
      <w:pPr>
        <w:spacing w:after="0" w:line="28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66C1B" w:rsidRPr="00B56B45" w:rsidRDefault="00566C1B" w:rsidP="00566C1B">
      <w:pPr>
        <w:spacing w:after="0" w:line="280" w:lineRule="exact"/>
        <w:ind w:left="851" w:hanging="851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66C1B" w:rsidRPr="00D27BD3" w:rsidRDefault="00566C1B" w:rsidP="00566C1B">
      <w:pPr>
        <w:spacing w:after="0" w:line="220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D27BD3">
        <w:rPr>
          <w:rFonts w:ascii="Times New Roman" w:hAnsi="Times New Roman" w:cs="Times New Roman"/>
          <w:sz w:val="25"/>
          <w:szCs w:val="25"/>
        </w:rPr>
        <w:t xml:space="preserve">г. Астрахань    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D27BD3">
        <w:rPr>
          <w:rFonts w:ascii="Times New Roman" w:hAnsi="Times New Roman" w:cs="Times New Roman"/>
          <w:sz w:val="25"/>
          <w:szCs w:val="25"/>
        </w:rPr>
        <w:t xml:space="preserve">  «</w:t>
      </w:r>
      <w:r w:rsidRPr="00D27BD3">
        <w:rPr>
          <w:rFonts w:ascii="Times New Roman" w:hAnsi="Times New Roman" w:cs="Times New Roman"/>
          <w:sz w:val="25"/>
          <w:szCs w:val="25"/>
          <w:u w:val="single"/>
        </w:rPr>
        <w:t>____</w:t>
      </w:r>
      <w:r w:rsidRPr="00D27BD3">
        <w:rPr>
          <w:rFonts w:ascii="Times New Roman" w:hAnsi="Times New Roman" w:cs="Times New Roman"/>
          <w:sz w:val="25"/>
          <w:szCs w:val="25"/>
        </w:rPr>
        <w:t>»</w:t>
      </w:r>
      <w:r w:rsidRPr="00D27BD3">
        <w:rPr>
          <w:rFonts w:ascii="Times New Roman" w:hAnsi="Times New Roman" w:cs="Times New Roman"/>
          <w:sz w:val="25"/>
          <w:szCs w:val="25"/>
          <w:u w:val="single"/>
        </w:rPr>
        <w:t xml:space="preserve"> ________</w:t>
      </w:r>
      <w:r w:rsidRPr="00D27BD3">
        <w:rPr>
          <w:rFonts w:ascii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D27BD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566C1B" w:rsidRPr="00B56B45" w:rsidRDefault="00566C1B" w:rsidP="00566C1B">
      <w:pPr>
        <w:spacing w:after="0" w:line="220" w:lineRule="exact"/>
        <w:ind w:left="851" w:hanging="851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66C1B" w:rsidRPr="00B56B45" w:rsidRDefault="00566C1B" w:rsidP="00566C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56B45">
        <w:rPr>
          <w:rFonts w:ascii="Times New Roman" w:hAnsi="Times New Roman" w:cs="Times New Roman"/>
          <w:sz w:val="25"/>
          <w:szCs w:val="25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</w:t>
      </w:r>
      <w:r w:rsidRPr="00D8089A">
        <w:rPr>
          <w:rFonts w:ascii="Times New Roman" w:hAnsi="Times New Roman" w:cs="Times New Roman"/>
          <w:sz w:val="25"/>
          <w:szCs w:val="25"/>
        </w:rPr>
        <w:t xml:space="preserve">в лице </w:t>
      </w:r>
      <w:proofErr w:type="spellStart"/>
      <w:r w:rsidRPr="00D8089A">
        <w:rPr>
          <w:rFonts w:ascii="Times New Roman" w:hAnsi="Times New Roman" w:cs="Times New Roman"/>
          <w:sz w:val="25"/>
          <w:szCs w:val="25"/>
        </w:rPr>
        <w:t>и.о</w:t>
      </w:r>
      <w:proofErr w:type="spellEnd"/>
      <w:r w:rsidRPr="00D8089A">
        <w:rPr>
          <w:rFonts w:ascii="Times New Roman" w:hAnsi="Times New Roman" w:cs="Times New Roman"/>
          <w:sz w:val="25"/>
          <w:szCs w:val="25"/>
        </w:rPr>
        <w:t>. руководителя ФГБУ «АМП Каспийского моря» Ковалева Николая Александровича, действующего на основании Устава и приказа № 397ЛС от 26.11.2021 г.</w:t>
      </w:r>
      <w:r w:rsidRPr="00B56B45">
        <w:rPr>
          <w:rFonts w:ascii="Times New Roman" w:hAnsi="Times New Roman" w:cs="Times New Roman"/>
          <w:sz w:val="25"/>
          <w:szCs w:val="25"/>
        </w:rPr>
        <w:t>, с одной стороны, и Индивидуальный предприниматель Крюков Виктор Михайлович, именуемый в дальнейшем «Исполнитель», действующий на основании свидетельства серия 30</w:t>
      </w:r>
      <w:proofErr w:type="gramEnd"/>
      <w:r w:rsidRPr="00B56B45">
        <w:rPr>
          <w:rFonts w:ascii="Times New Roman" w:hAnsi="Times New Roman" w:cs="Times New Roman"/>
          <w:sz w:val="25"/>
          <w:szCs w:val="25"/>
        </w:rPr>
        <w:t xml:space="preserve"> № 000893019 от 14.10.2004 г., с другой стороны, совместно именуемые Стороны, на основании обоснования цены договора </w:t>
      </w:r>
      <w:r w:rsidRPr="009801C8">
        <w:rPr>
          <w:rFonts w:ascii="Times New Roman" w:hAnsi="Times New Roman" w:cs="Times New Roman"/>
          <w:sz w:val="25"/>
          <w:szCs w:val="25"/>
        </w:rPr>
        <w:t>№ 21</w:t>
      </w:r>
      <w:r>
        <w:rPr>
          <w:rFonts w:ascii="Times New Roman" w:hAnsi="Times New Roman" w:cs="Times New Roman"/>
          <w:sz w:val="25"/>
          <w:szCs w:val="25"/>
        </w:rPr>
        <w:t>34</w:t>
      </w:r>
      <w:r w:rsidRPr="009801C8">
        <w:rPr>
          <w:rFonts w:ascii="Times New Roman" w:hAnsi="Times New Roman" w:cs="Times New Roman"/>
          <w:sz w:val="25"/>
          <w:szCs w:val="25"/>
        </w:rPr>
        <w:t xml:space="preserve"> от 15.11.2021 г.,</w:t>
      </w:r>
      <w:r w:rsidRPr="00B56B45">
        <w:rPr>
          <w:rFonts w:ascii="Times New Roman" w:hAnsi="Times New Roman" w:cs="Times New Roman"/>
          <w:sz w:val="25"/>
          <w:szCs w:val="25"/>
        </w:rPr>
        <w:t xml:space="preserve"> заключили настоящий договор о нижеследующем:</w:t>
      </w:r>
    </w:p>
    <w:p w:rsidR="00566C1B" w:rsidRPr="00B56B45" w:rsidRDefault="00566C1B" w:rsidP="00566C1B">
      <w:pPr>
        <w:spacing w:after="0" w:line="220" w:lineRule="exact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66C1B" w:rsidRPr="00B56B45" w:rsidRDefault="00566C1B" w:rsidP="00566C1B">
      <w:pPr>
        <w:spacing w:after="0" w:line="220" w:lineRule="exact"/>
        <w:ind w:left="36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66C1B" w:rsidRPr="00B56B45" w:rsidRDefault="00566C1B" w:rsidP="00566C1B">
      <w:pPr>
        <w:pStyle w:val="af"/>
        <w:numPr>
          <w:ilvl w:val="0"/>
          <w:numId w:val="14"/>
        </w:numPr>
        <w:spacing w:after="0" w:line="22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6B45">
        <w:rPr>
          <w:rFonts w:ascii="Times New Roman" w:hAnsi="Times New Roman" w:cs="Times New Roman"/>
          <w:b/>
          <w:sz w:val="25"/>
          <w:szCs w:val="25"/>
        </w:rPr>
        <w:t>ПРЕДМЕТ ДОГОВОРА</w:t>
      </w:r>
    </w:p>
    <w:p w:rsidR="00566C1B" w:rsidRPr="00B56B45" w:rsidRDefault="00566C1B" w:rsidP="00566C1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56B45">
        <w:rPr>
          <w:rFonts w:ascii="Times New Roman" w:hAnsi="Times New Roman" w:cs="Times New Roman"/>
          <w:sz w:val="25"/>
          <w:szCs w:val="25"/>
        </w:rPr>
        <w:t xml:space="preserve">1.1. Исполнитель обязуется выполнять работы по обслуживанию инженерных коммуникаций 1-ого, 2-ого этажей </w:t>
      </w:r>
      <w:r>
        <w:rPr>
          <w:rFonts w:ascii="Times New Roman" w:hAnsi="Times New Roman" w:cs="Times New Roman"/>
          <w:sz w:val="25"/>
          <w:szCs w:val="25"/>
        </w:rPr>
        <w:t xml:space="preserve">помещения административного (инв. № 0000016б) </w:t>
      </w:r>
      <w:r w:rsidRPr="00B56B45">
        <w:rPr>
          <w:rFonts w:ascii="Times New Roman" w:hAnsi="Times New Roman" w:cs="Times New Roman"/>
          <w:sz w:val="25"/>
          <w:szCs w:val="25"/>
        </w:rPr>
        <w:t>и комнат № 73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56B45">
        <w:rPr>
          <w:rFonts w:ascii="Times New Roman" w:hAnsi="Times New Roman" w:cs="Times New Roman"/>
          <w:sz w:val="25"/>
          <w:szCs w:val="25"/>
        </w:rPr>
        <w:t xml:space="preserve">(инв.№ </w:t>
      </w:r>
      <w:r>
        <w:rPr>
          <w:rFonts w:ascii="Times New Roman" w:hAnsi="Times New Roman" w:cs="Times New Roman"/>
          <w:sz w:val="25"/>
          <w:szCs w:val="25"/>
        </w:rPr>
        <w:t>0000</w:t>
      </w:r>
      <w:r w:rsidRPr="00B56B45">
        <w:rPr>
          <w:rFonts w:ascii="Times New Roman" w:hAnsi="Times New Roman" w:cs="Times New Roman"/>
          <w:sz w:val="25"/>
          <w:szCs w:val="25"/>
        </w:rPr>
        <w:t>4433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B56B45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№ </w:t>
      </w:r>
      <w:r w:rsidRPr="00B56B45">
        <w:rPr>
          <w:rFonts w:ascii="Times New Roman" w:hAnsi="Times New Roman" w:cs="Times New Roman"/>
          <w:sz w:val="25"/>
          <w:szCs w:val="25"/>
        </w:rPr>
        <w:t>74</w:t>
      </w:r>
      <w:r>
        <w:rPr>
          <w:rFonts w:ascii="Times New Roman" w:hAnsi="Times New Roman" w:cs="Times New Roman"/>
          <w:sz w:val="25"/>
          <w:szCs w:val="25"/>
        </w:rPr>
        <w:t xml:space="preserve"> (инв. № 00004434)</w:t>
      </w:r>
      <w:r w:rsidRPr="00B56B45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№ </w:t>
      </w:r>
      <w:r w:rsidRPr="00B56B45">
        <w:rPr>
          <w:rFonts w:ascii="Times New Roman" w:hAnsi="Times New Roman" w:cs="Times New Roman"/>
          <w:sz w:val="25"/>
          <w:szCs w:val="25"/>
        </w:rPr>
        <w:t>75</w:t>
      </w:r>
      <w:r>
        <w:rPr>
          <w:rFonts w:ascii="Times New Roman" w:hAnsi="Times New Roman" w:cs="Times New Roman"/>
          <w:sz w:val="25"/>
          <w:szCs w:val="25"/>
        </w:rPr>
        <w:t xml:space="preserve"> (инв. № 00004435)</w:t>
      </w:r>
      <w:r w:rsidRPr="00B56B45">
        <w:rPr>
          <w:rFonts w:ascii="Times New Roman" w:hAnsi="Times New Roman" w:cs="Times New Roman"/>
          <w:sz w:val="25"/>
          <w:szCs w:val="25"/>
        </w:rPr>
        <w:t xml:space="preserve"> , расположенных на пятом этаже помещения административного,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</w:r>
    </w:p>
    <w:p w:rsidR="00566C1B" w:rsidRPr="00B56B45" w:rsidRDefault="00566C1B" w:rsidP="00566C1B">
      <w:pPr>
        <w:pStyle w:val="afc"/>
        <w:rPr>
          <w:sz w:val="25"/>
          <w:szCs w:val="25"/>
        </w:rPr>
      </w:pPr>
      <w:r w:rsidRPr="00B56B45">
        <w:rPr>
          <w:sz w:val="25"/>
          <w:szCs w:val="25"/>
        </w:rPr>
        <w:t>1.2. Срок выполнения работ – с 01 января 20</w:t>
      </w:r>
      <w:r>
        <w:rPr>
          <w:sz w:val="25"/>
          <w:szCs w:val="25"/>
        </w:rPr>
        <w:t>22</w:t>
      </w:r>
      <w:r w:rsidRPr="00B56B45">
        <w:rPr>
          <w:sz w:val="25"/>
          <w:szCs w:val="25"/>
        </w:rPr>
        <w:t xml:space="preserve"> года по 31 декабря 20</w:t>
      </w:r>
      <w:r>
        <w:rPr>
          <w:sz w:val="25"/>
          <w:szCs w:val="25"/>
        </w:rPr>
        <w:t>22</w:t>
      </w:r>
      <w:r w:rsidRPr="00B56B45">
        <w:rPr>
          <w:sz w:val="25"/>
          <w:szCs w:val="25"/>
        </w:rPr>
        <w:t xml:space="preserve"> года.</w:t>
      </w:r>
    </w:p>
    <w:p w:rsidR="00566C1B" w:rsidRPr="00B56B45" w:rsidRDefault="00566C1B" w:rsidP="00566C1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66C1B" w:rsidRPr="00B56B45" w:rsidRDefault="00566C1B" w:rsidP="00566C1B">
      <w:pPr>
        <w:pStyle w:val="afc"/>
        <w:jc w:val="center"/>
        <w:rPr>
          <w:b/>
          <w:sz w:val="25"/>
          <w:szCs w:val="25"/>
        </w:rPr>
      </w:pPr>
      <w:r w:rsidRPr="00B56B45">
        <w:rPr>
          <w:b/>
          <w:sz w:val="25"/>
          <w:szCs w:val="25"/>
        </w:rPr>
        <w:t>2. ПРАВА И ОБЯЗАННОСТИ СТОРОН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b/>
          <w:sz w:val="25"/>
          <w:szCs w:val="25"/>
        </w:rPr>
        <w:t>2.1. Исполнитель обязан: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2.1.1. Проводить осмотр и профилактику инженерных коммуникаций (систем горячего и холодного водоснабжения, систем отопления и канализации, запорной арматуры) с периодичностью, указанной в Приложении №1 к настоящему договору. По результатам осмотра Исполнитель представляет Заказчику рекомендации о необходимости проведения плановых ремонтных работ.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2.1.2. Поддерживать в исправном состоянии оборудование служебных и подсобных помещений, туалетов, системы горячего и холодного водоснабжения, системы  отопления и канализации.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2.1.3. Проводить очистку системы канализации от всех видов засоров в трубах диаметром от 50 до 100 мм.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 xml:space="preserve">2.1.4. Проводить промывку и </w:t>
      </w:r>
      <w:proofErr w:type="spellStart"/>
      <w:r w:rsidRPr="00B56B45">
        <w:rPr>
          <w:sz w:val="25"/>
          <w:szCs w:val="25"/>
        </w:rPr>
        <w:t>опрессовку</w:t>
      </w:r>
      <w:proofErr w:type="spellEnd"/>
      <w:r w:rsidRPr="00B56B45">
        <w:rPr>
          <w:sz w:val="25"/>
          <w:szCs w:val="25"/>
        </w:rPr>
        <w:t xml:space="preserve"> систем отопления один раз в год перед началом отопительного сезона.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2.1.5. Принимать меры по устранению неисправностей и поломок в аварийных ситуациях в системах горячего, холодного водоснабжения, канализации</w:t>
      </w:r>
      <w:r>
        <w:rPr>
          <w:sz w:val="25"/>
          <w:szCs w:val="25"/>
        </w:rPr>
        <w:t xml:space="preserve"> и отопления.</w:t>
      </w:r>
      <w:r w:rsidRPr="00B56B45">
        <w:rPr>
          <w:sz w:val="25"/>
          <w:szCs w:val="25"/>
        </w:rPr>
        <w:t>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2.1.6. В аварийных ситуациях  в течение одного часа с момента оповещения Заказчиком прибыть к месту аварии и устранить аварийную ситуацию, а в течение 24-х часов восстановить вышедшие из строя инженерные системы, с последующим обеспечением их функционирования.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2.1.7. По устной заявке Заказчика выполнять работу по замене дверных замков, петель, по перемещению имущества весом до 50 кг.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2.1.8. Выполнять работы, предусмотренные настоящим договором, используя собственные материалы.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lastRenderedPageBreak/>
        <w:t xml:space="preserve">2.1.9. Не позднее </w:t>
      </w:r>
      <w:r>
        <w:rPr>
          <w:sz w:val="25"/>
          <w:szCs w:val="25"/>
        </w:rPr>
        <w:t>3</w:t>
      </w:r>
      <w:r w:rsidRPr="00B56B45">
        <w:rPr>
          <w:sz w:val="25"/>
          <w:szCs w:val="25"/>
        </w:rPr>
        <w:t>-го числа каждого месяца представлять Заказчику акт выполненных работ и счет на оплату за предыдущий месяц.</w:t>
      </w:r>
    </w:p>
    <w:p w:rsidR="00566C1B" w:rsidRPr="00B56B45" w:rsidRDefault="00566C1B" w:rsidP="00566C1B">
      <w:pPr>
        <w:pStyle w:val="afc"/>
        <w:tabs>
          <w:tab w:val="left" w:pos="851"/>
        </w:tabs>
        <w:jc w:val="both"/>
        <w:rPr>
          <w:b/>
          <w:sz w:val="25"/>
          <w:szCs w:val="25"/>
        </w:rPr>
      </w:pPr>
      <w:r w:rsidRPr="00B56B45">
        <w:rPr>
          <w:b/>
          <w:sz w:val="25"/>
          <w:szCs w:val="25"/>
        </w:rPr>
        <w:t>2.2. Исполнитель имеет право: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2.2.1.Самостоятельно определять количество специалистов, необходимых для выполнения обязательств по настоящему договору, а также график их работы.</w:t>
      </w:r>
    </w:p>
    <w:p w:rsidR="00566C1B" w:rsidRPr="00B56B45" w:rsidRDefault="00566C1B" w:rsidP="00566C1B">
      <w:pPr>
        <w:pStyle w:val="afc"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2.2.2. Прекратить выполнение работ в случае нарушения условий договора со стороны  Заказчика, в том числе, условия об оплате, до устранения нарушения.</w:t>
      </w:r>
    </w:p>
    <w:p w:rsidR="00566C1B" w:rsidRPr="00B56B45" w:rsidRDefault="00566C1B" w:rsidP="00566C1B">
      <w:pPr>
        <w:spacing w:after="0" w:line="240" w:lineRule="auto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B56B45">
        <w:rPr>
          <w:rFonts w:ascii="Times New Roman" w:hAnsi="Times New Roman" w:cs="Times New Roman"/>
          <w:b/>
          <w:sz w:val="25"/>
          <w:szCs w:val="25"/>
        </w:rPr>
        <w:t>2.3. Заказчик обязан:</w:t>
      </w:r>
    </w:p>
    <w:p w:rsidR="00566C1B" w:rsidRPr="00B56B45" w:rsidRDefault="00566C1B" w:rsidP="00566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56B45">
        <w:rPr>
          <w:rFonts w:ascii="Times New Roman" w:hAnsi="Times New Roman" w:cs="Times New Roman"/>
          <w:sz w:val="25"/>
          <w:szCs w:val="25"/>
        </w:rPr>
        <w:t>2.3.1. Производить приемку и оплату работ, выполненных Исполнителем, в порядке и на условиях, предусмотренных настоящим договором.</w:t>
      </w:r>
    </w:p>
    <w:p w:rsidR="00566C1B" w:rsidRPr="00B56B45" w:rsidRDefault="00566C1B" w:rsidP="00566C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56B45">
        <w:rPr>
          <w:rFonts w:ascii="Times New Roman" w:hAnsi="Times New Roman" w:cs="Times New Roman"/>
          <w:sz w:val="25"/>
          <w:szCs w:val="25"/>
        </w:rPr>
        <w:t>2.3.2. Обеспечить Исполнителю доступ в помещения для выполнения работ, предусмотренных настоящим договором.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b/>
          <w:sz w:val="25"/>
          <w:szCs w:val="25"/>
        </w:rPr>
        <w:t>2.4. Заказчик имеет право: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2.4.1. Получать от Исполнителя информацию о ходе выполнения работ.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 xml:space="preserve">2.4.2. При наличии претензии по качеству выполненных работ, Заказчик уведомляет об этом Исполнителя по номеру </w:t>
      </w:r>
      <w:r w:rsidRPr="00B56B45">
        <w:rPr>
          <w:sz w:val="25"/>
          <w:szCs w:val="25"/>
          <w:u w:val="single"/>
        </w:rPr>
        <w:t>(8512) 37-97-32</w:t>
      </w:r>
      <w:r w:rsidRPr="00B56B45">
        <w:rPr>
          <w:sz w:val="25"/>
          <w:szCs w:val="25"/>
        </w:rPr>
        <w:t xml:space="preserve"> в течение суток с момента выявления факта нарушения Исполнителем условий договора. 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</w:p>
    <w:p w:rsidR="00566C1B" w:rsidRPr="00B56B45" w:rsidRDefault="00566C1B" w:rsidP="00566C1B">
      <w:pPr>
        <w:pStyle w:val="afc"/>
        <w:contextualSpacing/>
        <w:jc w:val="center"/>
        <w:rPr>
          <w:b/>
          <w:sz w:val="25"/>
          <w:szCs w:val="25"/>
        </w:rPr>
      </w:pPr>
      <w:r w:rsidRPr="00B56B45">
        <w:rPr>
          <w:b/>
          <w:sz w:val="25"/>
          <w:szCs w:val="25"/>
        </w:rPr>
        <w:t>3. ОБЯЗАННОСТИ ИСПОЛНИТЕЛЯ ПО ОБЕСПЕЧЕНИЮ ТРЕБОВАНИЙ ОХРАНЫ ТРУДА ПРИ ВЫПОЛНЕНИИ РАБОТ НА ОБЪЕКТАХ ЗАКАЗЧИКА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 При выполнении работ по настоящему договору Исполнитель обязан: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3.1.1. Соблюдать требования охраны труда, пожарной безопасности, электробезопасности и экологии.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3.1.2. Обеспечить безопасное выполнение работ.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3.1.3. До начала проведения работ направить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3.1.5. Выполнять мероприятия по обеспечению безопасных условий труда.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3.1.7. Назначить лицо, ответственное за обеспечение охраны труда, пожарной безопасности, электробезопасности.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3.1.8.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3.1.10.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3.1.11. Обеспечить необходимые условия для проведения проверок безопасности организации работ должностными лицами Заказчика.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3.1.12. Обеспечить разработку и выполнение мероприятий по устранению замечаний специалистов Заказчика.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 xml:space="preserve">3.1.13. Все </w:t>
      </w:r>
      <w:proofErr w:type="spellStart"/>
      <w:r w:rsidRPr="00B56B45">
        <w:rPr>
          <w:sz w:val="25"/>
          <w:szCs w:val="25"/>
        </w:rPr>
        <w:t>электропусковые</w:t>
      </w:r>
      <w:proofErr w:type="spellEnd"/>
      <w:r w:rsidRPr="00B56B45">
        <w:rPr>
          <w:sz w:val="25"/>
          <w:szCs w:val="25"/>
        </w:rPr>
        <w:t xml:space="preserve"> устройства размещать таким образом, чтобы исключалась возможность пуска механизмов и оборудования посторонними лицами.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  <w:r w:rsidRPr="00B56B45">
        <w:rPr>
          <w:sz w:val="25"/>
          <w:szCs w:val="25"/>
        </w:rPr>
        <w:t>3.2. Исполнитель несет полную ответственность за невыполнение настоящего раздела.</w:t>
      </w:r>
    </w:p>
    <w:p w:rsidR="00566C1B" w:rsidRPr="00B56B45" w:rsidRDefault="00566C1B" w:rsidP="00566C1B">
      <w:pPr>
        <w:pStyle w:val="afc"/>
        <w:contextualSpacing/>
        <w:jc w:val="both"/>
        <w:rPr>
          <w:sz w:val="25"/>
          <w:szCs w:val="25"/>
        </w:rPr>
      </w:pPr>
    </w:p>
    <w:p w:rsidR="00566C1B" w:rsidRPr="00B56B45" w:rsidRDefault="00566C1B" w:rsidP="00566C1B">
      <w:pPr>
        <w:pStyle w:val="afc"/>
        <w:contextualSpacing/>
        <w:jc w:val="center"/>
        <w:rPr>
          <w:b/>
          <w:sz w:val="25"/>
          <w:szCs w:val="25"/>
        </w:rPr>
      </w:pPr>
      <w:r w:rsidRPr="00B56B45">
        <w:rPr>
          <w:sz w:val="25"/>
          <w:szCs w:val="25"/>
        </w:rPr>
        <w:t xml:space="preserve"> </w:t>
      </w:r>
      <w:r w:rsidRPr="00B56B45">
        <w:rPr>
          <w:b/>
          <w:sz w:val="25"/>
          <w:szCs w:val="25"/>
        </w:rPr>
        <w:t>4. ПОРЯДОК СДАЧИ-ПРИЕМКИ РАБОТ</w:t>
      </w:r>
    </w:p>
    <w:p w:rsidR="00566C1B" w:rsidRPr="00B56B45" w:rsidRDefault="00566C1B" w:rsidP="00566C1B">
      <w:pPr>
        <w:pStyle w:val="afc"/>
        <w:contextualSpacing/>
        <w:jc w:val="both"/>
        <w:rPr>
          <w:bCs/>
          <w:sz w:val="25"/>
          <w:szCs w:val="25"/>
        </w:rPr>
      </w:pPr>
      <w:r w:rsidRPr="00B56B45">
        <w:rPr>
          <w:sz w:val="25"/>
          <w:szCs w:val="25"/>
        </w:rPr>
        <w:t xml:space="preserve">4.1. Исполнитель ежемесячно до </w:t>
      </w:r>
      <w:r>
        <w:rPr>
          <w:sz w:val="25"/>
          <w:szCs w:val="25"/>
        </w:rPr>
        <w:t>3</w:t>
      </w:r>
      <w:r w:rsidRPr="00B56B45">
        <w:rPr>
          <w:sz w:val="25"/>
          <w:szCs w:val="25"/>
        </w:rPr>
        <w:t xml:space="preserve"> числа месяца, следующего за </w:t>
      </w:r>
      <w:proofErr w:type="gramStart"/>
      <w:r w:rsidRPr="00B56B45">
        <w:rPr>
          <w:sz w:val="25"/>
          <w:szCs w:val="25"/>
        </w:rPr>
        <w:t>отчетным</w:t>
      </w:r>
      <w:proofErr w:type="gramEnd"/>
      <w:r w:rsidRPr="00B56B45">
        <w:rPr>
          <w:sz w:val="25"/>
          <w:szCs w:val="25"/>
        </w:rPr>
        <w:t>, обязан предоставить Заказчику акт выполненных работ, счет на оплату.</w:t>
      </w:r>
    </w:p>
    <w:p w:rsidR="00566C1B" w:rsidRPr="00B56B45" w:rsidRDefault="00566C1B" w:rsidP="00566C1B">
      <w:pPr>
        <w:pStyle w:val="afc"/>
        <w:contextualSpacing/>
        <w:jc w:val="both"/>
        <w:rPr>
          <w:bCs/>
          <w:sz w:val="25"/>
          <w:szCs w:val="25"/>
        </w:rPr>
      </w:pPr>
      <w:r w:rsidRPr="00B56B45">
        <w:rPr>
          <w:bCs/>
          <w:sz w:val="25"/>
          <w:szCs w:val="25"/>
        </w:rPr>
        <w:lastRenderedPageBreak/>
        <w:t xml:space="preserve">4.2. Заказчик в течение 5 (Пяти) календарных дней </w:t>
      </w:r>
      <w:proofErr w:type="gramStart"/>
      <w:r w:rsidRPr="00B56B45">
        <w:rPr>
          <w:bCs/>
          <w:sz w:val="25"/>
          <w:szCs w:val="25"/>
        </w:rPr>
        <w:t>с даты получения</w:t>
      </w:r>
      <w:proofErr w:type="gramEnd"/>
      <w:r w:rsidRPr="00B56B45">
        <w:rPr>
          <w:bCs/>
          <w:sz w:val="25"/>
          <w:szCs w:val="25"/>
        </w:rPr>
        <w:t xml:space="preserve"> акта выполненных работ направляет Исполнителю подписанный акт выполненных работ или мотивированный отказ от приемки работ. </w:t>
      </w:r>
    </w:p>
    <w:p w:rsidR="00566C1B" w:rsidRPr="00B56B45" w:rsidRDefault="00566C1B" w:rsidP="00566C1B">
      <w:pPr>
        <w:pStyle w:val="afc"/>
        <w:ind w:left="851"/>
        <w:rPr>
          <w:sz w:val="25"/>
          <w:szCs w:val="25"/>
        </w:rPr>
      </w:pPr>
    </w:p>
    <w:p w:rsidR="00566C1B" w:rsidRPr="00B56B45" w:rsidRDefault="00566C1B" w:rsidP="00566C1B">
      <w:pPr>
        <w:pStyle w:val="afc"/>
        <w:jc w:val="center"/>
        <w:rPr>
          <w:b/>
          <w:sz w:val="25"/>
          <w:szCs w:val="25"/>
        </w:rPr>
      </w:pPr>
      <w:r w:rsidRPr="00B56B45">
        <w:rPr>
          <w:b/>
          <w:sz w:val="25"/>
          <w:szCs w:val="25"/>
        </w:rPr>
        <w:t>5. ЦЕНА ДОГОВОРА И ПОРЯДОК РАСЧЕТОВ</w:t>
      </w:r>
    </w:p>
    <w:p w:rsidR="00566C1B" w:rsidRPr="003D5B1E" w:rsidRDefault="00566C1B" w:rsidP="00566C1B">
      <w:pPr>
        <w:pStyle w:val="a4"/>
        <w:contextualSpacing/>
        <w:jc w:val="both"/>
        <w:rPr>
          <w:rFonts w:eastAsia="MS Mincho"/>
          <w:b/>
          <w:sz w:val="25"/>
          <w:szCs w:val="25"/>
        </w:rPr>
      </w:pPr>
      <w:r w:rsidRPr="00B56B45">
        <w:rPr>
          <w:sz w:val="25"/>
          <w:szCs w:val="25"/>
        </w:rPr>
        <w:t>5.1. Цена договора составляет 480 000 (Четыреста восемьдесят тысяч) рублей 00</w:t>
      </w:r>
      <w:r w:rsidRPr="00B56B45">
        <w:rPr>
          <w:color w:val="FF0000"/>
          <w:sz w:val="25"/>
          <w:szCs w:val="25"/>
        </w:rPr>
        <w:t xml:space="preserve"> </w:t>
      </w:r>
      <w:r w:rsidRPr="00B56B45">
        <w:rPr>
          <w:sz w:val="25"/>
          <w:szCs w:val="25"/>
        </w:rPr>
        <w:t>копеек, НДС не облагается</w:t>
      </w:r>
      <w:r w:rsidRPr="00B56B45">
        <w:rPr>
          <w:rFonts w:eastAsia="Arial"/>
          <w:sz w:val="25"/>
          <w:szCs w:val="25"/>
          <w:lang w:eastAsia="ar-SA"/>
        </w:rPr>
        <w:t xml:space="preserve">, исходя из ежемесячной </w:t>
      </w:r>
      <w:r w:rsidRPr="00B56B45">
        <w:rPr>
          <w:sz w:val="25"/>
          <w:szCs w:val="25"/>
        </w:rPr>
        <w:t>стоимости выполнения работ – 40 000 (Сорок тысяч) рублей 00 копеек, НДС не облагается на основании пункта 3 статьи 346.11 НК РФ (уведомление о возможности применения упрощенной системы налогообложения № 273 от 30.12.2003).</w:t>
      </w:r>
    </w:p>
    <w:p w:rsidR="00566C1B" w:rsidRPr="00B56B45" w:rsidRDefault="00566C1B" w:rsidP="00566C1B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5.2. 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566C1B" w:rsidRPr="00B56B45" w:rsidRDefault="00566C1B" w:rsidP="00566C1B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5.3. </w:t>
      </w:r>
      <w:r w:rsidRPr="00B56B45">
        <w:rPr>
          <w:rFonts w:ascii="Times New Roman" w:eastAsia="Arial" w:hAnsi="Times New Roman" w:cs="Times New Roman"/>
          <w:sz w:val="25"/>
          <w:szCs w:val="25"/>
          <w:lang w:eastAsia="ar-SA"/>
        </w:rPr>
        <w:t xml:space="preserve">Ежемесячная </w:t>
      </w:r>
      <w:r w:rsidRPr="00B56B45">
        <w:rPr>
          <w:rFonts w:ascii="Times New Roman" w:hAnsi="Times New Roman" w:cs="Times New Roman"/>
          <w:sz w:val="25"/>
          <w:szCs w:val="25"/>
        </w:rPr>
        <w:t>стоимость выполнения работ</w:t>
      </w: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 является твердой и не может изменяться в ходе его исполнения.</w:t>
      </w:r>
    </w:p>
    <w:p w:rsidR="00566C1B" w:rsidRPr="00B56B45" w:rsidRDefault="00566C1B" w:rsidP="00566C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5.4. Основанием для расчетов является счет и акт выполненных работ, подписанный Сторонами. </w:t>
      </w:r>
    </w:p>
    <w:p w:rsidR="00566C1B" w:rsidRPr="00B56B45" w:rsidRDefault="00566C1B" w:rsidP="00566C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5.5. Оплата по настоящему договору производится Заказчиком за выполненные Исполнителем и принятые Заказчиком работы в безналичной форме, путем перечисления денежных средств на расчетный счет Исполнителя, указанный в разделе 11 настоящего договора, ежемесячно в течение 15 (Пятнадцати) рабочих дней после подписания Сторонами акта выполненных работ. Днем оплаты считается день списания денежных сре</w:t>
      </w:r>
      <w:proofErr w:type="gramStart"/>
      <w:r w:rsidRPr="00B56B45">
        <w:rPr>
          <w:rFonts w:ascii="Times New Roman" w:eastAsia="Times New Roman" w:hAnsi="Times New Roman" w:cs="Times New Roman"/>
          <w:sz w:val="25"/>
          <w:szCs w:val="25"/>
        </w:rPr>
        <w:t>дств с л</w:t>
      </w:r>
      <w:proofErr w:type="gramEnd"/>
      <w:r w:rsidRPr="00B56B45">
        <w:rPr>
          <w:rFonts w:ascii="Times New Roman" w:eastAsia="Times New Roman" w:hAnsi="Times New Roman" w:cs="Times New Roman"/>
          <w:sz w:val="25"/>
          <w:szCs w:val="25"/>
        </w:rPr>
        <w:t>ицевого счета Заказчика.</w:t>
      </w:r>
    </w:p>
    <w:p w:rsidR="00566C1B" w:rsidRPr="00B56B45" w:rsidRDefault="00566C1B" w:rsidP="00566C1B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5.6. При выявлении факта предоставления ненадлежащим образом оформленных документов (счет, акт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566C1B" w:rsidRPr="00B56B45" w:rsidRDefault="00566C1B" w:rsidP="00566C1B">
      <w:pPr>
        <w:pStyle w:val="afc"/>
        <w:tabs>
          <w:tab w:val="left" w:pos="1276"/>
        </w:tabs>
        <w:jc w:val="both"/>
        <w:rPr>
          <w:sz w:val="25"/>
          <w:szCs w:val="25"/>
        </w:rPr>
      </w:pP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b/>
          <w:sz w:val="25"/>
          <w:szCs w:val="25"/>
        </w:rPr>
        <w:t>6. ОТВЕТСТВЕННОСТЬ СТОРОН</w:t>
      </w:r>
    </w:p>
    <w:p w:rsidR="00566C1B" w:rsidRPr="00B56B45" w:rsidRDefault="00566C1B" w:rsidP="005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566C1B" w:rsidRPr="00B56B45" w:rsidRDefault="00566C1B" w:rsidP="005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 </w:t>
      </w:r>
    </w:p>
    <w:p w:rsidR="00566C1B" w:rsidRPr="00B56B45" w:rsidRDefault="00566C1B" w:rsidP="005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566C1B" w:rsidRPr="00B56B45" w:rsidRDefault="00566C1B" w:rsidP="005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566C1B" w:rsidRPr="00B56B45" w:rsidRDefault="00566C1B" w:rsidP="005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566C1B" w:rsidRPr="00B56B45" w:rsidRDefault="00566C1B" w:rsidP="00566C1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6.6. </w:t>
      </w:r>
      <w:r w:rsidRPr="00B56B45">
        <w:rPr>
          <w:rFonts w:ascii="Times New Roman" w:hAnsi="Times New Roman" w:cs="Times New Roman"/>
          <w:sz w:val="25"/>
          <w:szCs w:val="25"/>
        </w:rPr>
        <w:t>Заказчик вправе удержать суммы пеней, исчисленных в соответствии с настоящим договором, при оплате работ.</w:t>
      </w:r>
    </w:p>
    <w:p w:rsidR="00566C1B" w:rsidRPr="00B56B45" w:rsidRDefault="00566C1B" w:rsidP="00566C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7. ПОРЯДОК РАЗРЕШЕНИЯ СПОРОВ</w:t>
      </w:r>
    </w:p>
    <w:p w:rsidR="00566C1B" w:rsidRPr="00B56B45" w:rsidRDefault="00566C1B" w:rsidP="00566C1B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B56B4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7.2. Все спорные вопросы при невозможности урегулирования в процессе переговоров разрешаются в арбитражном суде по месту нахождения ответчика.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b/>
          <w:sz w:val="25"/>
          <w:szCs w:val="25"/>
        </w:rPr>
        <w:t>8. СРОК ДЕЙСТВИЯ ДОГОВОРА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8.1.Настоящий договор вступает в силу с  01 января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 года, и действует по 31 декабря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 года, </w:t>
      </w:r>
      <w:r w:rsidRPr="00B56B45">
        <w:rPr>
          <w:rFonts w:ascii="Arial" w:eastAsia="Times New Roman" w:hAnsi="Arial" w:cs="Arial"/>
          <w:sz w:val="25"/>
          <w:szCs w:val="25"/>
        </w:rPr>
        <w:t xml:space="preserve"> </w:t>
      </w:r>
      <w:r w:rsidRPr="00B56B45">
        <w:rPr>
          <w:rFonts w:ascii="Times New Roman" w:eastAsia="Times New Roman" w:hAnsi="Times New Roman" w:cs="Times New Roman"/>
          <w:sz w:val="25"/>
          <w:szCs w:val="25"/>
        </w:rPr>
        <w:t>а в части взаимных расчетов - до их полного завершения.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b/>
          <w:sz w:val="25"/>
          <w:szCs w:val="25"/>
        </w:rPr>
        <w:t>9. АНТИКОРРУПЦИОННАЯ ОГОВОРКА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9.1. </w:t>
      </w:r>
      <w:proofErr w:type="gramStart"/>
      <w:r w:rsidRPr="00B56B45">
        <w:rPr>
          <w:rFonts w:ascii="Times New Roman" w:eastAsia="Times New Roman" w:hAnsi="Times New Roman" w:cs="Times New Roman"/>
          <w:sz w:val="25"/>
          <w:szCs w:val="25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b/>
          <w:sz w:val="25"/>
          <w:szCs w:val="25"/>
        </w:rPr>
        <w:t>10. ЗАКЛЮЧИТЕЛЬНЫЕ ПОЛОЖЕНИЯ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10.4.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>10.5.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56B45">
        <w:rPr>
          <w:rFonts w:ascii="Times New Roman" w:eastAsia="Times New Roman" w:hAnsi="Times New Roman" w:cs="Times New Roman"/>
          <w:sz w:val="25"/>
          <w:szCs w:val="25"/>
        </w:rPr>
        <w:t>Неотъемлемой частью настоящего договора является следующее Приложение: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sz w:val="25"/>
          <w:szCs w:val="25"/>
        </w:rPr>
        <w:t xml:space="preserve">- Приложение № 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B56B45">
        <w:rPr>
          <w:rFonts w:ascii="Times New Roman" w:eastAsia="Times New Roman" w:hAnsi="Times New Roman" w:cs="Times New Roman"/>
          <w:sz w:val="25"/>
          <w:szCs w:val="25"/>
        </w:rPr>
        <w:t>«График проведения (периодичность) осмотров и профилактики инженерных коммуникаций» - на 1 л.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66C1B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56B45">
        <w:rPr>
          <w:rFonts w:ascii="Times New Roman" w:eastAsia="Times New Roman" w:hAnsi="Times New Roman" w:cs="Times New Roman"/>
          <w:b/>
          <w:bCs/>
          <w:sz w:val="25"/>
          <w:szCs w:val="25"/>
        </w:rPr>
        <w:t>11. АДРЕСА, БАНКОВСКИЕ РЕКВИЗИТЫ И ПОДПИСИ СТОРОН</w:t>
      </w:r>
    </w:p>
    <w:p w:rsidR="00566C1B" w:rsidRPr="00B56B45" w:rsidRDefault="00566C1B" w:rsidP="00566C1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246"/>
        <w:gridCol w:w="4961"/>
      </w:tblGrid>
      <w:tr w:rsidR="00566C1B" w:rsidRPr="00B56B45" w:rsidTr="003C031A">
        <w:trPr>
          <w:jc w:val="center"/>
        </w:trPr>
        <w:tc>
          <w:tcPr>
            <w:tcW w:w="5246" w:type="dxa"/>
            <w:hideMark/>
          </w:tcPr>
          <w:p w:rsidR="00566C1B" w:rsidRPr="00B56B45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56B45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Исполнитель:</w:t>
            </w:r>
          </w:p>
        </w:tc>
        <w:tc>
          <w:tcPr>
            <w:tcW w:w="4961" w:type="dxa"/>
          </w:tcPr>
          <w:p w:rsidR="00566C1B" w:rsidRPr="00B56B45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Заказчик:</w:t>
            </w:r>
          </w:p>
        </w:tc>
      </w:tr>
      <w:tr w:rsidR="00566C1B" w:rsidRPr="00B56B45" w:rsidTr="003C031A">
        <w:trPr>
          <w:jc w:val="center"/>
        </w:trPr>
        <w:tc>
          <w:tcPr>
            <w:tcW w:w="5246" w:type="dxa"/>
            <w:hideMark/>
          </w:tcPr>
          <w:p w:rsidR="00566C1B" w:rsidRPr="00B56B45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56B45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Индивидуальный предприниматель Крюков Виктор Михайлович</w:t>
            </w:r>
          </w:p>
        </w:tc>
        <w:tc>
          <w:tcPr>
            <w:tcW w:w="4961" w:type="dxa"/>
          </w:tcPr>
          <w:p w:rsidR="00566C1B" w:rsidRPr="00B56B45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B56B4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ФГБУ «АМП Каспийского моря»</w:t>
            </w:r>
          </w:p>
        </w:tc>
      </w:tr>
      <w:tr w:rsidR="00566C1B" w:rsidRPr="00566C1B" w:rsidTr="003C031A">
        <w:trPr>
          <w:trHeight w:val="3430"/>
          <w:jc w:val="center"/>
        </w:trPr>
        <w:tc>
          <w:tcPr>
            <w:tcW w:w="5246" w:type="dxa"/>
          </w:tcPr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Россия, 414041, г. Астрахань, ул. 11 Красной Армии, д. 8, кв. 75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ИНН  301500755017   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ОГРНИП 304301528800188 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. 40802810810200006356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в  ФИЛИАЛЕ «ЦЕНТРАЛЬНЫЙ» БАНКА ВТБ (ПАО) г. Москва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корр./</w:t>
            </w:r>
            <w:proofErr w:type="spellStart"/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сч</w:t>
            </w:r>
            <w:proofErr w:type="spellEnd"/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. 30101810145250000411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БИК 044525411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ОКПО 0134054512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</w:rPr>
              <w:t>Тел./факс: +7 (8512) 37-97-32,</w:t>
            </w:r>
          </w:p>
          <w:p w:rsidR="00566C1B" w:rsidRPr="004F007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4F007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8 (902) 953-19-18</w:t>
            </w:r>
          </w:p>
          <w:p w:rsidR="00566C1B" w:rsidRPr="00B56B45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val="en-US"/>
              </w:rPr>
            </w:pPr>
            <w:r w:rsidRPr="00E41AA8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>E-mail: krukovae@mail.ru</w:t>
            </w:r>
            <w:r w:rsidRPr="00B56B45"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566C1B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Россия, 414016, г. Астрахань, 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ул. Капитана Краснова, 31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ИНН 3018010485  КПП 301801001 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ОКПО 36712354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ОГРН 1023000826177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proofErr w:type="gramStart"/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л</w:t>
            </w:r>
            <w:proofErr w:type="gramEnd"/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/с 20256Ц76300 в УФК по Астраханской области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к/</w:t>
            </w:r>
            <w:proofErr w:type="spellStart"/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сч</w:t>
            </w:r>
            <w:proofErr w:type="spellEnd"/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03214643000000012500</w:t>
            </w:r>
          </w:p>
          <w:p w:rsidR="00566C1B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в ОТДЕЛЕНИИ АСТРАХАНЬ БАНКА РОССИИ//УФК по Астраханской области 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г. Астрахань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БИК 011203901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ЕКС 40102810445370000017</w:t>
            </w:r>
          </w:p>
          <w:p w:rsidR="00566C1B" w:rsidRPr="00E41AA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Телефон: +7 (8512) 58-45-69</w:t>
            </w:r>
          </w:p>
          <w:p w:rsidR="00566C1B" w:rsidRPr="009801C8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Факс</w:t>
            </w:r>
            <w:r w:rsidRPr="009801C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 xml:space="preserve">: +7 (8512) 58-45-66, 58-55-02 </w:t>
            </w:r>
          </w:p>
          <w:p w:rsidR="00566C1B" w:rsidRPr="009801C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</w:pP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E</w:t>
            </w:r>
            <w:r w:rsidRPr="009801C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-</w:t>
            </w:r>
            <w:r w:rsidRPr="00E41AA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mail</w:t>
            </w:r>
            <w:r w:rsidRPr="009801C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 xml:space="preserve">: </w:t>
            </w:r>
            <w:hyperlink r:id="rId10" w:history="1">
              <w:r w:rsidRPr="00096C86">
                <w:rPr>
                  <w:rStyle w:val="a8"/>
                  <w:rFonts w:ascii="Times New Roman" w:eastAsia="Times New Roman" w:hAnsi="Times New Roman" w:cs="Times New Roman"/>
                  <w:bCs/>
                  <w:sz w:val="25"/>
                  <w:szCs w:val="25"/>
                  <w:lang w:val="en-US"/>
                </w:rPr>
                <w:t>mail</w:t>
              </w:r>
              <w:r w:rsidRPr="009801C8">
                <w:rPr>
                  <w:rStyle w:val="a8"/>
                  <w:rFonts w:ascii="Times New Roman" w:eastAsia="Times New Roman" w:hAnsi="Times New Roman" w:cs="Times New Roman"/>
                  <w:bCs/>
                  <w:sz w:val="25"/>
                  <w:szCs w:val="25"/>
                  <w:lang w:val="en-US"/>
                </w:rPr>
                <w:t>@</w:t>
              </w:r>
              <w:r w:rsidRPr="00096C86">
                <w:rPr>
                  <w:rStyle w:val="a8"/>
                  <w:rFonts w:ascii="Times New Roman" w:eastAsia="Times New Roman" w:hAnsi="Times New Roman" w:cs="Times New Roman"/>
                  <w:bCs/>
                  <w:sz w:val="25"/>
                  <w:szCs w:val="25"/>
                  <w:lang w:val="en-US"/>
                </w:rPr>
                <w:t>ampastra</w:t>
              </w:r>
              <w:r w:rsidRPr="009801C8">
                <w:rPr>
                  <w:rStyle w:val="a8"/>
                  <w:rFonts w:ascii="Times New Roman" w:eastAsia="Times New Roman" w:hAnsi="Times New Roman" w:cs="Times New Roman"/>
                  <w:bCs/>
                  <w:sz w:val="25"/>
                  <w:szCs w:val="25"/>
                  <w:lang w:val="en-US"/>
                </w:rPr>
                <w:t>.</w:t>
              </w:r>
              <w:r w:rsidRPr="00096C86">
                <w:rPr>
                  <w:rStyle w:val="a8"/>
                  <w:rFonts w:ascii="Times New Roman" w:eastAsia="Times New Roman" w:hAnsi="Times New Roman" w:cs="Times New Roman"/>
                  <w:bCs/>
                  <w:sz w:val="25"/>
                  <w:szCs w:val="25"/>
                  <w:lang w:val="en-US"/>
                </w:rPr>
                <w:t>ru</w:t>
              </w:r>
            </w:hyperlink>
          </w:p>
          <w:p w:rsidR="00566C1B" w:rsidRPr="009801C8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566C1B" w:rsidRPr="00B56B45" w:rsidTr="003C031A">
        <w:trPr>
          <w:jc w:val="center"/>
        </w:trPr>
        <w:tc>
          <w:tcPr>
            <w:tcW w:w="5246" w:type="dxa"/>
          </w:tcPr>
          <w:p w:rsidR="00566C1B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Индивидуальный предприниматель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Крюков Виктор Михайлович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_________________В.М. Крюков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961" w:type="dxa"/>
          </w:tcPr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руководителя 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ФГБУ «АМП Каспийского моря»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>__________________Н.А.  Ковалев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М.П.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566C1B" w:rsidRPr="00B56B45" w:rsidRDefault="00566C1B" w:rsidP="00566C1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5"/>
          <w:szCs w:val="25"/>
        </w:rPr>
      </w:pPr>
    </w:p>
    <w:p w:rsidR="00566C1B" w:rsidRPr="00B56B45" w:rsidRDefault="00566C1B" w:rsidP="00566C1B">
      <w:pPr>
        <w:rPr>
          <w:rFonts w:ascii="Times New Roman" w:hAnsi="Times New Roman" w:cs="Times New Roman"/>
          <w:spacing w:val="-4"/>
          <w:sz w:val="25"/>
          <w:szCs w:val="25"/>
        </w:rPr>
      </w:pPr>
      <w:r w:rsidRPr="00B56B45">
        <w:rPr>
          <w:rFonts w:ascii="Times New Roman" w:hAnsi="Times New Roman" w:cs="Times New Roman"/>
          <w:spacing w:val="-4"/>
          <w:sz w:val="25"/>
          <w:szCs w:val="25"/>
        </w:rPr>
        <w:br w:type="page"/>
      </w:r>
    </w:p>
    <w:p w:rsidR="00566C1B" w:rsidRPr="00B56B45" w:rsidRDefault="00566C1B" w:rsidP="00566C1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5"/>
          <w:szCs w:val="25"/>
        </w:rPr>
      </w:pPr>
      <w:r w:rsidRPr="00B56B45">
        <w:rPr>
          <w:rFonts w:ascii="Times New Roman" w:hAnsi="Times New Roman" w:cs="Times New Roman"/>
          <w:spacing w:val="-4"/>
          <w:sz w:val="25"/>
          <w:szCs w:val="25"/>
        </w:rPr>
        <w:lastRenderedPageBreak/>
        <w:t xml:space="preserve">Приложение №1    </w:t>
      </w:r>
    </w:p>
    <w:p w:rsidR="00566C1B" w:rsidRPr="00B56B45" w:rsidRDefault="00566C1B" w:rsidP="00566C1B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5"/>
          <w:szCs w:val="25"/>
        </w:rPr>
      </w:pPr>
      <w:r w:rsidRPr="00B56B45">
        <w:rPr>
          <w:rFonts w:ascii="Times New Roman" w:hAnsi="Times New Roman" w:cs="Times New Roman"/>
          <w:spacing w:val="-4"/>
          <w:sz w:val="25"/>
          <w:szCs w:val="25"/>
        </w:rPr>
        <w:t>к договору №______________</w:t>
      </w:r>
      <w:r>
        <w:rPr>
          <w:rFonts w:ascii="Times New Roman" w:hAnsi="Times New Roman" w:cs="Times New Roman"/>
          <w:spacing w:val="-4"/>
          <w:sz w:val="25"/>
          <w:szCs w:val="25"/>
        </w:rPr>
        <w:t>от «____» ___________2021</w:t>
      </w:r>
      <w:r w:rsidRPr="00B56B45">
        <w:rPr>
          <w:rFonts w:ascii="Times New Roman" w:hAnsi="Times New Roman" w:cs="Times New Roman"/>
          <w:spacing w:val="-4"/>
          <w:sz w:val="25"/>
          <w:szCs w:val="25"/>
        </w:rPr>
        <w:t xml:space="preserve"> г. </w:t>
      </w:r>
    </w:p>
    <w:p w:rsidR="00566C1B" w:rsidRPr="00B56B45" w:rsidRDefault="00566C1B" w:rsidP="00566C1B">
      <w:pPr>
        <w:spacing w:line="240" w:lineRule="auto"/>
        <w:jc w:val="right"/>
        <w:rPr>
          <w:rFonts w:ascii="Times New Roman" w:hAnsi="Times New Roman" w:cs="Times New Roman"/>
          <w:spacing w:val="-4"/>
          <w:sz w:val="25"/>
          <w:szCs w:val="25"/>
        </w:rPr>
      </w:pPr>
      <w:r w:rsidRPr="00B56B45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</w:p>
    <w:p w:rsidR="00566C1B" w:rsidRPr="00B56B45" w:rsidRDefault="00566C1B" w:rsidP="00566C1B">
      <w:pPr>
        <w:pStyle w:val="afc"/>
        <w:ind w:left="851"/>
        <w:jc w:val="center"/>
        <w:rPr>
          <w:b/>
          <w:sz w:val="25"/>
          <w:szCs w:val="25"/>
        </w:rPr>
      </w:pPr>
      <w:r w:rsidRPr="00B56B45">
        <w:rPr>
          <w:b/>
          <w:sz w:val="25"/>
          <w:szCs w:val="25"/>
        </w:rPr>
        <w:t xml:space="preserve">График проведения (периодичность) осмотров и профилактики инженерных коммуникаций </w:t>
      </w:r>
    </w:p>
    <w:p w:rsidR="00566C1B" w:rsidRPr="00B56B45" w:rsidRDefault="00566C1B" w:rsidP="00566C1B">
      <w:pPr>
        <w:pStyle w:val="afc"/>
        <w:ind w:left="851"/>
        <w:jc w:val="center"/>
        <w:rPr>
          <w:color w:val="FF0000"/>
          <w:sz w:val="25"/>
          <w:szCs w:val="25"/>
        </w:rPr>
      </w:pPr>
    </w:p>
    <w:p w:rsidR="00566C1B" w:rsidRPr="00B56B45" w:rsidRDefault="00566C1B" w:rsidP="00566C1B">
      <w:pPr>
        <w:pStyle w:val="afc"/>
        <w:ind w:left="851"/>
        <w:rPr>
          <w:sz w:val="25"/>
          <w:szCs w:val="25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5043"/>
        <w:gridCol w:w="3785"/>
      </w:tblGrid>
      <w:tr w:rsidR="00566C1B" w:rsidRPr="00B56B45" w:rsidTr="003C031A">
        <w:trPr>
          <w:jc w:val="center"/>
        </w:trPr>
        <w:tc>
          <w:tcPr>
            <w:tcW w:w="574" w:type="dxa"/>
            <w:shd w:val="clear" w:color="auto" w:fill="F2F2F2" w:themeFill="background1" w:themeFillShade="F2"/>
          </w:tcPr>
          <w:p w:rsidR="00566C1B" w:rsidRPr="00B56B45" w:rsidRDefault="00566C1B" w:rsidP="003C031A">
            <w:pPr>
              <w:pStyle w:val="afc"/>
              <w:jc w:val="both"/>
              <w:rPr>
                <w:b/>
                <w:sz w:val="25"/>
                <w:szCs w:val="25"/>
              </w:rPr>
            </w:pPr>
            <w:r w:rsidRPr="00B56B45">
              <w:rPr>
                <w:b/>
                <w:sz w:val="25"/>
                <w:szCs w:val="25"/>
              </w:rPr>
              <w:t xml:space="preserve">№ </w:t>
            </w:r>
            <w:proofErr w:type="gramStart"/>
            <w:r w:rsidRPr="00B56B45">
              <w:rPr>
                <w:b/>
                <w:sz w:val="25"/>
                <w:szCs w:val="25"/>
              </w:rPr>
              <w:t>п</w:t>
            </w:r>
            <w:proofErr w:type="gramEnd"/>
            <w:r w:rsidRPr="00B56B45"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5043" w:type="dxa"/>
            <w:shd w:val="clear" w:color="auto" w:fill="F2F2F2" w:themeFill="background1" w:themeFillShade="F2"/>
          </w:tcPr>
          <w:p w:rsidR="00566C1B" w:rsidRPr="00B56B45" w:rsidRDefault="00566C1B" w:rsidP="003C031A">
            <w:pPr>
              <w:pStyle w:val="afc"/>
              <w:jc w:val="center"/>
              <w:rPr>
                <w:b/>
                <w:sz w:val="25"/>
                <w:szCs w:val="25"/>
              </w:rPr>
            </w:pPr>
            <w:r w:rsidRPr="00B56B45">
              <w:rPr>
                <w:b/>
                <w:sz w:val="25"/>
                <w:szCs w:val="25"/>
              </w:rPr>
              <w:t>Наименование объекта, подлежащего осмотру и профилактике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:rsidR="00566C1B" w:rsidRDefault="00566C1B" w:rsidP="003C031A">
            <w:pPr>
              <w:pStyle w:val="afc"/>
              <w:jc w:val="center"/>
              <w:rPr>
                <w:b/>
                <w:sz w:val="25"/>
                <w:szCs w:val="25"/>
              </w:rPr>
            </w:pPr>
            <w:r w:rsidRPr="00B56B45">
              <w:rPr>
                <w:b/>
                <w:sz w:val="25"/>
                <w:szCs w:val="25"/>
              </w:rPr>
              <w:t xml:space="preserve">Периодичность осмотра </w:t>
            </w:r>
          </w:p>
          <w:p w:rsidR="00566C1B" w:rsidRPr="00B56B45" w:rsidRDefault="00566C1B" w:rsidP="003C031A">
            <w:pPr>
              <w:pStyle w:val="afc"/>
              <w:jc w:val="center"/>
              <w:rPr>
                <w:b/>
                <w:sz w:val="25"/>
                <w:szCs w:val="25"/>
              </w:rPr>
            </w:pPr>
            <w:r w:rsidRPr="00B56B45">
              <w:rPr>
                <w:b/>
                <w:sz w:val="25"/>
                <w:szCs w:val="25"/>
              </w:rPr>
              <w:t>и профилактики</w:t>
            </w:r>
          </w:p>
        </w:tc>
      </w:tr>
      <w:tr w:rsidR="00566C1B" w:rsidRPr="00B56B45" w:rsidTr="003C031A">
        <w:trPr>
          <w:jc w:val="center"/>
        </w:trPr>
        <w:tc>
          <w:tcPr>
            <w:tcW w:w="574" w:type="dxa"/>
          </w:tcPr>
          <w:p w:rsidR="00566C1B" w:rsidRPr="00B56B45" w:rsidRDefault="00566C1B" w:rsidP="003C031A">
            <w:pPr>
              <w:pStyle w:val="afc"/>
              <w:jc w:val="both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1.</w:t>
            </w:r>
          </w:p>
        </w:tc>
        <w:tc>
          <w:tcPr>
            <w:tcW w:w="5043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 xml:space="preserve">Система канализации </w:t>
            </w:r>
          </w:p>
        </w:tc>
        <w:tc>
          <w:tcPr>
            <w:tcW w:w="3785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1 раз в неделю</w:t>
            </w:r>
          </w:p>
        </w:tc>
      </w:tr>
      <w:tr w:rsidR="00566C1B" w:rsidRPr="00B56B45" w:rsidTr="003C031A">
        <w:trPr>
          <w:jc w:val="center"/>
        </w:trPr>
        <w:tc>
          <w:tcPr>
            <w:tcW w:w="574" w:type="dxa"/>
          </w:tcPr>
          <w:p w:rsidR="00566C1B" w:rsidRPr="00B56B45" w:rsidRDefault="00566C1B" w:rsidP="003C031A">
            <w:pPr>
              <w:pStyle w:val="afc"/>
              <w:jc w:val="both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2.</w:t>
            </w:r>
          </w:p>
        </w:tc>
        <w:tc>
          <w:tcPr>
            <w:tcW w:w="5043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Система отопления</w:t>
            </w:r>
          </w:p>
        </w:tc>
        <w:tc>
          <w:tcPr>
            <w:tcW w:w="3785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 xml:space="preserve">1 раз в неделю (в отопительный период) </w:t>
            </w:r>
          </w:p>
        </w:tc>
      </w:tr>
      <w:tr w:rsidR="00566C1B" w:rsidRPr="00B56B45" w:rsidTr="003C031A">
        <w:trPr>
          <w:trHeight w:val="301"/>
          <w:jc w:val="center"/>
        </w:trPr>
        <w:tc>
          <w:tcPr>
            <w:tcW w:w="574" w:type="dxa"/>
            <w:shd w:val="clear" w:color="auto" w:fill="auto"/>
          </w:tcPr>
          <w:p w:rsidR="00566C1B" w:rsidRPr="00B56B45" w:rsidRDefault="00566C1B" w:rsidP="003C031A">
            <w:pPr>
              <w:pStyle w:val="afc"/>
              <w:jc w:val="both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 xml:space="preserve">Приборы системы отопления </w:t>
            </w:r>
          </w:p>
        </w:tc>
        <w:tc>
          <w:tcPr>
            <w:tcW w:w="3785" w:type="dxa"/>
            <w:shd w:val="clear" w:color="auto" w:fill="auto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1 раз в месяц (в отопительный период)</w:t>
            </w:r>
          </w:p>
        </w:tc>
      </w:tr>
      <w:tr w:rsidR="00566C1B" w:rsidRPr="00B56B45" w:rsidTr="003C031A">
        <w:trPr>
          <w:jc w:val="center"/>
        </w:trPr>
        <w:tc>
          <w:tcPr>
            <w:tcW w:w="574" w:type="dxa"/>
          </w:tcPr>
          <w:p w:rsidR="00566C1B" w:rsidRPr="00B56B45" w:rsidRDefault="00566C1B" w:rsidP="003C031A">
            <w:pPr>
              <w:pStyle w:val="afc"/>
              <w:jc w:val="both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4.</w:t>
            </w:r>
          </w:p>
        </w:tc>
        <w:tc>
          <w:tcPr>
            <w:tcW w:w="5043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Запорная арматура</w:t>
            </w:r>
          </w:p>
        </w:tc>
        <w:tc>
          <w:tcPr>
            <w:tcW w:w="3785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1 раз в месяц</w:t>
            </w:r>
          </w:p>
        </w:tc>
      </w:tr>
      <w:tr w:rsidR="00566C1B" w:rsidRPr="00B56B45" w:rsidTr="003C031A">
        <w:trPr>
          <w:jc w:val="center"/>
        </w:trPr>
        <w:tc>
          <w:tcPr>
            <w:tcW w:w="574" w:type="dxa"/>
          </w:tcPr>
          <w:p w:rsidR="00566C1B" w:rsidRPr="00B56B45" w:rsidRDefault="00566C1B" w:rsidP="003C031A">
            <w:pPr>
              <w:pStyle w:val="afc"/>
              <w:jc w:val="both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5.</w:t>
            </w:r>
          </w:p>
        </w:tc>
        <w:tc>
          <w:tcPr>
            <w:tcW w:w="5043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Системы горячего и холодного водоснабжения</w:t>
            </w:r>
          </w:p>
        </w:tc>
        <w:tc>
          <w:tcPr>
            <w:tcW w:w="3785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1 раз в 10 дней</w:t>
            </w:r>
          </w:p>
        </w:tc>
      </w:tr>
      <w:tr w:rsidR="00566C1B" w:rsidRPr="00B56B45" w:rsidTr="003C031A">
        <w:trPr>
          <w:jc w:val="center"/>
        </w:trPr>
        <w:tc>
          <w:tcPr>
            <w:tcW w:w="574" w:type="dxa"/>
          </w:tcPr>
          <w:p w:rsidR="00566C1B" w:rsidRPr="00B56B45" w:rsidRDefault="00566C1B" w:rsidP="003C031A">
            <w:pPr>
              <w:pStyle w:val="afc"/>
              <w:jc w:val="both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6.</w:t>
            </w:r>
          </w:p>
        </w:tc>
        <w:tc>
          <w:tcPr>
            <w:tcW w:w="5043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Санитарно-техническое оборудование в туалетах</w:t>
            </w:r>
          </w:p>
        </w:tc>
        <w:tc>
          <w:tcPr>
            <w:tcW w:w="3785" w:type="dxa"/>
          </w:tcPr>
          <w:p w:rsidR="00566C1B" w:rsidRPr="00B56B45" w:rsidRDefault="00566C1B" w:rsidP="003C031A">
            <w:pPr>
              <w:pStyle w:val="afc"/>
              <w:rPr>
                <w:sz w:val="25"/>
                <w:szCs w:val="25"/>
              </w:rPr>
            </w:pPr>
            <w:r w:rsidRPr="00B56B45">
              <w:rPr>
                <w:sz w:val="25"/>
                <w:szCs w:val="25"/>
              </w:rPr>
              <w:t>1 раз в неделю</w:t>
            </w:r>
          </w:p>
        </w:tc>
      </w:tr>
    </w:tbl>
    <w:p w:rsidR="00566C1B" w:rsidRPr="00B56B45" w:rsidRDefault="00566C1B" w:rsidP="00566C1B">
      <w:pPr>
        <w:pStyle w:val="afc"/>
        <w:ind w:left="851"/>
        <w:jc w:val="both"/>
        <w:rPr>
          <w:sz w:val="25"/>
          <w:szCs w:val="25"/>
        </w:rPr>
      </w:pPr>
    </w:p>
    <w:p w:rsidR="00566C1B" w:rsidRPr="00B56B45" w:rsidRDefault="00566C1B" w:rsidP="00566C1B">
      <w:pPr>
        <w:spacing w:line="180" w:lineRule="exact"/>
        <w:ind w:left="851"/>
        <w:rPr>
          <w:rFonts w:ascii="Times New Roman" w:hAnsi="Times New Roman" w:cs="Times New Roman"/>
          <w:spacing w:val="-4"/>
          <w:sz w:val="25"/>
          <w:szCs w:val="25"/>
        </w:rPr>
      </w:pPr>
    </w:p>
    <w:p w:rsidR="00566C1B" w:rsidRPr="00B56B45" w:rsidRDefault="00566C1B" w:rsidP="00566C1B">
      <w:pPr>
        <w:spacing w:line="180" w:lineRule="exact"/>
        <w:ind w:left="851"/>
        <w:rPr>
          <w:rFonts w:ascii="Times New Roman" w:hAnsi="Times New Roman" w:cs="Times New Roman"/>
          <w:spacing w:val="-4"/>
          <w:sz w:val="25"/>
          <w:szCs w:val="25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1"/>
        <w:gridCol w:w="4961"/>
      </w:tblGrid>
      <w:tr w:rsidR="00566C1B" w:rsidRPr="00B56B45" w:rsidTr="003C031A">
        <w:trPr>
          <w:jc w:val="center"/>
        </w:trPr>
        <w:tc>
          <w:tcPr>
            <w:tcW w:w="4961" w:type="dxa"/>
          </w:tcPr>
          <w:p w:rsidR="00566C1B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Индивидуальный предприниматель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Крюков Виктор Михайлович</w:t>
            </w:r>
          </w:p>
          <w:p w:rsidR="00566C1B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 В.М. Крюков</w:t>
            </w:r>
          </w:p>
          <w:p w:rsidR="00566C1B" w:rsidRPr="00B56B45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961" w:type="dxa"/>
          </w:tcPr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руководителя 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z w:val="25"/>
                <w:szCs w:val="25"/>
              </w:rPr>
              <w:t>ФГБУ «АМП Каспийского моря»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>__________________Н.А.  Ковалев</w:t>
            </w:r>
          </w:p>
          <w:p w:rsidR="00566C1B" w:rsidRPr="00D8089A" w:rsidRDefault="00566C1B" w:rsidP="003C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D8089A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М.П.</w:t>
            </w:r>
          </w:p>
          <w:p w:rsidR="00566C1B" w:rsidRPr="00B56B45" w:rsidRDefault="00566C1B" w:rsidP="003C031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566C1B" w:rsidRPr="00B56B45" w:rsidRDefault="00566C1B" w:rsidP="00566C1B">
      <w:pPr>
        <w:tabs>
          <w:tab w:val="left" w:pos="1380"/>
        </w:tabs>
        <w:rPr>
          <w:sz w:val="25"/>
          <w:szCs w:val="25"/>
        </w:rPr>
      </w:pPr>
    </w:p>
    <w:p w:rsidR="00044E89" w:rsidRDefault="00044E89" w:rsidP="0056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1"/>
      <w:footerReference w:type="even" r:id="rId12"/>
      <w:footerReference w:type="default" r:id="rId13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E3" w:rsidRDefault="00A660E3">
      <w:pPr>
        <w:spacing w:after="0" w:line="240" w:lineRule="auto"/>
      </w:pPr>
      <w:r>
        <w:separator/>
      </w:r>
    </w:p>
  </w:endnote>
  <w:endnote w:type="continuationSeparator" w:id="0">
    <w:p w:rsidR="00A660E3" w:rsidRDefault="00A6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FA8" w:rsidRDefault="00FB1FA8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E3" w:rsidRDefault="00A660E3">
      <w:pPr>
        <w:spacing w:after="0" w:line="240" w:lineRule="auto"/>
      </w:pPr>
      <w:r>
        <w:separator/>
      </w:r>
    </w:p>
  </w:footnote>
  <w:footnote w:type="continuationSeparator" w:id="0">
    <w:p w:rsidR="00A660E3" w:rsidRDefault="00A6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>
    <w:pPr>
      <w:pStyle w:val="a9"/>
    </w:pPr>
  </w:p>
  <w:p w:rsidR="00FB1FA8" w:rsidRDefault="00FB1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8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2"/>
  </w:num>
  <w:num w:numId="5">
    <w:abstractNumId w:val="19"/>
  </w:num>
  <w:num w:numId="6">
    <w:abstractNumId w:val="11"/>
  </w:num>
  <w:num w:numId="7">
    <w:abstractNumId w:val="25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27"/>
  </w:num>
  <w:num w:numId="16">
    <w:abstractNumId w:val="3"/>
  </w:num>
  <w:num w:numId="17">
    <w:abstractNumId w:val="24"/>
  </w:num>
  <w:num w:numId="18">
    <w:abstractNumId w:val="23"/>
  </w:num>
  <w:num w:numId="19">
    <w:abstractNumId w:val="21"/>
  </w:num>
  <w:num w:numId="20">
    <w:abstractNumId w:val="1"/>
  </w:num>
  <w:num w:numId="21">
    <w:abstractNumId w:val="26"/>
  </w:num>
  <w:num w:numId="22">
    <w:abstractNumId w:val="18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3A01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66C1B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44B86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660E3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33365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A257C"/>
    <w:rsid w:val="00FA297E"/>
    <w:rsid w:val="00FA3C22"/>
    <w:rsid w:val="00FA442C"/>
    <w:rsid w:val="00FA56B9"/>
    <w:rsid w:val="00FB1FA8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styleId="afc">
    <w:name w:val="No Spacing"/>
    <w:uiPriority w:val="1"/>
    <w:qFormat/>
    <w:rsid w:val="005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styleId="afc">
    <w:name w:val="No Spacing"/>
    <w:uiPriority w:val="1"/>
    <w:qFormat/>
    <w:rsid w:val="005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D4FF8BC-4FA1-4A8B-817A-09E88750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10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443</cp:revision>
  <cp:lastPrinted>2021-02-18T12:49:00Z</cp:lastPrinted>
  <dcterms:created xsi:type="dcterms:W3CDTF">2015-07-10T12:02:00Z</dcterms:created>
  <dcterms:modified xsi:type="dcterms:W3CDTF">2021-12-01T10:40:00Z</dcterms:modified>
</cp:coreProperties>
</file>