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C247E2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916AF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4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6641C8" w:rsidRPr="006641C8" w:rsidRDefault="009708FC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6B" w:rsidRPr="00E9047D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Извещени</w:t>
      </w:r>
      <w:r w:rsidR="00AA39A5" w:rsidRPr="00E9047D">
        <w:rPr>
          <w:rFonts w:ascii="Times New Roman" w:hAnsi="Times New Roman" w:cs="Times New Roman"/>
          <w:sz w:val="24"/>
          <w:szCs w:val="24"/>
        </w:rPr>
        <w:t>е о проведении простой закупки</w:t>
      </w:r>
      <w:r w:rsidR="007A1E5D" w:rsidRPr="00E90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C9" w:rsidRPr="005002A2" w:rsidRDefault="00D73A0C" w:rsidP="005002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047D">
        <w:rPr>
          <w:rFonts w:ascii="Times New Roman" w:hAnsi="Times New Roman" w:cs="Times New Roman"/>
          <w:sz w:val="24"/>
          <w:szCs w:val="24"/>
        </w:rPr>
        <w:t>«</w:t>
      </w:r>
      <w:r w:rsidR="00A53F6B" w:rsidRPr="00E9047D">
        <w:rPr>
          <w:rFonts w:ascii="Times New Roman" w:hAnsi="Times New Roman" w:cs="Times New Roman"/>
          <w:sz w:val="24"/>
          <w:szCs w:val="24"/>
        </w:rPr>
        <w:t>Выполнение работ</w:t>
      </w:r>
      <w:r w:rsidR="005002A2" w:rsidRPr="005002A2">
        <w:rPr>
          <w:rFonts w:ascii="Times New Roman" w:hAnsi="Times New Roman" w:cs="Times New Roman"/>
          <w:sz w:val="24"/>
          <w:szCs w:val="24"/>
        </w:rPr>
        <w:t xml:space="preserve"> по подъему катера Заказчика из воды и спуску катера Заказчика на воду, по </w:t>
      </w:r>
      <w:proofErr w:type="spellStart"/>
      <w:r w:rsidR="005002A2" w:rsidRPr="005002A2">
        <w:rPr>
          <w:rFonts w:ascii="Times New Roman" w:hAnsi="Times New Roman" w:cs="Times New Roman"/>
          <w:sz w:val="24"/>
          <w:szCs w:val="24"/>
        </w:rPr>
        <w:t>расконсервации</w:t>
      </w:r>
      <w:proofErr w:type="spellEnd"/>
      <w:r w:rsidR="005002A2" w:rsidRPr="005002A2">
        <w:rPr>
          <w:rFonts w:ascii="Times New Roman" w:hAnsi="Times New Roman" w:cs="Times New Roman"/>
          <w:sz w:val="24"/>
          <w:szCs w:val="24"/>
        </w:rPr>
        <w:t xml:space="preserve"> судовых систем и механизмов катера Заказчика с проведением технического осмотра запорной арматуры и трубопроводов системы сбора и удаления сточно-фекальных вод перед началом навигационного периода,  по техническому обслуживанию и текущему ремонту катера, с использованием оригинальных запасных частей и расходных материалов Исполнителя, в навигационный период, по</w:t>
      </w:r>
      <w:proofErr w:type="gramEnd"/>
      <w:r w:rsidR="005002A2" w:rsidRPr="005002A2">
        <w:rPr>
          <w:rFonts w:ascii="Times New Roman" w:hAnsi="Times New Roman" w:cs="Times New Roman"/>
          <w:sz w:val="24"/>
          <w:szCs w:val="24"/>
        </w:rPr>
        <w:t xml:space="preserve"> зачистке подводной части корпуса от обрастания и покраске корпуса катера в навигационный период,  по консервации судовых систем и механизмов по окончании навигационного периода катера</w:t>
      </w:r>
      <w:r w:rsidR="00F83829" w:rsidRPr="00E9047D">
        <w:rPr>
          <w:rFonts w:ascii="Times New Roman" w:hAnsi="Times New Roman" w:cs="Times New Roman"/>
          <w:sz w:val="24"/>
          <w:szCs w:val="24"/>
        </w:rPr>
        <w:t>»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Pr="00E9047D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E9047D">
        <w:rPr>
          <w:rFonts w:ascii="Times New Roman" w:hAnsi="Times New Roman" w:cs="Times New Roman"/>
          <w:sz w:val="24"/>
          <w:szCs w:val="24"/>
        </w:rPr>
        <w:t>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6C42FB" w:rsidRDefault="006C42F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914AEE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7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914AEE">
        <w:tc>
          <w:tcPr>
            <w:tcW w:w="9910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7" w:type="dxa"/>
          </w:tcPr>
          <w:p w:rsidR="00161AB9" w:rsidRPr="00795BB3" w:rsidRDefault="000B00E9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7" w:type="dxa"/>
          </w:tcPr>
          <w:p w:rsidR="005002A2" w:rsidRPr="005002A2" w:rsidRDefault="005002A2" w:rsidP="0050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A2">
              <w:rPr>
                <w:rFonts w:ascii="Times New Roman" w:hAnsi="Times New Roman" w:cs="Times New Roman"/>
                <w:sz w:val="24"/>
                <w:szCs w:val="24"/>
              </w:rPr>
              <w:t>Заказчик поручает Исполнителю, а Исполнитель принимает на себя обязательства выполнять работы:</w:t>
            </w:r>
          </w:p>
          <w:p w:rsidR="005002A2" w:rsidRPr="005002A2" w:rsidRDefault="005002A2" w:rsidP="0050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A2">
              <w:rPr>
                <w:rFonts w:ascii="Times New Roman" w:hAnsi="Times New Roman" w:cs="Times New Roman"/>
                <w:sz w:val="24"/>
                <w:szCs w:val="24"/>
              </w:rPr>
              <w:t>- по подъему катера Заказчика из воды и спуску катера Заказчика на воду;</w:t>
            </w:r>
          </w:p>
          <w:p w:rsidR="005002A2" w:rsidRPr="005002A2" w:rsidRDefault="005002A2" w:rsidP="0050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A2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 w:rsidRPr="005002A2">
              <w:rPr>
                <w:rFonts w:ascii="Times New Roman" w:hAnsi="Times New Roman" w:cs="Times New Roman"/>
                <w:sz w:val="24"/>
                <w:szCs w:val="24"/>
              </w:rPr>
              <w:t>расконсервации</w:t>
            </w:r>
            <w:proofErr w:type="spellEnd"/>
            <w:r w:rsidRPr="005002A2">
              <w:rPr>
                <w:rFonts w:ascii="Times New Roman" w:hAnsi="Times New Roman" w:cs="Times New Roman"/>
                <w:sz w:val="24"/>
                <w:szCs w:val="24"/>
              </w:rPr>
              <w:t xml:space="preserve"> судовых систем и механизмов катера Заказчика с проведением технического осмотра запорной арматуры и трубопроводов системы сбора и удаления сточно-фекальных вод перед началом навигационного периода;</w:t>
            </w:r>
          </w:p>
          <w:p w:rsidR="005002A2" w:rsidRPr="005002A2" w:rsidRDefault="005002A2" w:rsidP="0050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A2">
              <w:rPr>
                <w:rFonts w:ascii="Times New Roman" w:hAnsi="Times New Roman" w:cs="Times New Roman"/>
                <w:sz w:val="24"/>
                <w:szCs w:val="24"/>
              </w:rPr>
              <w:t>-  по техническому обслуживанию и текущему ремонту катера, с использованием оригинальных запасных частей и расходных материалов Исполнителя, в навигационный период;</w:t>
            </w:r>
          </w:p>
          <w:p w:rsidR="005002A2" w:rsidRPr="005002A2" w:rsidRDefault="005002A2" w:rsidP="0050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A2">
              <w:rPr>
                <w:rFonts w:ascii="Times New Roman" w:hAnsi="Times New Roman" w:cs="Times New Roman"/>
                <w:sz w:val="24"/>
                <w:szCs w:val="24"/>
              </w:rPr>
              <w:t>- по зачистке подводной части корпуса от обрастания и покраске корпуса катера в навигационный период;</w:t>
            </w:r>
          </w:p>
          <w:p w:rsidR="00161AB9" w:rsidRDefault="005002A2" w:rsidP="005002A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2A2">
              <w:rPr>
                <w:rFonts w:ascii="Times New Roman" w:hAnsi="Times New Roman" w:cs="Times New Roman"/>
                <w:sz w:val="24"/>
                <w:szCs w:val="24"/>
              </w:rPr>
              <w:t>- по консервации судовых систем и механизмов по окончании навигационного периода катера Заказчика, указанного в Техническом задании (Приложение № 1 к настоящему договору),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2A2">
              <w:rPr>
                <w:rFonts w:ascii="Times New Roman" w:hAnsi="Times New Roman" w:cs="Times New Roman"/>
                <w:sz w:val="24"/>
                <w:szCs w:val="24"/>
              </w:rPr>
              <w:t>при условии, что общая стоимость работ, запасных частей и расходных материалов за весь период действия настоящего договора не должна превышать цены настоящего договора, указанной в пункте 4.1 договора.</w:t>
            </w:r>
          </w:p>
          <w:p w:rsidR="005002A2" w:rsidRDefault="005002A2" w:rsidP="005002A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D27C35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7" w:type="dxa"/>
          </w:tcPr>
          <w:p w:rsidR="00161AB9" w:rsidRDefault="005002A2" w:rsidP="00B4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D27C35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7" w:type="dxa"/>
          </w:tcPr>
          <w:p w:rsidR="00420258" w:rsidRDefault="005002A2" w:rsidP="0050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A2">
              <w:rPr>
                <w:rFonts w:ascii="Times New Roman" w:hAnsi="Times New Roman" w:cs="Times New Roman"/>
                <w:sz w:val="24"/>
                <w:szCs w:val="24"/>
              </w:rPr>
              <w:t>480 000 (Четыреста восемьдесят тысяч) рублей 00 копеек, НДС не облагается на основании пункта 3 статьи 346.11 НК РФ</w:t>
            </w:r>
          </w:p>
        </w:tc>
      </w:tr>
      <w:tr w:rsidR="00420258" w:rsidTr="00D27C35">
        <w:tc>
          <w:tcPr>
            <w:tcW w:w="3153" w:type="dxa"/>
            <w:shd w:val="clear" w:color="auto" w:fill="C6D9F1" w:themeFill="text2" w:themeFillTint="33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D27C3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D27C3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D27C35">
        <w:tc>
          <w:tcPr>
            <w:tcW w:w="3153" w:type="dxa"/>
            <w:shd w:val="clear" w:color="auto" w:fill="C6D9F1" w:themeFill="text2" w:themeFillTint="33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D27C3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7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D27C3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D27C35">
        <w:tc>
          <w:tcPr>
            <w:tcW w:w="3153" w:type="dxa"/>
            <w:shd w:val="clear" w:color="auto" w:fill="C6D9F1" w:themeFill="text2" w:themeFillTint="33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E8" w:rsidRDefault="002943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93C53" w:rsidRPr="006641C8" w:rsidRDefault="00C40589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3C53" w:rsidRPr="006641C8" w:rsidRDefault="006C42FB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193C53" w:rsidRPr="006641C8" w:rsidRDefault="00C40589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</w:t>
      </w:r>
      <w:r w:rsidR="009708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429CB" w:rsidRDefault="00B429CB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199D" w:rsidRPr="00A25DD1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Документация</w:t>
      </w:r>
      <w:r w:rsidR="00C2363B" w:rsidRPr="00A25DD1">
        <w:rPr>
          <w:rFonts w:ascii="Times New Roman" w:hAnsi="Times New Roman" w:cs="Times New Roman"/>
          <w:sz w:val="24"/>
          <w:szCs w:val="24"/>
        </w:rPr>
        <w:t xml:space="preserve"> о проведении простой закупки </w:t>
      </w:r>
    </w:p>
    <w:p w:rsidR="005002A2" w:rsidRPr="005002A2" w:rsidRDefault="005002A2" w:rsidP="005002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047D">
        <w:rPr>
          <w:rFonts w:ascii="Times New Roman" w:hAnsi="Times New Roman" w:cs="Times New Roman"/>
          <w:sz w:val="24"/>
          <w:szCs w:val="24"/>
        </w:rPr>
        <w:t>«Выполнение работ</w:t>
      </w:r>
      <w:r w:rsidRPr="005002A2">
        <w:rPr>
          <w:rFonts w:ascii="Times New Roman" w:hAnsi="Times New Roman" w:cs="Times New Roman"/>
          <w:sz w:val="24"/>
          <w:szCs w:val="24"/>
        </w:rPr>
        <w:t xml:space="preserve"> по подъему катера Заказчика из воды и спуску катера Заказчика на воду, по </w:t>
      </w:r>
      <w:proofErr w:type="spellStart"/>
      <w:r w:rsidRPr="005002A2">
        <w:rPr>
          <w:rFonts w:ascii="Times New Roman" w:hAnsi="Times New Roman" w:cs="Times New Roman"/>
          <w:sz w:val="24"/>
          <w:szCs w:val="24"/>
        </w:rPr>
        <w:t>расконсервации</w:t>
      </w:r>
      <w:proofErr w:type="spellEnd"/>
      <w:r w:rsidRPr="005002A2">
        <w:rPr>
          <w:rFonts w:ascii="Times New Roman" w:hAnsi="Times New Roman" w:cs="Times New Roman"/>
          <w:sz w:val="24"/>
          <w:szCs w:val="24"/>
        </w:rPr>
        <w:t xml:space="preserve"> судовых систем и механизмов катера Заказчика с проведением технического осмотра запорной арматуры и трубопроводов системы сбора и удаления сточно-фекальных вод перед началом навигационного периода,  по техническому обслуживанию и текущему ремонту катера, с использованием оригинальных запасных частей и расходных материалов Исполнителя, в навигационный период, по</w:t>
      </w:r>
      <w:proofErr w:type="gramEnd"/>
      <w:r w:rsidRPr="005002A2">
        <w:rPr>
          <w:rFonts w:ascii="Times New Roman" w:hAnsi="Times New Roman" w:cs="Times New Roman"/>
          <w:sz w:val="24"/>
          <w:szCs w:val="24"/>
        </w:rPr>
        <w:t xml:space="preserve"> зачистке подводной части корпуса от обрастания и покраске корпуса катера в навигационный период,  по консервации судовых систем и механизмов по окончании навигационного периода катера</w:t>
      </w:r>
      <w:r w:rsidRPr="00E9047D">
        <w:rPr>
          <w:rFonts w:ascii="Times New Roman" w:hAnsi="Times New Roman" w:cs="Times New Roman"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62791E" w:rsidRDefault="0062791E" w:rsidP="005D6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FB1FA8" w:rsidRPr="007A129A" w:rsidRDefault="00FB1FA8" w:rsidP="00FB1F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5002A2" w:rsidRDefault="005002A2" w:rsidP="005002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EF0B98" w:rsidRPr="00F73411" w:rsidRDefault="00EF0B98" w:rsidP="00B429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поставки 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Default="005002A2" w:rsidP="009708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A2">
              <w:rPr>
                <w:rFonts w:ascii="Times New Roman" w:hAnsi="Times New Roman" w:cs="Times New Roman"/>
                <w:sz w:val="24"/>
                <w:szCs w:val="24"/>
              </w:rPr>
              <w:t>с момента заключения договора и действует по 25.12.2022 года</w:t>
            </w:r>
          </w:p>
          <w:p w:rsidR="005002A2" w:rsidRPr="0008787F" w:rsidRDefault="005002A2" w:rsidP="009708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6B3450" w:rsidRPr="006F5507" w:rsidRDefault="005002A2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A2">
              <w:rPr>
                <w:rFonts w:ascii="Times New Roman" w:hAnsi="Times New Roman" w:cs="Times New Roman"/>
                <w:sz w:val="24"/>
                <w:szCs w:val="24"/>
              </w:rPr>
              <w:t>480 000 (Четыреста восемьдесят тысяч) рублей 00 копеек, НДС не облагается на основании пункта 3 статьи 346.11 НК РФ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Pr="00AC2676" w:rsidRDefault="00B05A25" w:rsidP="0097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настоящего договора включает в себя стоимость всех запасных частей и расходных материалов Исполнителя, стоимость работ, расходы Исполнителя по уплате налогов, сборов и пошлин, а также все иные расходы, которые могут возникнуть у Исполнителя в связи с исполнением обязательств по настоящему 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782C44" w:rsidRPr="00782C44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2A38CD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D86FD6" w:rsidRDefault="000156D8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FA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A25" w:rsidRDefault="00B05A25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9708FC" w:rsidRDefault="00112D71" w:rsidP="0069350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ДОГОРА</w:t>
      </w:r>
      <w:r w:rsidRPr="000B2130"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  <w:t xml:space="preserve">  </w:t>
      </w:r>
    </w:p>
    <w:p w:rsidR="009708FC" w:rsidRDefault="009708FC" w:rsidP="0069350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pacing w:val="7"/>
          <w:w w:val="128"/>
          <w:sz w:val="25"/>
          <w:szCs w:val="25"/>
        </w:rPr>
      </w:pPr>
      <w:r>
        <w:rPr>
          <w:rFonts w:ascii="Times New Roman" w:hAnsi="Times New Roman" w:cs="Times New Roman"/>
          <w:b/>
          <w:bCs/>
          <w:iCs/>
          <w:spacing w:val="7"/>
          <w:w w:val="128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C35" w:rsidRPr="00D27C35" w:rsidRDefault="00D27C35" w:rsidP="0069350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ДОГОВОР № ___________</w:t>
      </w:r>
    </w:p>
    <w:p w:rsidR="00D27C35" w:rsidRPr="00D27C35" w:rsidRDefault="00D27C35" w:rsidP="00D27C3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7C35" w:rsidRPr="00D27C35" w:rsidRDefault="00D27C35" w:rsidP="00D27C3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г. Астрахань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«____»  _________  2022 г.</w:t>
      </w:r>
    </w:p>
    <w:p w:rsidR="00D27C35" w:rsidRPr="00D27C35" w:rsidRDefault="00D27C35" w:rsidP="00D27C35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7C35" w:rsidRPr="00D27C35" w:rsidRDefault="00D27C35" w:rsidP="00D27C3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C3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«Администрация морских портов Каспийского моря»</w:t>
      </w:r>
      <w:r w:rsidRPr="00D27C35">
        <w:rPr>
          <w:rFonts w:ascii="Times New Roman" w:hAnsi="Times New Roman" w:cs="Times New Roman"/>
          <w:sz w:val="24"/>
          <w:szCs w:val="24"/>
        </w:rPr>
        <w:t xml:space="preserve"> (сокращенное наименование - ФГБУ «АМП Каспийского моря»), именуемое в дальнейшем «Заказчик», в лице и. о. руководителя ФГБУ «АМП Каспийского моря» Ковалева Николая Александровича, действующего на основании Устава и приказа       № 51/к-</w:t>
      </w:r>
      <w:proofErr w:type="spellStart"/>
      <w:r w:rsidRPr="00D27C35">
        <w:rPr>
          <w:rFonts w:ascii="Times New Roman" w:hAnsi="Times New Roman" w:cs="Times New Roman"/>
          <w:sz w:val="24"/>
          <w:szCs w:val="24"/>
        </w:rPr>
        <w:t>мрф</w:t>
      </w:r>
      <w:proofErr w:type="spellEnd"/>
      <w:r w:rsidRPr="00D27C35">
        <w:rPr>
          <w:rFonts w:ascii="Times New Roman" w:hAnsi="Times New Roman" w:cs="Times New Roman"/>
          <w:sz w:val="24"/>
          <w:szCs w:val="24"/>
        </w:rPr>
        <w:t xml:space="preserve"> от 13.01.2022 г, с одной стороны, и Индивидуальный предприниматель Бирюков Игорь Михайлович, именуемый в дальнейшем «Исполнитель», действующий на основании свидетельства о</w:t>
      </w:r>
      <w:proofErr w:type="gramEnd"/>
      <w:r w:rsidRPr="00D27C35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 в качестве индивидуального предпринимателя серии 30 № 001366521 от 14.11.2012, ОГРНИП 312302531900029, с другой стороны, далее именуемые Стороны, на основании раздела 16 Положения о закупках товаров, работ, услуг и обоснования цены договора № 294 от 02.03.2022 г. заключили настоящий договор о нижеследующем:</w:t>
      </w:r>
    </w:p>
    <w:p w:rsidR="00D27C35" w:rsidRPr="00D27C35" w:rsidRDefault="00D27C35" w:rsidP="00D27C3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27C35" w:rsidRPr="00D27C35" w:rsidRDefault="00D27C35" w:rsidP="00D27C35">
      <w:pPr>
        <w:numPr>
          <w:ilvl w:val="0"/>
          <w:numId w:val="31"/>
        </w:numPr>
        <w:tabs>
          <w:tab w:val="clear" w:pos="0"/>
          <w:tab w:val="num" w:pos="1068"/>
          <w:tab w:val="left" w:pos="8220"/>
          <w:tab w:val="left" w:pos="8775"/>
        </w:tabs>
        <w:suppressAutoHyphens/>
        <w:spacing w:after="0" w:line="240" w:lineRule="auto"/>
        <w:ind w:hanging="360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ПРЕДМЕТ ДОГОВОРА</w:t>
      </w:r>
    </w:p>
    <w:p w:rsidR="00D27C35" w:rsidRPr="00D27C35" w:rsidRDefault="00D27C35" w:rsidP="00D27C35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5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1.1. Заказчик поручает Исполнителю, а Исполнитель принимает на себя обязательства</w:t>
      </w:r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выполнять работы:</w:t>
      </w:r>
    </w:p>
    <w:p w:rsidR="00D27C35" w:rsidRPr="00D27C35" w:rsidRDefault="00D27C35" w:rsidP="00D27C35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5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- по </w:t>
      </w:r>
      <w:r w:rsidRPr="00D27C35">
        <w:rPr>
          <w:rFonts w:ascii="Times New Roman" w:eastAsia="Calibri" w:hAnsi="Times New Roman" w:cs="Times New Roman"/>
          <w:sz w:val="24"/>
          <w:szCs w:val="24"/>
        </w:rPr>
        <w:t xml:space="preserve">подъему катера Заказчика из воды и </w:t>
      </w:r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спуску катера Заказчика на воду;</w:t>
      </w:r>
    </w:p>
    <w:p w:rsidR="00D27C35" w:rsidRPr="00D27C35" w:rsidRDefault="00D27C35" w:rsidP="00D27C35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5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- по </w:t>
      </w:r>
      <w:proofErr w:type="spellStart"/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расконсервации</w:t>
      </w:r>
      <w:proofErr w:type="spellEnd"/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судовых систем и механизмов катера Заказчика с проведением технического осмотра запорной арматуры и трубопроводов системы сбора и удаления сточно-фекальных вод перед началом навигационного периода;</w:t>
      </w:r>
    </w:p>
    <w:p w:rsidR="00D27C35" w:rsidRPr="00D27C35" w:rsidRDefault="00D27C35" w:rsidP="00D27C35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-  по </w:t>
      </w: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техническому обслуживанию и текущему ремонту катера, </w:t>
      </w:r>
      <w:r w:rsidRPr="00D27C35">
        <w:rPr>
          <w:rFonts w:ascii="Times New Roman" w:hAnsi="Times New Roman" w:cs="Times New Roman"/>
          <w:sz w:val="24"/>
          <w:szCs w:val="24"/>
        </w:rPr>
        <w:t>с использованием оригинальных запасных частей и расходных материалов Исполнителя, в навигационный период;</w:t>
      </w:r>
    </w:p>
    <w:p w:rsidR="00D27C35" w:rsidRPr="00D27C35" w:rsidRDefault="00D27C35" w:rsidP="00D27C35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- по зачистке подводной части корпуса от обрастания и покраске корпуса катера в навигационный период;</w:t>
      </w:r>
    </w:p>
    <w:p w:rsidR="00D27C35" w:rsidRPr="00D27C35" w:rsidRDefault="00D27C35" w:rsidP="00D27C35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D27C35">
        <w:rPr>
          <w:rFonts w:ascii="Times New Roman" w:hAnsi="Times New Roman" w:cs="Times New Roman"/>
          <w:sz w:val="24"/>
          <w:szCs w:val="24"/>
        </w:rPr>
        <w:t xml:space="preserve">- по консервации </w:t>
      </w:r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судовых систем и механизмов по окончании навигационного периода катера</w:t>
      </w:r>
      <w:r w:rsidRPr="00D27C35">
        <w:rPr>
          <w:rFonts w:ascii="Times New Roman" w:hAnsi="Times New Roman" w:cs="Times New Roman"/>
          <w:sz w:val="24"/>
          <w:szCs w:val="24"/>
        </w:rPr>
        <w:t xml:space="preserve"> Заказчика, </w:t>
      </w:r>
      <w:r w:rsidRPr="00D27C35">
        <w:rPr>
          <w:rFonts w:ascii="Times New Roman" w:hAnsi="Times New Roman" w:cs="Times New Roman"/>
          <w:sz w:val="24"/>
          <w:szCs w:val="24"/>
          <w:lang w:eastAsia="ar-SA"/>
        </w:rPr>
        <w:t>указанного в Техническом задании (Приложение № 1 к настоящему договору),</w:t>
      </w:r>
      <w:r w:rsidRPr="00D27C35">
        <w:rPr>
          <w:rFonts w:ascii="Times New Roman" w:hAnsi="Times New Roman" w:cs="Times New Roman"/>
          <w:sz w:val="24"/>
          <w:szCs w:val="24"/>
        </w:rPr>
        <w:t xml:space="preserve"> (далее - работы), при условии, что общая стоимость работ, запасных частей и расходных материалов за весь период действия настоящего договора не должна превышать цены настоящего договора, указанной в пункте 4.1 договора.</w:t>
      </w:r>
      <w:proofErr w:type="gramEnd"/>
    </w:p>
    <w:p w:rsidR="00D27C35" w:rsidRPr="00D27C35" w:rsidRDefault="00D27C35" w:rsidP="00D27C35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1.2. Работы выполняются </w:t>
      </w:r>
      <w:r w:rsidRPr="00D27C35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и Техническим заданием (Приложение № 1 к настоящему договору)</w:t>
      </w:r>
      <w:r w:rsidRPr="00D27C3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27C35" w:rsidRPr="00D27C35" w:rsidRDefault="00D27C35" w:rsidP="00D27C35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1.3. Срок выполнения работ указывается в заказе-наряде по форме Приложения № 2 к настоящему договору. Срок выполнения работ исчисляется в нормо-часах при ежедневном выполнении работ не менее 8 (Восьми) часов в сутки по рабочим дням, при условии, что 1 (Один) нормо-час равен 1 (Одному) часу, т.е. 60 (Шестидесяти) минутам.</w:t>
      </w:r>
    </w:p>
    <w:p w:rsidR="00D27C35" w:rsidRPr="00D27C35" w:rsidRDefault="00D27C35" w:rsidP="00D27C35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1.4. Место выполнения работ: работы осуществляются по согласованию с Заказчиком на площадях Исполнителя по адресу: Астраханская область, Приволжский район, село </w:t>
      </w:r>
      <w:proofErr w:type="spellStart"/>
      <w:r w:rsidRPr="00D27C35">
        <w:rPr>
          <w:rFonts w:ascii="Times New Roman" w:hAnsi="Times New Roman" w:cs="Times New Roman"/>
          <w:sz w:val="24"/>
          <w:szCs w:val="24"/>
          <w:lang w:eastAsia="ar-SA"/>
        </w:rPr>
        <w:t>Яксатово</w:t>
      </w:r>
      <w:proofErr w:type="spellEnd"/>
      <w:r w:rsidRPr="00D27C35">
        <w:rPr>
          <w:rFonts w:ascii="Times New Roman" w:hAnsi="Times New Roman" w:cs="Times New Roman"/>
          <w:sz w:val="24"/>
          <w:szCs w:val="24"/>
          <w:lang w:eastAsia="ar-SA"/>
        </w:rPr>
        <w:t>, ул. Прибрежная, д. 3;</w:t>
      </w:r>
    </w:p>
    <w:p w:rsidR="00D27C35" w:rsidRPr="00D27C35" w:rsidRDefault="00D27C35" w:rsidP="00D27C35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либо в месте стоянки катера Заказчика:</w:t>
      </w:r>
    </w:p>
    <w:p w:rsidR="00D27C35" w:rsidRPr="00D27C35" w:rsidRDefault="00D27C35" w:rsidP="00D27C35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- причал спортивно-оздоровительного комплекса Каспийского института морского и речного транспорта филиала ФГБОУ ВО «ВГУВТ» по адресу: г. Астрахань, ул. 1-я Набережная Золотого Затона, 42.</w:t>
      </w:r>
    </w:p>
    <w:p w:rsidR="00D27C35" w:rsidRPr="00D27C35" w:rsidRDefault="00D27C35" w:rsidP="00D27C35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1.5. Транспортировка катера к месту выполнения работ (площади Исполнителя, указанные в пункте 1.4 договора) и обратно к месту стоянки осуществляется Исполнителем самостоятельно и за счет Исполнителя.</w:t>
      </w:r>
    </w:p>
    <w:p w:rsidR="00D27C35" w:rsidRPr="00D27C35" w:rsidRDefault="00D27C35" w:rsidP="00D27C3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1.6.</w:t>
      </w:r>
      <w:r w:rsidRPr="00D27C35">
        <w:rPr>
          <w:rFonts w:ascii="Times New Roman" w:hAnsi="Times New Roman" w:cs="Times New Roman"/>
          <w:sz w:val="24"/>
          <w:szCs w:val="24"/>
        </w:rPr>
        <w:t xml:space="preserve"> Срок выполнения работ по техническому обслуживанию катера не более 5 (Пяти) календарных дней после подписания акта приема – передачи катера Исполнителю для </w:t>
      </w:r>
      <w:r w:rsidRPr="00D27C35">
        <w:rPr>
          <w:rFonts w:ascii="Times New Roman" w:hAnsi="Times New Roman" w:cs="Times New Roman"/>
          <w:sz w:val="24"/>
          <w:szCs w:val="24"/>
        </w:rPr>
        <w:lastRenderedPageBreak/>
        <w:t>выполнения работ. Срок и объем выполнения работ по текущему ремонту катера не связанного с поставкой запасных частей и подъемом катера на берег и постановкой на кильблоки, не более 3 (Трех) календарных дней. Срок и объем выполнения ремонтных работ связанный с поставкой запасных частей для восстановления эксплуатационных характеристик катера, согласуется Сторонами, но составляет не более 14 календарных дней. Срок выполнения работ исчисляется в нормо-часах при ежедневном выполнении работ не менее 8 (Восьми) часов в сутки по рабочим дням, при условии, что 1 (Один) нормо-час равен 1 (Одному) часу, т.е. 60 (Шестидесяти) минутам.</w:t>
      </w:r>
    </w:p>
    <w:p w:rsidR="00D27C35" w:rsidRPr="00D27C35" w:rsidRDefault="00D27C35" w:rsidP="00D27C35">
      <w:pPr>
        <w:widowControl w:val="0"/>
        <w:tabs>
          <w:tab w:val="left" w:pos="1276"/>
        </w:tabs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7C35" w:rsidRPr="00D27C35" w:rsidRDefault="00D27C35" w:rsidP="00D27C3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27C35" w:rsidRPr="00D27C35" w:rsidRDefault="00D27C35" w:rsidP="00D27C35">
      <w:pPr>
        <w:spacing w:after="0" w:line="240" w:lineRule="auto"/>
        <w:ind w:hanging="14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7C35"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</w:p>
    <w:p w:rsidR="00D27C35" w:rsidRPr="00D27C35" w:rsidRDefault="00D27C35" w:rsidP="00D27C35">
      <w:pPr>
        <w:pStyle w:val="aff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       2.1.1. Иметь квалифицированных работников Исполнителя, обладающих знаниями и навыками в области технического обслуживания и текущего ремонта оборудования и двигателей </w:t>
      </w:r>
      <w:r w:rsidRPr="00D27C35">
        <w:rPr>
          <w:rFonts w:ascii="Times New Roman" w:hAnsi="Times New Roman" w:cs="Times New Roman"/>
          <w:sz w:val="24"/>
          <w:szCs w:val="24"/>
          <w:lang w:eastAsia="ru-RU"/>
        </w:rPr>
        <w:t>завода-изготовителя катера ОАО «Костромской судомеханический завод».</w:t>
      </w:r>
    </w:p>
    <w:p w:rsidR="00D27C35" w:rsidRPr="00D27C35" w:rsidRDefault="00D27C35" w:rsidP="00D27C35">
      <w:pPr>
        <w:pStyle w:val="a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       2.1.2. При выполнении работ обеспечить соблюдение требований промышленной безопасности, правил пожарной безопасности, электробезопасности, природоохранного законодательства, правил техники безопасности, охраны труда, производственной санитарии. Исполнитель несет ответственность за последствия несоблюдения указанных требований, в том числе за последствия, связанные с причинением вреда имуществу, жизни или здоровью третьих лиц.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C35">
        <w:rPr>
          <w:rFonts w:ascii="Times New Roman" w:hAnsi="Times New Roman" w:cs="Times New Roman"/>
          <w:bCs/>
          <w:sz w:val="24"/>
          <w:szCs w:val="24"/>
        </w:rPr>
        <w:t xml:space="preserve">2.1.3. </w:t>
      </w:r>
      <w:r w:rsidRPr="00D27C35">
        <w:rPr>
          <w:rFonts w:ascii="Times New Roman" w:hAnsi="Times New Roman" w:cs="Times New Roman"/>
          <w:sz w:val="24"/>
          <w:szCs w:val="24"/>
        </w:rPr>
        <w:t>Выполнять работы, руководствуясь эксплуатационными и ремонтными нормами, нормативами и рекомендациями завода-изготовителя.</w:t>
      </w:r>
    </w:p>
    <w:p w:rsidR="00D27C35" w:rsidRPr="00D27C35" w:rsidRDefault="00D27C35" w:rsidP="00D27C3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bCs/>
          <w:sz w:val="24"/>
          <w:szCs w:val="24"/>
        </w:rPr>
        <w:t>2.1.4.</w:t>
      </w:r>
      <w:r w:rsidRPr="00D27C35">
        <w:rPr>
          <w:rFonts w:ascii="Times New Roman" w:hAnsi="Times New Roman" w:cs="Times New Roman"/>
          <w:sz w:val="24"/>
          <w:szCs w:val="24"/>
        </w:rPr>
        <w:t xml:space="preserve"> </w:t>
      </w:r>
      <w:r w:rsidRPr="00D27C35">
        <w:rPr>
          <w:rFonts w:ascii="Times New Roman" w:hAnsi="Times New Roman" w:cs="Times New Roman"/>
          <w:bCs/>
          <w:sz w:val="24"/>
          <w:szCs w:val="24"/>
        </w:rPr>
        <w:t>Производить текущий ремонт и техническое обслуживание в соответствии с объемами нормо-часов, установленными заводом-изготовителем.</w:t>
      </w:r>
      <w:r w:rsidRPr="00D27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2.1.5. Выполнять работы в объеме и в сроки, установленные в заказе-наряде. 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2.1.6. Выполнить работы с использованием оборудования, запасных частей и расходных материалов Исполнителя. Запасные части и расходные материалы должны быть оригинальными, новыми, не бывшими в эксплуатации, не восстановленными и не собранными из восстановленных компонентов. Под оригинальными запасными частями и расходными материалами понимаются запасные части и расходные материалы, изготовленные тем же производителем, что и обслуживаемые катер, или рекомендованные к использованию заводом-изготовителем обслуживаемого катера. Исполнитель несет ответственность за ненадлежащее качество запасных частей, расходных материалов и оборудования, а также за использование запасных частей, расходных материалов и оборудования, обремененных правами третьих лиц.</w:t>
      </w:r>
    </w:p>
    <w:p w:rsidR="00D27C35" w:rsidRPr="00D27C35" w:rsidRDefault="00D27C35" w:rsidP="00D27C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      2.1.7. Располагать сертификатами соответствия (декларациями о соответствии) на запасные части, расходные материалы, используемые при выполнении работ, в случае, если они подлежат сертификации (декларированию) в соответствии с требованиями действующего законодательства Российской Федерации и предоставить копии таких документов Заказчику вместе с актом выполненных работ. Отказ Исполнителя от предоставления данных документов является основанием для расторжения договора в одностороннем порядке по инициативе Заказчика.</w:t>
      </w:r>
    </w:p>
    <w:p w:rsidR="00D27C35" w:rsidRPr="00D27C35" w:rsidRDefault="00D27C35" w:rsidP="00D27C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        2.1.8.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данных такого лица.</w:t>
      </w:r>
    </w:p>
    <w:p w:rsidR="00D27C35" w:rsidRPr="00D27C35" w:rsidRDefault="00D27C35" w:rsidP="00D27C35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2.1.9. Принимать катер для выполнения работ не позднее рабочего дня, указанного в заявке Заказчика.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2.1.10. При приемке катера составить </w:t>
      </w:r>
      <w:r w:rsidRPr="00D27C35">
        <w:rPr>
          <w:rFonts w:ascii="Times New Roman" w:hAnsi="Times New Roman" w:cs="Times New Roman"/>
          <w:spacing w:val="5"/>
          <w:sz w:val="24"/>
          <w:szCs w:val="24"/>
          <w:lang w:eastAsia="ar-SA"/>
        </w:rPr>
        <w:t>акт приемки-передачи катера</w:t>
      </w:r>
      <w:r w:rsidRPr="00D27C35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Pr="00D27C35">
        <w:rPr>
          <w:rFonts w:ascii="Times New Roman" w:hAnsi="Times New Roman" w:cs="Times New Roman"/>
          <w:spacing w:val="-1"/>
          <w:sz w:val="24"/>
          <w:szCs w:val="24"/>
          <w:lang w:eastAsia="ar-SA"/>
        </w:rPr>
        <w:t>указываются фактическое техническое состояние катера,</w:t>
      </w: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 комплектность, количество топлива, видимые наружные повреждения и дефекты</w:t>
      </w:r>
      <w:r w:rsidRPr="00D27C3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. </w:t>
      </w:r>
      <w:r w:rsidRPr="00D27C35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Акт приемки-передачи катера </w:t>
      </w:r>
      <w:r w:rsidRPr="00D27C35">
        <w:rPr>
          <w:rFonts w:ascii="Times New Roman" w:hAnsi="Times New Roman" w:cs="Times New Roman"/>
          <w:sz w:val="24"/>
          <w:szCs w:val="24"/>
        </w:rPr>
        <w:t>подписывается уполномоченными лицами Исполнителя и Заказчика.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2.1.11. В течение одного рабочего дня после приемки катера составить и подписать заказ-наряд по форме Приложения № 2 к настоящему договору в двух экземплярах и </w:t>
      </w:r>
      <w:r w:rsidRPr="00D27C35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направить Заказчику для подписания.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2.1.12. Без согласия Заказчика не выполнять дополнительные работы за плату, а также </w:t>
      </w:r>
      <w:r w:rsidRPr="00D27C35">
        <w:rPr>
          <w:rFonts w:ascii="Times New Roman" w:hAnsi="Times New Roman" w:cs="Times New Roman"/>
          <w:sz w:val="24"/>
          <w:szCs w:val="24"/>
        </w:rPr>
        <w:lastRenderedPageBreak/>
        <w:t>обусловливать выполнение одних работ обязательным выполнением других.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2.1.13. В случае обнаружения в процессе выполнения работ скрытого дефекта, не устранение которого затрудняет или делает невозможным продолжение выполнения работ, а также может повлиять на качество выполняемых работ, незамедлительно уведомить об этом Заказчика и приостановить выполнение работ до получения соответствующих указаний Заказчика.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2.1.14. Нести ответственность за сохранность катера с момента его приемки от Заказчика по акту приемки-передачи катера</w:t>
      </w:r>
      <w:r w:rsidRPr="00D27C3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и до момента передачи его Заказчику по акту приемки-передачи катера. 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2.1.15. В случае полной или частичной утраты (повреждения) принятого у Заказчика катера незамедлительно письменно известить о данном факте Заказчика и в срок, не превышающий 10 (Десяти) рабочих дней </w:t>
      </w:r>
      <w:proofErr w:type="gramStart"/>
      <w:r w:rsidRPr="00D27C35">
        <w:rPr>
          <w:rFonts w:ascii="Times New Roman" w:hAnsi="Times New Roman" w:cs="Times New Roman"/>
          <w:sz w:val="24"/>
          <w:szCs w:val="24"/>
        </w:rPr>
        <w:t>с даты утраты</w:t>
      </w:r>
      <w:proofErr w:type="gramEnd"/>
      <w:r w:rsidRPr="00D27C35">
        <w:rPr>
          <w:rFonts w:ascii="Times New Roman" w:hAnsi="Times New Roman" w:cs="Times New Roman"/>
          <w:sz w:val="24"/>
          <w:szCs w:val="24"/>
        </w:rPr>
        <w:t xml:space="preserve"> (повреждения), возместить рыночную цену утраченного (поврежденного) катера, а также расходы, понесенные Заказчиком.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2.1.16. Нести ответственность перед Заказчиком за ненадлежащее выполнение работ по настоящему договору.</w:t>
      </w:r>
    </w:p>
    <w:p w:rsidR="00D27C35" w:rsidRPr="00D27C35" w:rsidRDefault="00D27C35" w:rsidP="00D27C35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2.1.17. Производить контроль полноты и качества выполняемых работ, комплектности и сохранности товарного вида катера.</w:t>
      </w:r>
    </w:p>
    <w:p w:rsidR="00D27C35" w:rsidRPr="00D27C35" w:rsidRDefault="00D27C35" w:rsidP="00D27C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     2.1.18. </w:t>
      </w:r>
      <w:r w:rsidRPr="00D27C35">
        <w:rPr>
          <w:rFonts w:ascii="Times New Roman" w:hAnsi="Times New Roman" w:cs="Times New Roman"/>
          <w:sz w:val="24"/>
          <w:szCs w:val="24"/>
        </w:rPr>
        <w:t>Обеспечить уборку мусора, образовавшегося в результате выполнения работ по настоящему договору, с судна. Утилизировать отходы (в том числе демонтированные и замененные запасные части, и материалы), образовавшиеся в результате выполнения работ по настоящему договору, своими силами и за свой счет. Все образовавшиеся в результате выполнения Исполнителем работ отходы являются собственностью Исполнителя.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2.1.19. В день окончания работ передать катер и результат выполненных работ Заказчику по акту приемки-передачи катера и акту выполненных работ, а также предоставить счет на оплату выполненных работ.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2.1.20. По желанию Заказчика обеспечить присутствие представителей Заказчика в технологических помещениях Исполнителя для </w:t>
      </w:r>
      <w:proofErr w:type="gramStart"/>
      <w:r w:rsidRPr="00D27C3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27C35">
        <w:rPr>
          <w:rFonts w:ascii="Times New Roman" w:hAnsi="Times New Roman" w:cs="Times New Roman"/>
          <w:sz w:val="24"/>
          <w:szCs w:val="24"/>
        </w:rPr>
        <w:t xml:space="preserve"> ходом и качеством выполняемых по договору работ.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2.1.21. Не передавать права и обязательства по настоящему договору третьим лицам без письменного согласия Заказчика. В случае согласия Заказчика Исполнитель остается ответственным перед Заказчиком за действия третьих лиц как за свои собственные в соответствии с Гражданским кодексом РФ.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2.1.22. Исполнять в полном объеме все свои обязательства, предусмотренные настоящим договором.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35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D27C35" w:rsidRPr="00D27C35" w:rsidRDefault="00D27C35" w:rsidP="00D27C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       2.2.1. Назначить ответственное лицо Заказчика для взаимодействия с Исполнителем по исполнению настоящего договора и известить Исполнителя о таком назначении с указанием ФИО и контактных данных такого лица.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2.2.2. Не менее чем за 2 (Два) рабочих дня до предполагаемой даты (момента) начала работ извещать Исполнителя по факсу или электронной почте о передаче катера Исполнителю для проведения работ, указанных в п. 1.1. настоящего Договора.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2.2.3. В течение одного рабочего дня с момента получения от Исполнителя подписанного заказа-наряда в двух экземплярах подписать заказ-наряд и один экземпляр заказа-наряда направить Исполнителю.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2.2.4. </w:t>
      </w:r>
      <w:r w:rsidRPr="00D27C35">
        <w:rPr>
          <w:rFonts w:ascii="Times New Roman" w:hAnsi="Times New Roman" w:cs="Times New Roman"/>
          <w:sz w:val="24"/>
          <w:szCs w:val="24"/>
        </w:rPr>
        <w:t>Выполнять все указания завода-изготовителя и Исполнителя по правильной эксплуатации катера.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2.2.5. По окончании работ проверять с участием представителя Исполнителя комплектность и техническое состояние катера, а также объем и качество выполненных работ, исправность узлов и агрегатов, подвергшихся текущему ремонту</w:t>
      </w:r>
      <w:r w:rsidRPr="00D27C3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2.2.6. По окончании работ обеспечить приемку катера и выполненных работ в установленном настоящим договором порядке. 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2.2.7. Оплатить выполненные и принятые Заказчиком работы в соответствии с разделом 4 настоящего договора.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2.2.8. Исполнять в полном объеме все свои обязательства, предусмотренные настоящим договором.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35">
        <w:rPr>
          <w:rFonts w:ascii="Times New Roman" w:hAnsi="Times New Roman" w:cs="Times New Roman"/>
          <w:b/>
          <w:sz w:val="24"/>
          <w:szCs w:val="24"/>
        </w:rPr>
        <w:lastRenderedPageBreak/>
        <w:t>2.3. Исполнитель имеет право:</w:t>
      </w:r>
    </w:p>
    <w:p w:rsidR="00D27C35" w:rsidRPr="00D27C35" w:rsidRDefault="00D27C35" w:rsidP="00D27C35">
      <w:pPr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eastAsia="Arial" w:hAnsi="Times New Roman" w:cs="Times New Roman"/>
          <w:sz w:val="24"/>
          <w:szCs w:val="24"/>
          <w:lang w:eastAsia="ar-SA"/>
        </w:rPr>
        <w:t>2.3.1. Самостоятельно определять способы выполнения работ.</w:t>
      </w:r>
    </w:p>
    <w:p w:rsidR="00D27C35" w:rsidRPr="00D27C35" w:rsidRDefault="00D27C35" w:rsidP="00D27C35">
      <w:pPr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eastAsia="Arial" w:hAnsi="Times New Roman" w:cs="Times New Roman"/>
          <w:sz w:val="24"/>
          <w:szCs w:val="24"/>
          <w:lang w:eastAsia="ar-SA"/>
        </w:rPr>
        <w:t>2.3.2. Требовать оплаты выполненных и принятых Заказчиком работ в соответствии с условиями настоящего договора.</w:t>
      </w:r>
    </w:p>
    <w:p w:rsidR="00D27C35" w:rsidRPr="00D27C35" w:rsidRDefault="00D27C35" w:rsidP="00D27C35">
      <w:pPr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27C3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2.4</w:t>
      </w:r>
      <w:r w:rsidRPr="00D27C3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Pr="00D27C3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Заказчик имеет право:</w:t>
      </w:r>
    </w:p>
    <w:p w:rsidR="00D27C35" w:rsidRPr="00D27C35" w:rsidRDefault="00D27C35" w:rsidP="00D27C35">
      <w:pPr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eastAsia="Arial" w:hAnsi="Times New Roman" w:cs="Times New Roman"/>
          <w:sz w:val="24"/>
          <w:szCs w:val="24"/>
          <w:lang w:eastAsia="ar-SA"/>
        </w:rPr>
        <w:t>2.4.1. Требовать от Исполнителя надлежащего исполнения обязательств в соответствии с настоящим договором.</w:t>
      </w:r>
    </w:p>
    <w:p w:rsidR="00D27C35" w:rsidRPr="00D27C35" w:rsidRDefault="00D27C35" w:rsidP="00D27C35">
      <w:pPr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eastAsia="Arial" w:hAnsi="Times New Roman" w:cs="Times New Roman"/>
          <w:sz w:val="24"/>
          <w:szCs w:val="24"/>
          <w:lang w:eastAsia="ar-SA"/>
        </w:rPr>
        <w:t>2.4.2. Проверять ход и качество выполнения работ по настоящему договору, не вмешиваясь в деятельность Исполнителя.</w:t>
      </w:r>
    </w:p>
    <w:p w:rsidR="00D27C35" w:rsidRPr="00D27C35" w:rsidRDefault="00D27C35" w:rsidP="00D27C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2.4.3.</w:t>
      </w:r>
      <w:r w:rsidRPr="00D27C35">
        <w:rPr>
          <w:rFonts w:ascii="Times New Roman" w:hAnsi="Times New Roman" w:cs="Times New Roman"/>
          <w:sz w:val="24"/>
          <w:szCs w:val="24"/>
        </w:rPr>
        <w:t xml:space="preserve"> Отказаться от исполнения настоящего договора или обратиться </w:t>
      </w:r>
      <w:proofErr w:type="gramStart"/>
      <w:r w:rsidRPr="00D27C35">
        <w:rPr>
          <w:rFonts w:ascii="Times New Roman" w:hAnsi="Times New Roman" w:cs="Times New Roman"/>
          <w:sz w:val="24"/>
          <w:szCs w:val="24"/>
        </w:rPr>
        <w:t>к Исполнителю с требованием о приостановлении работ по договору до устранения</w:t>
      </w:r>
      <w:proofErr w:type="gramEnd"/>
      <w:r w:rsidRPr="00D27C35">
        <w:rPr>
          <w:rFonts w:ascii="Times New Roman" w:hAnsi="Times New Roman" w:cs="Times New Roman"/>
          <w:sz w:val="24"/>
          <w:szCs w:val="24"/>
        </w:rPr>
        <w:t xml:space="preserve"> препятствий к выполнению работ надлежащим образом, выявленных Заказчиком, в следующих случаях:</w:t>
      </w:r>
    </w:p>
    <w:p w:rsidR="00D27C35" w:rsidRPr="00D27C35" w:rsidRDefault="00D27C35" w:rsidP="00D27C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2.4.3.1. Если Исполнитель выполняет работы настолько медленно, что завершение их в срок становится явно невозможным.</w:t>
      </w:r>
    </w:p>
    <w:p w:rsidR="00D27C35" w:rsidRPr="00D27C35" w:rsidRDefault="00D27C35" w:rsidP="00D27C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2.4.3.2. Если во время выполнения работ станет очевидным, что они не будут выполнены надлежащим образом.</w:t>
      </w:r>
    </w:p>
    <w:p w:rsidR="00D27C35" w:rsidRPr="00D27C35" w:rsidRDefault="00D27C35" w:rsidP="00D27C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       2.4.4. В случае одностороннего отказа Заказчика от исполнения договора по основаниям, указанным в п. 2.4.3. договора, договор считается расторгнутым с момента получения Исполнителем письменного уведомления Заказчика, направленного по адресу либо по факсу, указанным в разделе 10 настоящего договора, либо врученного уполномоченному представителю Исполнителя.</w:t>
      </w:r>
    </w:p>
    <w:p w:rsidR="00D27C35" w:rsidRPr="00D27C35" w:rsidRDefault="00D27C35" w:rsidP="00D27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7C35" w:rsidRPr="00D27C35" w:rsidRDefault="00D27C35" w:rsidP="00D27C3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3. ПОРЯДОК СДАЧИ-ПРИЕМКИ РАБОТ И ГАРАНТИИ КАЧЕСТВА ВЫПОЛНЕННЫХ РАБОТ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3.1. Документом, подтверждающим факт выполнения Исполнителем работ по каждой конкретной заявке Заказчика в рамках настоящего договора, является акт выполненных работ, подписанный Сторонами.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3.2. Исполнитель в день окончания работ передает Заказчику катер по акту приемки-передачи, составляет акт выполненных работ, исходя из фактического объема и вида выполненных работ, а также с </w:t>
      </w:r>
      <w:proofErr w:type="gramStart"/>
      <w:r w:rsidRPr="00D27C35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Pr="00D27C35">
        <w:rPr>
          <w:rFonts w:ascii="Times New Roman" w:hAnsi="Times New Roman" w:cs="Times New Roman"/>
          <w:sz w:val="24"/>
          <w:szCs w:val="24"/>
        </w:rPr>
        <w:t xml:space="preserve"> установленных в ходе выполнения работ запасных частей и расходных материалов Исполнителя и представляет его Заказчику подписанным со своей стороны. 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C35">
        <w:rPr>
          <w:rFonts w:ascii="Times New Roman" w:hAnsi="Times New Roman" w:cs="Times New Roman"/>
          <w:sz w:val="24"/>
          <w:szCs w:val="24"/>
        </w:rPr>
        <w:t xml:space="preserve">Вместе с актом выполненных работ Исполнитель предоставляет счет на оплату, оформленный исходя из указанных в акте выполненных работ данных об объеме и видах фактически выполненных работ и установленных в ходе выполнения работ запасных частей и расходных материалов Исполнителя, а также сертификаты соответствия (декларации о соответствии) на запасные части и расходные материалы (в случаях, указанных в пункте 2.1.7. настоящего договора). </w:t>
      </w:r>
      <w:proofErr w:type="gramEnd"/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C35">
        <w:rPr>
          <w:rFonts w:ascii="Times New Roman" w:hAnsi="Times New Roman" w:cs="Times New Roman"/>
          <w:sz w:val="24"/>
          <w:szCs w:val="24"/>
        </w:rPr>
        <w:t xml:space="preserve">В случае выполнения работ по </w:t>
      </w:r>
      <w:proofErr w:type="spellStart"/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расконсервации</w:t>
      </w:r>
      <w:proofErr w:type="spellEnd"/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судовых систем и механизмов катера с проведением технического осмотра для определения состояния запорной арматуры и трубопроводов системы сбора и удаления сточно-фекальных вод,</w:t>
      </w:r>
      <w:r w:rsidRPr="00D27C35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о </w:t>
      </w:r>
      <w:proofErr w:type="spellStart"/>
      <w:r w:rsidRPr="00D27C35">
        <w:rPr>
          <w:rFonts w:ascii="Times New Roman" w:hAnsi="Times New Roman" w:cs="Times New Roman"/>
          <w:sz w:val="24"/>
          <w:szCs w:val="24"/>
        </w:rPr>
        <w:t>расконсервации</w:t>
      </w:r>
      <w:proofErr w:type="spellEnd"/>
      <w:r w:rsidRPr="00D27C35">
        <w:rPr>
          <w:rFonts w:ascii="Times New Roman" w:hAnsi="Times New Roman" w:cs="Times New Roman"/>
          <w:sz w:val="24"/>
          <w:szCs w:val="24"/>
        </w:rPr>
        <w:t xml:space="preserve"> </w:t>
      </w:r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судовых систем и механизмов </w:t>
      </w:r>
      <w:r w:rsidRPr="00D27C35">
        <w:rPr>
          <w:rFonts w:ascii="Times New Roman" w:hAnsi="Times New Roman" w:cs="Times New Roman"/>
          <w:sz w:val="24"/>
          <w:szCs w:val="24"/>
        </w:rPr>
        <w:t>катера, акт технического состояния запорной арматуры и трубопроводов системы сбора и удаления сточно-фекальных вод</w:t>
      </w:r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>,</w:t>
      </w:r>
      <w:r w:rsidRPr="00D27C35">
        <w:rPr>
          <w:rFonts w:ascii="Times New Roman" w:hAnsi="Times New Roman" w:cs="Times New Roman"/>
          <w:sz w:val="24"/>
          <w:szCs w:val="24"/>
        </w:rPr>
        <w:t xml:space="preserve"> которые подписываются уполномоченными представителями Сторон.</w:t>
      </w:r>
      <w:proofErr w:type="gramEnd"/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В случае выполнения работ по </w:t>
      </w:r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консервации судовых систем и механизмов катера  </w:t>
      </w:r>
      <w:r w:rsidRPr="00D27C35">
        <w:rPr>
          <w:rFonts w:ascii="Times New Roman" w:hAnsi="Times New Roman" w:cs="Times New Roman"/>
          <w:sz w:val="24"/>
          <w:szCs w:val="24"/>
        </w:rPr>
        <w:t xml:space="preserve">Исполнитель предоставляет Заказчику акт о консервации </w:t>
      </w:r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судовых систем и механизмов </w:t>
      </w:r>
      <w:r w:rsidRPr="00D27C35">
        <w:rPr>
          <w:rFonts w:ascii="Times New Roman" w:hAnsi="Times New Roman" w:cs="Times New Roman"/>
          <w:sz w:val="24"/>
          <w:szCs w:val="24"/>
        </w:rPr>
        <w:t>катера, который подписывается уполномоченными представителями Сторон.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В случае выполнения работ по текущему ремонту, Заказчик составляет акт приема-сдачи отремонтированных, реконструированных и модернизированных объектов основных средств (форма ОКУД 0504103), который подписывается уполномоченными представителями Сторон.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3.3. Заказчик в течение 10 (Десяти) рабочих дней с момента получения от Исполнителя акта выполненных работ подписывает его или направляет Исполнителю мотивированный отказ от подписания акта выполненных  работ. 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3.4. В случае представления Заказчиком мотивированного отказа от приемки </w:t>
      </w:r>
      <w:r w:rsidRPr="00D27C35">
        <w:rPr>
          <w:rFonts w:ascii="Times New Roman" w:hAnsi="Times New Roman" w:cs="Times New Roman"/>
          <w:sz w:val="24"/>
          <w:szCs w:val="24"/>
        </w:rPr>
        <w:lastRenderedPageBreak/>
        <w:t>выполненных работ, Исполнитель обязуется устранить выявленные Заказчиком недостатки выполненных работ в течение 2 (Двух) рабочих дней с момента получения от Заказчика претензии (мотивированного отказа от подписания акта выполненных работ).</w:t>
      </w:r>
    </w:p>
    <w:p w:rsidR="00D27C35" w:rsidRPr="00D27C35" w:rsidRDefault="00D27C35" w:rsidP="00D27C3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3.5. После устранения выявленных Заказчиком недостатков выполненных работ Исполнитель повторно представляет Заказчику </w:t>
      </w:r>
      <w:r w:rsidRPr="00D27C35">
        <w:rPr>
          <w:rFonts w:ascii="Times New Roman" w:hAnsi="Times New Roman" w:cs="Times New Roman"/>
          <w:sz w:val="24"/>
          <w:szCs w:val="24"/>
        </w:rPr>
        <w:t>акт выполненных работ</w:t>
      </w:r>
      <w:r w:rsidRPr="00D27C3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с указанием текущей даты его представления, и Стороны осуществляют сдачу-приемку работ в порядке, указанном в пунктах 3.2, 3.3 настоящего договора. 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3.6. Исполнитель гарантирует надлежащую и бесперебойную работу катера при условии его эксплуатации Заказчиком в соответствии с техническими требованиями завода-изготовителя.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Гарантийный срок по настоящему договору составляет: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- на оригинальные запасные части, установленные Исполнителем в результате выполнения работ по настоящему договору, – 12 (Двенадцать) месяцев или 100 (Сто) часов наработки двигателя с момента подписания Сторонами акта выполненных работ, либо в соответствии с гарантийным сроком, определенным заводом-изготовителем соответствующей запасной части, в зависимости от того, какой из сроков продолжительнее;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- на выполненные работы — 30  (Тридцать) эксплуатационных дней с момента подписания Сторонами акта выполненных работ.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3.7. В случае обнаружения в период </w:t>
      </w:r>
      <w:proofErr w:type="gramStart"/>
      <w:r w:rsidRPr="00D27C35">
        <w:rPr>
          <w:rFonts w:ascii="Times New Roman" w:hAnsi="Times New Roman" w:cs="Times New Roman"/>
          <w:sz w:val="24"/>
          <w:szCs w:val="24"/>
        </w:rPr>
        <w:t>действия гарантии дефектов/недостатков выполненных работ</w:t>
      </w:r>
      <w:proofErr w:type="gramEnd"/>
      <w:r w:rsidRPr="00D27C35">
        <w:rPr>
          <w:rFonts w:ascii="Times New Roman" w:hAnsi="Times New Roman" w:cs="Times New Roman"/>
          <w:sz w:val="24"/>
          <w:szCs w:val="24"/>
        </w:rPr>
        <w:t xml:space="preserve"> или запасных частей, Исполнитель обязан устранить соответствующие недостатки своими силами и за свой счет в срок, не превышающий 10 (Десяти) рабочих дней с момента получения претензии Заказчика.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D27C35" w:rsidRPr="00D27C35" w:rsidRDefault="00D27C35" w:rsidP="00D27C3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4. ЦЕНА ДОГОВОРА И ПОРЯДОК  РАСЧЕТОВ</w:t>
      </w:r>
    </w:p>
    <w:p w:rsidR="00D27C35" w:rsidRPr="00D27C35" w:rsidRDefault="00D27C35" w:rsidP="00D27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4.1. Цена договора составляет 480 000 (Четыреста восемьдесят тысяч) рублей 00 копеек, </w:t>
      </w:r>
      <w:r w:rsidRPr="00D27C35">
        <w:rPr>
          <w:rFonts w:ascii="Times New Roman" w:hAnsi="Times New Roman" w:cs="Times New Roman"/>
          <w:sz w:val="24"/>
          <w:szCs w:val="24"/>
        </w:rPr>
        <w:t xml:space="preserve">НДС не облагается на основании пункта 3 статьи 346.11 НК РФ (заявление о переходе на упрощенную систему налогообложения (форма № 26.2-1) от 20.11.2012). </w:t>
      </w:r>
    </w:p>
    <w:p w:rsidR="00D27C35" w:rsidRPr="00D27C35" w:rsidRDefault="00D27C35" w:rsidP="00D27C35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Цена договора формируется исходя из суммарной стоимости работ, предоставляемых Исполнителем Заказчику за весь период действия договора. </w:t>
      </w:r>
    </w:p>
    <w:p w:rsidR="00D27C35" w:rsidRPr="00D27C35" w:rsidRDefault="00D27C35" w:rsidP="00D27C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Стоимость 1 (Одного) нормо-часа технического обслуживания и работ по текущему ремонту, выполняемых Исполнителем в рамках настоящего договора, составляет 2000 (Две тысячи) рублей 00 копеек, НДС не облагается на основании пункта 3 статьи 346.11 НК РФ (заявление о переходе на упрощенную систему налогообложения (форма № 26.2-1) от 20.11.2012). </w:t>
      </w:r>
    </w:p>
    <w:p w:rsidR="00D27C35" w:rsidRPr="00D27C35" w:rsidRDefault="00D27C35" w:rsidP="00D27C35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Стоимость 1 (Одного) нормо-часа работ является твердой и не может изменяться в ходе исполнения договора. </w:t>
      </w:r>
    </w:p>
    <w:p w:rsidR="00D27C35" w:rsidRPr="00D27C35" w:rsidRDefault="00D27C35" w:rsidP="00D27C35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4.2. Цена настоящего договора включает в себя стоимость всех запасных частей и расходных материалов Исполнителя, стоимость работ, расходы Исполнителя по уплате налогов, сборов и пошлин, а также все иные расходы, которые могут возникнуть у Исполнителя в связи с исполнением обязательств по настоящему договору. </w:t>
      </w:r>
    </w:p>
    <w:p w:rsidR="00D27C35" w:rsidRPr="00D27C35" w:rsidRDefault="00D27C35" w:rsidP="00D27C3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4.3.</w:t>
      </w:r>
      <w:r w:rsidRPr="00D27C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Оплата производится Заказчиком за выполненные Исполнителем и принятые Заказчиком работы с использованием запасных частей и расходных материалов Исполнителя в безналичной форме путем перечисления денежных средств на расчетный счет Исполнителя, указанный в разделе 10 настоящего договора, в течение 15 (Пятнадцати) рабочих дней после приемки катера по акту приемки-передачи катера и подписания Сторонами акта выполненных работ, </w:t>
      </w:r>
      <w:r w:rsidRPr="00D27C35">
        <w:rPr>
          <w:rFonts w:ascii="Times New Roman" w:hAnsi="Times New Roman" w:cs="Times New Roman"/>
          <w:sz w:val="24"/>
          <w:szCs w:val="24"/>
        </w:rPr>
        <w:t xml:space="preserve">акта о </w:t>
      </w:r>
      <w:proofErr w:type="spellStart"/>
      <w:r w:rsidRPr="00D27C35">
        <w:rPr>
          <w:rFonts w:ascii="Times New Roman" w:hAnsi="Times New Roman" w:cs="Times New Roman"/>
          <w:sz w:val="24"/>
          <w:szCs w:val="24"/>
        </w:rPr>
        <w:t>расконсервации</w:t>
      </w:r>
      <w:proofErr w:type="spellEnd"/>
      <w:r w:rsidRPr="00D27C35">
        <w:rPr>
          <w:rFonts w:ascii="Times New Roman" w:hAnsi="Times New Roman" w:cs="Times New Roman"/>
          <w:sz w:val="24"/>
          <w:szCs w:val="24"/>
        </w:rPr>
        <w:t xml:space="preserve"> </w:t>
      </w:r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судовых систем и</w:t>
      </w:r>
      <w:proofErr w:type="gramEnd"/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proofErr w:type="gramStart"/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механизмов </w:t>
      </w:r>
      <w:r w:rsidRPr="00D27C35">
        <w:rPr>
          <w:rFonts w:ascii="Times New Roman" w:hAnsi="Times New Roman" w:cs="Times New Roman"/>
          <w:sz w:val="24"/>
          <w:szCs w:val="24"/>
        </w:rPr>
        <w:t xml:space="preserve">катера, акта технического состояния запорной арматуры и трубопроводов системы сбора и удаления сточно-фекальных вод (в случае выполнения работ по </w:t>
      </w:r>
      <w:proofErr w:type="spellStart"/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>расконсервации</w:t>
      </w:r>
      <w:proofErr w:type="spellEnd"/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 судовых систем и механизмов катера с проведением технического осмотра для определения состояния запорной арматуры и трубопроводов системы сбора и удаления сточно-фекальных вод</w:t>
      </w:r>
      <w:r w:rsidRPr="00D27C35">
        <w:rPr>
          <w:rFonts w:ascii="Times New Roman" w:hAnsi="Times New Roman" w:cs="Times New Roman"/>
          <w:sz w:val="24"/>
          <w:szCs w:val="24"/>
        </w:rPr>
        <w:t xml:space="preserve">), акта о консервации </w:t>
      </w:r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судовых систем и механизмов </w:t>
      </w:r>
      <w:r w:rsidRPr="00D27C35">
        <w:rPr>
          <w:rFonts w:ascii="Times New Roman" w:hAnsi="Times New Roman" w:cs="Times New Roman"/>
          <w:sz w:val="24"/>
          <w:szCs w:val="24"/>
        </w:rPr>
        <w:t>катера (в случае выполнения работ по консервации катера)</w:t>
      </w: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D27C35">
        <w:rPr>
          <w:rFonts w:ascii="Times New Roman" w:hAnsi="Times New Roman" w:cs="Times New Roman"/>
          <w:sz w:val="24"/>
          <w:szCs w:val="24"/>
        </w:rPr>
        <w:t>акта приема-сдачи</w:t>
      </w:r>
      <w:proofErr w:type="gramEnd"/>
      <w:r w:rsidRPr="00D27C35">
        <w:rPr>
          <w:rFonts w:ascii="Times New Roman" w:hAnsi="Times New Roman" w:cs="Times New Roman"/>
          <w:sz w:val="24"/>
          <w:szCs w:val="24"/>
        </w:rPr>
        <w:t xml:space="preserve"> отремонтированных, реконструированных и модернизированных объектов основных средств (форма ОКУД 0504103) (в случае выполнения работ по текущему ремонту) </w:t>
      </w: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основании счета, представленного Исполнителем. </w:t>
      </w:r>
    </w:p>
    <w:p w:rsidR="00D27C35" w:rsidRPr="00D27C35" w:rsidRDefault="00D27C35" w:rsidP="00D27C3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Днем оплаты считается день списания денежных сре</w:t>
      </w:r>
      <w:proofErr w:type="gramStart"/>
      <w:r w:rsidRPr="00D27C35">
        <w:rPr>
          <w:rFonts w:ascii="Times New Roman" w:hAnsi="Times New Roman" w:cs="Times New Roman"/>
          <w:sz w:val="24"/>
          <w:szCs w:val="24"/>
          <w:lang w:eastAsia="ar-SA"/>
        </w:rPr>
        <w:t>дств с л</w:t>
      </w:r>
      <w:proofErr w:type="gramEnd"/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ицевого счета Заказчика. </w:t>
      </w:r>
    </w:p>
    <w:p w:rsidR="00D27C35" w:rsidRPr="00D27C35" w:rsidRDefault="00D27C35" w:rsidP="00D27C35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lastRenderedPageBreak/>
        <w:t>4.4. Общая стоимость работ с использованием запасных частей и расходных материалов Исполнителя, приобретаемых Заказчиком по настоящему договору, не должна превышать сумму, указанную в абзаце первом пункта 4.1 настоящего договора.</w:t>
      </w:r>
    </w:p>
    <w:p w:rsidR="00D27C35" w:rsidRPr="00D27C35" w:rsidRDefault="00D27C35" w:rsidP="00D27C3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4.5. При выявлении факта предоставления ненадлежащим образом оформленных документов (счета, акта выполненных работ) Заказчик обязан сообщить данный факт Исполнителю (по факсу или электронной почте). Исполнитель обязуется в течение 3 (Трех)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предоставить Заказчику.</w:t>
      </w:r>
    </w:p>
    <w:p w:rsidR="00D27C35" w:rsidRPr="00D27C35" w:rsidRDefault="00D27C35" w:rsidP="00D27C35">
      <w:pPr>
        <w:widowControl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27C35" w:rsidRPr="00D27C35" w:rsidRDefault="00D27C35" w:rsidP="00D27C3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5. ОТВЕТСТВЕННОСТЬ СТОРОН</w:t>
      </w:r>
    </w:p>
    <w:p w:rsidR="00D27C35" w:rsidRPr="00D27C35" w:rsidRDefault="00D27C35" w:rsidP="00D27C35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27C35" w:rsidRPr="00D27C35" w:rsidRDefault="00D27C35" w:rsidP="00D27C35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5.2. Исполнитель несет ответственность за качество проведенных работ в течение гарантийного срока в соответствии с пунктом 3.6 настоящего договора, и обязан устранить выявленные в течение гарантийного срока дефекты проведенных работ своими силами и за свой счет. </w:t>
      </w:r>
    </w:p>
    <w:p w:rsidR="00D27C35" w:rsidRPr="00D27C35" w:rsidRDefault="00D27C35" w:rsidP="00D27C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5.3. </w:t>
      </w:r>
      <w:r w:rsidRPr="00D27C35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пятидесятой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D27C35" w:rsidRPr="00D27C35" w:rsidRDefault="00D27C35" w:rsidP="00D27C35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5.4. </w:t>
      </w:r>
      <w:r w:rsidRPr="00D27C35">
        <w:rPr>
          <w:rFonts w:ascii="Times New Roman" w:hAnsi="Times New Roman" w:cs="Times New Roman"/>
          <w:sz w:val="24"/>
          <w:szCs w:val="24"/>
        </w:rPr>
        <w:t>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пятидесятой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D27C35" w:rsidRPr="00D27C35" w:rsidRDefault="00D27C35" w:rsidP="00D27C35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5.5. Уплата пени не освобождает сторону, нарушившую обязательства, от исполнения обязательства в полном объеме.</w:t>
      </w:r>
    </w:p>
    <w:p w:rsidR="00D27C35" w:rsidRPr="00D27C35" w:rsidRDefault="00D27C35" w:rsidP="00D27C35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5.6.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 </w:t>
      </w:r>
    </w:p>
    <w:p w:rsidR="00D27C35" w:rsidRPr="00D27C35" w:rsidRDefault="00D27C35" w:rsidP="00D27C3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6. ПОРЯДОК РАЗРЕШЕНИЯ СПОРОВ</w:t>
      </w:r>
    </w:p>
    <w:p w:rsidR="00D27C35" w:rsidRPr="00D27C35" w:rsidRDefault="00D27C35" w:rsidP="00D27C35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6.1. Все споры и разногласия, возникшие между Сторонами по настоящему договору, решаются в претензионном порядке. Все претензии предъявляются в письменной  форме. Сторона, получившая претензию, обязана письменно ответить на нее в течение 10 (Десяти) календарных  дней с момента получения претензии. </w:t>
      </w:r>
    </w:p>
    <w:p w:rsidR="00D27C35" w:rsidRPr="00D27C35" w:rsidRDefault="00D27C35" w:rsidP="00D27C35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6.2. </w:t>
      </w:r>
      <w:proofErr w:type="gramStart"/>
      <w:r w:rsidRPr="00D27C35">
        <w:rPr>
          <w:rFonts w:ascii="Times New Roman" w:hAnsi="Times New Roman" w:cs="Times New Roman"/>
          <w:noProof/>
          <w:sz w:val="24"/>
          <w:szCs w:val="24"/>
        </w:rPr>
        <w:t>В случае недостижения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суде в установленном законодательством Российской Федерации порядке.</w:t>
      </w:r>
      <w:proofErr w:type="gramEnd"/>
    </w:p>
    <w:p w:rsidR="00D27C35" w:rsidRPr="00D27C35" w:rsidRDefault="00D27C35" w:rsidP="00D27C3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7. СРОК ДЕЙСТВИЯ ДОГОВОРА</w:t>
      </w:r>
    </w:p>
    <w:p w:rsidR="00D27C35" w:rsidRPr="00D27C35" w:rsidRDefault="00D27C35" w:rsidP="00D27C35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7.1. Настоящий договор вступает в силу с момента заключения договора и действует по 25.12.2022 года, а в части взаиморасчётов - до полного исполнения Сторонами своих обязательств по настоящему договору.</w:t>
      </w:r>
    </w:p>
    <w:p w:rsidR="00D27C35" w:rsidRPr="00D27C35" w:rsidRDefault="00D27C35" w:rsidP="00D27C35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7.2. Расторжение настоящего договора допускается по соглашению Сторон, по решению суда,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Федерации.</w:t>
      </w:r>
    </w:p>
    <w:p w:rsidR="00D27C35" w:rsidRPr="00D27C35" w:rsidRDefault="00D27C35" w:rsidP="00D27C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8. АНТИКОРРУПЦИОННАЯ ОГОВОРКА</w:t>
      </w:r>
    </w:p>
    <w:p w:rsidR="00D27C35" w:rsidRPr="00D27C35" w:rsidRDefault="00D27C35" w:rsidP="00D27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27C35">
        <w:rPr>
          <w:rFonts w:ascii="Times New Roman" w:hAnsi="Times New Roman" w:cs="Times New Roman"/>
          <w:sz w:val="24"/>
          <w:szCs w:val="24"/>
        </w:rPr>
        <w:t xml:space="preserve"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</w:t>
      </w:r>
      <w:r w:rsidRPr="00D27C35">
        <w:rPr>
          <w:rFonts w:ascii="Times New Roman" w:hAnsi="Times New Roman" w:cs="Times New Roman"/>
          <w:sz w:val="24"/>
          <w:szCs w:val="24"/>
        </w:rPr>
        <w:lastRenderedPageBreak/>
        <w:t>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D27C35">
        <w:rPr>
          <w:rFonts w:ascii="Times New Roman" w:hAnsi="Times New Roman" w:cs="Times New Roman"/>
          <w:sz w:val="24"/>
          <w:szCs w:val="24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D27C35" w:rsidRPr="00D27C35" w:rsidRDefault="00D27C35" w:rsidP="00D27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8.2.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настоящего договора в соответствии с данным пунктом.</w:t>
      </w:r>
    </w:p>
    <w:p w:rsidR="00D27C35" w:rsidRPr="00D27C35" w:rsidRDefault="00D27C35" w:rsidP="00D27C3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27C35" w:rsidRPr="00D27C35" w:rsidRDefault="00D27C35" w:rsidP="00D27C3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9. ЗАКЛЮЧИТЕЛЬНЫЕ ПОЛОЖЕНИЯ</w:t>
      </w:r>
    </w:p>
    <w:p w:rsidR="00D27C35" w:rsidRPr="00D27C35" w:rsidRDefault="00D27C35" w:rsidP="00D27C35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27C35">
        <w:rPr>
          <w:rFonts w:ascii="Times New Roman" w:hAnsi="Times New Roman" w:cs="Times New Roman"/>
          <w:noProof/>
          <w:sz w:val="24"/>
          <w:szCs w:val="24"/>
        </w:rPr>
        <w:t>9.1. Условия настоящего договора могут быть изменены только по соглашению Сторон, оформленному в письменном виде.</w:t>
      </w:r>
    </w:p>
    <w:p w:rsidR="00D27C35" w:rsidRPr="00D27C35" w:rsidRDefault="00D27C35" w:rsidP="00D27C35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27C35">
        <w:rPr>
          <w:rFonts w:ascii="Times New Roman" w:hAnsi="Times New Roman" w:cs="Times New Roman"/>
          <w:noProof/>
          <w:sz w:val="24"/>
          <w:szCs w:val="24"/>
        </w:rPr>
        <w:t>9.2. В случае изменения у одной из Сторон местонахождения, наименования, банковских реквизитов и других сведений, указанных в разделе 10 настоящего договора, она обязана в течение пяти календарных дней письменно известить об этом другую Сторону.</w:t>
      </w:r>
    </w:p>
    <w:p w:rsidR="00D27C35" w:rsidRPr="00D27C35" w:rsidRDefault="00D27C35" w:rsidP="00D27C35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27C35">
        <w:rPr>
          <w:rFonts w:ascii="Times New Roman" w:hAnsi="Times New Roman" w:cs="Times New Roman"/>
          <w:noProof/>
          <w:sz w:val="24"/>
          <w:szCs w:val="24"/>
        </w:rPr>
        <w:t>9.3.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D27C35" w:rsidRPr="00D27C35" w:rsidRDefault="00D27C35" w:rsidP="00D27C35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27C35">
        <w:rPr>
          <w:rFonts w:ascii="Times New Roman" w:hAnsi="Times New Roman" w:cs="Times New Roman"/>
          <w:noProof/>
          <w:sz w:val="24"/>
          <w:szCs w:val="24"/>
        </w:rPr>
        <w:t>9.4.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D27C35" w:rsidRPr="00D27C35" w:rsidRDefault="00D27C35" w:rsidP="00D27C35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27C35">
        <w:rPr>
          <w:rFonts w:ascii="Times New Roman" w:hAnsi="Times New Roman" w:cs="Times New Roman"/>
          <w:noProof/>
          <w:sz w:val="24"/>
          <w:szCs w:val="24"/>
        </w:rPr>
        <w:t>9.5.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D27C35" w:rsidRPr="00D27C35" w:rsidRDefault="00D27C35" w:rsidP="00D27C35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27C35">
        <w:rPr>
          <w:rFonts w:ascii="Times New Roman" w:hAnsi="Times New Roman" w:cs="Times New Roman"/>
          <w:noProof/>
          <w:sz w:val="24"/>
          <w:szCs w:val="24"/>
        </w:rPr>
        <w:t>9.6. Неотъемлемой частью настоящего договора является следующее приложение:</w:t>
      </w:r>
    </w:p>
    <w:p w:rsidR="00D27C35" w:rsidRPr="00D27C35" w:rsidRDefault="00D27C35" w:rsidP="00D27C3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27C35">
        <w:rPr>
          <w:rFonts w:ascii="Times New Roman" w:hAnsi="Times New Roman" w:cs="Times New Roman"/>
          <w:noProof/>
          <w:sz w:val="24"/>
          <w:szCs w:val="24"/>
        </w:rPr>
        <w:t>- Приложение № 1 - Техническое задание - на 7 л.</w:t>
      </w:r>
    </w:p>
    <w:p w:rsidR="00D27C35" w:rsidRPr="00D27C35" w:rsidRDefault="00D27C35" w:rsidP="00D27C3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27C35">
        <w:rPr>
          <w:rFonts w:ascii="Times New Roman" w:hAnsi="Times New Roman" w:cs="Times New Roman"/>
          <w:noProof/>
          <w:sz w:val="24"/>
          <w:szCs w:val="24"/>
        </w:rPr>
        <w:t>- Приложение № 2 – Заказ-наряд (форма) – на 1 л.</w:t>
      </w:r>
    </w:p>
    <w:p w:rsidR="00D27C35" w:rsidRPr="00D27C35" w:rsidRDefault="00D27C35" w:rsidP="00D27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7C35" w:rsidRPr="00D27C35" w:rsidRDefault="00D27C35" w:rsidP="00D27C35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10. ПОДПИСИ И РЕКВИЗИТЫ СТОРОН</w:t>
      </w:r>
    </w:p>
    <w:tbl>
      <w:tblPr>
        <w:tblW w:w="10395" w:type="dxa"/>
        <w:jc w:val="center"/>
        <w:tblLook w:val="04A0" w:firstRow="1" w:lastRow="0" w:firstColumn="1" w:lastColumn="0" w:noHBand="0" w:noVBand="1"/>
      </w:tblPr>
      <w:tblGrid>
        <w:gridCol w:w="5181"/>
        <w:gridCol w:w="5214"/>
      </w:tblGrid>
      <w:tr w:rsidR="00D27C35" w:rsidRPr="00D27C35" w:rsidTr="00D27C35">
        <w:trPr>
          <w:trHeight w:val="218"/>
          <w:jc w:val="center"/>
        </w:trPr>
        <w:tc>
          <w:tcPr>
            <w:tcW w:w="5181" w:type="dxa"/>
            <w:hideMark/>
          </w:tcPr>
          <w:p w:rsidR="00D27C35" w:rsidRPr="00D27C35" w:rsidRDefault="00D27C35" w:rsidP="00D27C3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214" w:type="dxa"/>
            <w:hideMark/>
          </w:tcPr>
          <w:p w:rsidR="00D27C35" w:rsidRPr="00D27C35" w:rsidRDefault="00D27C35" w:rsidP="00D27C3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D27C35" w:rsidRPr="00D27C35" w:rsidTr="00D27C35">
        <w:trPr>
          <w:trHeight w:val="375"/>
          <w:jc w:val="center"/>
        </w:trPr>
        <w:tc>
          <w:tcPr>
            <w:tcW w:w="5181" w:type="dxa"/>
            <w:hideMark/>
          </w:tcPr>
          <w:p w:rsidR="00D27C35" w:rsidRPr="00D27C35" w:rsidRDefault="00D27C35" w:rsidP="00D27C3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 Бирюков Игорь Михайлович</w:t>
            </w:r>
          </w:p>
        </w:tc>
        <w:tc>
          <w:tcPr>
            <w:tcW w:w="5214" w:type="dxa"/>
          </w:tcPr>
          <w:p w:rsidR="00D27C35" w:rsidRPr="00D27C35" w:rsidRDefault="00D27C35" w:rsidP="00D27C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</w:tc>
      </w:tr>
      <w:tr w:rsidR="00D27C35" w:rsidRPr="00D27C35" w:rsidTr="00D27C35">
        <w:trPr>
          <w:trHeight w:val="489"/>
          <w:jc w:val="center"/>
        </w:trPr>
        <w:tc>
          <w:tcPr>
            <w:tcW w:w="5181" w:type="dxa"/>
            <w:hideMark/>
          </w:tcPr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414024, г. Астрахань, ул. Якутская/Речная,</w:t>
            </w: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д. 31/21</w:t>
            </w: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ИНН  301505400040</w:t>
            </w: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ОГРНИП 312302531900029</w:t>
            </w: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органе:                                         14.11.2012 г.</w:t>
            </w: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ОКОПФ 50102</w:t>
            </w: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ОКТМО 12701000001</w:t>
            </w: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27C35">
              <w:rPr>
                <w:rFonts w:ascii="Times New Roman" w:hAnsi="Times New Roman" w:cs="Times New Roman"/>
                <w:sz w:val="24"/>
                <w:szCs w:val="24"/>
              </w:rPr>
              <w:t xml:space="preserve"> 40802810407490000882</w:t>
            </w: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</w:t>
            </w:r>
            <w:proofErr w:type="gramStart"/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 w:rsidRPr="00D27C35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</w:t>
            </w: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«ФК ОТКРЫТИЕ» г. Ростов-на-Дону</w:t>
            </w: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27C35">
              <w:rPr>
                <w:rFonts w:ascii="Times New Roman" w:hAnsi="Times New Roman" w:cs="Times New Roman"/>
                <w:sz w:val="24"/>
                <w:szCs w:val="24"/>
              </w:rPr>
              <w:t xml:space="preserve"> 30101810560150000061</w:t>
            </w: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БИК 046015061</w:t>
            </w: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ОКПО 0183842839</w:t>
            </w: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Тел./факс: +7(8512) 63-36-07, +79272805019</w:t>
            </w: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D27C3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breez</w:t>
              </w:r>
              <w:r w:rsidRPr="00D27C3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12@</w:t>
              </w:r>
              <w:r w:rsidRPr="00D27C3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Pr="00D27C3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27C3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27C35" w:rsidRPr="00D27C35" w:rsidRDefault="00D27C35" w:rsidP="00D27C35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</w:tcPr>
          <w:p w:rsidR="00D27C35" w:rsidRPr="00D27C35" w:rsidRDefault="00D27C35" w:rsidP="00D27C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  <w:p w:rsidR="00D27C35" w:rsidRPr="00D27C35" w:rsidRDefault="00D27C35" w:rsidP="00D27C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 xml:space="preserve">ИНН 3018010485   КПП 301801001 </w:t>
            </w:r>
          </w:p>
          <w:p w:rsidR="00D27C35" w:rsidRPr="00D27C35" w:rsidRDefault="00D27C35" w:rsidP="00D27C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ОГРН  1023000826177</w:t>
            </w:r>
          </w:p>
          <w:p w:rsidR="00D27C35" w:rsidRPr="00D27C35" w:rsidRDefault="00D27C35" w:rsidP="00D27C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/с 20256Ц76300 в  УФК по Астраханской области</w:t>
            </w:r>
          </w:p>
          <w:p w:rsidR="00D27C35" w:rsidRPr="00D27C35" w:rsidRDefault="00D27C35" w:rsidP="00D27C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27C35">
              <w:rPr>
                <w:rFonts w:ascii="Times New Roman" w:hAnsi="Times New Roman" w:cs="Times New Roman"/>
                <w:sz w:val="24"/>
                <w:szCs w:val="24"/>
              </w:rPr>
              <w:t xml:space="preserve"> 03214643000000012500</w:t>
            </w:r>
          </w:p>
          <w:p w:rsidR="00D27C35" w:rsidRPr="00D27C35" w:rsidRDefault="00D27C35" w:rsidP="00D27C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АСТРАХАНЬ БАНКА РОССИИ//УФК по Астраханской области </w:t>
            </w:r>
          </w:p>
          <w:p w:rsidR="00D27C35" w:rsidRPr="00D27C35" w:rsidRDefault="00D27C35" w:rsidP="00D27C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  <w:p w:rsidR="00D27C35" w:rsidRPr="00D27C35" w:rsidRDefault="00D27C35" w:rsidP="00D27C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БИК 011203901</w:t>
            </w:r>
          </w:p>
          <w:p w:rsidR="00D27C35" w:rsidRPr="00D27C35" w:rsidRDefault="00D27C35" w:rsidP="00D27C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ЕКС 40102810445370000017</w:t>
            </w:r>
          </w:p>
          <w:p w:rsidR="00D27C35" w:rsidRPr="00D27C35" w:rsidRDefault="00D27C35" w:rsidP="00D27C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ОКПО 36712354</w:t>
            </w:r>
          </w:p>
          <w:p w:rsidR="00D27C35" w:rsidRPr="00D27C35" w:rsidRDefault="00D27C35" w:rsidP="00D27C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Тел./факс: +7 (8512) 58-45-69/58-45-66</w:t>
            </w:r>
          </w:p>
          <w:p w:rsidR="00D27C35" w:rsidRPr="00D27C35" w:rsidRDefault="00D27C35" w:rsidP="00D27C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7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D27C3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Pr="00D27C3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</w:t>
              </w:r>
              <w:proofErr w:type="spellStart"/>
              <w:r w:rsidRPr="00D27C3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ampastra</w:t>
              </w:r>
              <w:proofErr w:type="spellEnd"/>
              <w:r w:rsidRPr="00D27C3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27C3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2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C35" w:rsidRPr="00D27C35" w:rsidRDefault="00D27C35" w:rsidP="00D27C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35" w:rsidRPr="00D27C35" w:rsidTr="00D27C35">
        <w:trPr>
          <w:trHeight w:val="1446"/>
          <w:jc w:val="center"/>
        </w:trPr>
        <w:tc>
          <w:tcPr>
            <w:tcW w:w="5181" w:type="dxa"/>
          </w:tcPr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Бирюков Игорь Михайлович</w:t>
            </w: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______________________И.М. Бирюков</w:t>
            </w:r>
          </w:p>
          <w:p w:rsidR="00D27C35" w:rsidRPr="00D27C35" w:rsidRDefault="00D27C35" w:rsidP="00D27C35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</w:tc>
        <w:tc>
          <w:tcPr>
            <w:tcW w:w="5214" w:type="dxa"/>
          </w:tcPr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 xml:space="preserve">И. о. руководителя </w:t>
            </w: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______________________Н.А. Ковалев</w:t>
            </w:r>
          </w:p>
          <w:p w:rsidR="00D27C35" w:rsidRPr="00D27C35" w:rsidRDefault="00D27C35" w:rsidP="00D27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</w:tc>
      </w:tr>
    </w:tbl>
    <w:p w:rsidR="00D27C35" w:rsidRPr="00D27C35" w:rsidRDefault="00D27C35" w:rsidP="00D27C3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7C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D27C35" w:rsidRPr="00D27C35" w:rsidRDefault="00D27C35" w:rsidP="00D27C3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7C35">
        <w:rPr>
          <w:rFonts w:ascii="Times New Roman" w:eastAsia="Calibri" w:hAnsi="Times New Roman" w:cs="Times New Roman"/>
          <w:sz w:val="24"/>
          <w:szCs w:val="24"/>
        </w:rPr>
        <w:t>к договору №   ______________ от «____»_________2022 г.</w:t>
      </w:r>
    </w:p>
    <w:p w:rsidR="00D27C35" w:rsidRPr="00D27C35" w:rsidRDefault="00D27C35" w:rsidP="00D27C3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C35" w:rsidRPr="00D27C35" w:rsidRDefault="00D27C35" w:rsidP="00D27C3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7C35">
        <w:rPr>
          <w:rFonts w:ascii="Times New Roman" w:hAnsi="Times New Roman" w:cs="Times New Roman"/>
          <w:bCs/>
          <w:sz w:val="24"/>
          <w:szCs w:val="24"/>
        </w:rPr>
        <w:t>ТЕХНИЧЕСКОЕ ЗАДАНИЕ</w:t>
      </w:r>
    </w:p>
    <w:p w:rsidR="00D27C35" w:rsidRPr="00D27C35" w:rsidRDefault="00D27C35" w:rsidP="00D27C3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7C35" w:rsidRPr="00D27C35" w:rsidRDefault="00D27C35" w:rsidP="00D27C3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7C35" w:rsidRPr="00D27C35" w:rsidRDefault="00D27C35" w:rsidP="00D27C3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7C35">
        <w:rPr>
          <w:rFonts w:ascii="Times New Roman" w:hAnsi="Times New Roman" w:cs="Times New Roman"/>
          <w:b/>
          <w:sz w:val="24"/>
          <w:szCs w:val="24"/>
        </w:rPr>
        <w:t>1.</w:t>
      </w:r>
      <w:r w:rsidRPr="00D27C35">
        <w:rPr>
          <w:rFonts w:ascii="Times New Roman" w:hAnsi="Times New Roman" w:cs="Times New Roman"/>
          <w:sz w:val="24"/>
          <w:szCs w:val="24"/>
        </w:rPr>
        <w:t xml:space="preserve"> </w:t>
      </w:r>
      <w:r w:rsidRPr="00D27C35">
        <w:rPr>
          <w:rFonts w:ascii="Times New Roman" w:hAnsi="Times New Roman" w:cs="Times New Roman"/>
          <w:b/>
          <w:sz w:val="24"/>
          <w:szCs w:val="24"/>
        </w:rPr>
        <w:t>Перечень катеров Заказчика:</w:t>
      </w:r>
    </w:p>
    <w:p w:rsidR="00D27C35" w:rsidRPr="00D27C35" w:rsidRDefault="00D27C35" w:rsidP="00D27C3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ab/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92"/>
        <w:gridCol w:w="2017"/>
        <w:gridCol w:w="1096"/>
        <w:gridCol w:w="1358"/>
        <w:gridCol w:w="1641"/>
        <w:gridCol w:w="1223"/>
        <w:gridCol w:w="2242"/>
      </w:tblGrid>
      <w:tr w:rsidR="00D27C35" w:rsidRPr="00D27C35" w:rsidTr="00D27C35">
        <w:tc>
          <w:tcPr>
            <w:tcW w:w="792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27C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27C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0" w:type="auto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0" w:type="auto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Модель</w:t>
            </w:r>
          </w:p>
        </w:tc>
        <w:tc>
          <w:tcPr>
            <w:tcW w:w="0" w:type="auto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 и место постройки</w:t>
            </w:r>
          </w:p>
        </w:tc>
        <w:tc>
          <w:tcPr>
            <w:tcW w:w="0" w:type="auto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Двигатель (марка, модель, количество, мощность)</w:t>
            </w:r>
          </w:p>
        </w:tc>
        <w:tc>
          <w:tcPr>
            <w:tcW w:w="0" w:type="auto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Материал </w:t>
            </w:r>
          </w:p>
        </w:tc>
        <w:tc>
          <w:tcPr>
            <w:tcW w:w="0" w:type="auto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Размеры</w:t>
            </w:r>
          </w:p>
        </w:tc>
      </w:tr>
      <w:tr w:rsidR="00D27C35" w:rsidRPr="00D27C35" w:rsidTr="00D27C35">
        <w:tc>
          <w:tcPr>
            <w:tcW w:w="792" w:type="dxa"/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Катер проект КС-110-48, бортовой номер судна РАФ 19-28 «Юпитер»</w:t>
            </w:r>
          </w:p>
        </w:tc>
        <w:tc>
          <w:tcPr>
            <w:tcW w:w="0" w:type="auto"/>
            <w:shd w:val="clear" w:color="auto" w:fill="auto"/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катер проект КС-110-48 </w:t>
            </w:r>
          </w:p>
        </w:tc>
        <w:tc>
          <w:tcPr>
            <w:tcW w:w="0" w:type="auto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2002, Кострома</w:t>
            </w:r>
          </w:p>
        </w:tc>
        <w:tc>
          <w:tcPr>
            <w:tcW w:w="0" w:type="auto"/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ЯМЗ-238 НД4-2 250 </w:t>
            </w:r>
            <w:proofErr w:type="spell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л.с</w:t>
            </w:r>
            <w:proofErr w:type="spellEnd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0" w:type="auto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Длина – 10,29 м</w:t>
            </w:r>
          </w:p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Ширина – 2,93 м</w:t>
            </w:r>
          </w:p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Высота борта – 1,0 м</w:t>
            </w:r>
          </w:p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ысота</w:t>
            </w:r>
            <w:proofErr w:type="spellEnd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надводного борта – 0,45 м</w:t>
            </w:r>
          </w:p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 – 7,0 тонн</w:t>
            </w:r>
          </w:p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Грузоподъемность – 1 200 кг</w:t>
            </w:r>
          </w:p>
        </w:tc>
      </w:tr>
    </w:tbl>
    <w:p w:rsidR="00D27C35" w:rsidRPr="00D27C35" w:rsidRDefault="00D27C35" w:rsidP="00D27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ab/>
      </w:r>
    </w:p>
    <w:p w:rsidR="00D27C35" w:rsidRPr="00D27C35" w:rsidRDefault="00D27C35" w:rsidP="00D27C3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27C35">
        <w:rPr>
          <w:rFonts w:ascii="Times New Roman" w:hAnsi="Times New Roman" w:cs="Times New Roman"/>
          <w:b/>
          <w:sz w:val="24"/>
          <w:szCs w:val="24"/>
          <w:lang w:eastAsia="ar-SA"/>
        </w:rPr>
        <w:t>Перечень работ, указанных в п. 1.1. настоящего Договора:</w:t>
      </w:r>
    </w:p>
    <w:p w:rsidR="00D27C35" w:rsidRPr="00D27C35" w:rsidRDefault="00D27C35" w:rsidP="00D27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2.1. Работы по </w:t>
      </w:r>
      <w:proofErr w:type="spellStart"/>
      <w:r w:rsidRPr="00D27C35">
        <w:rPr>
          <w:rFonts w:ascii="Times New Roman" w:hAnsi="Times New Roman" w:cs="Times New Roman"/>
          <w:sz w:val="24"/>
          <w:szCs w:val="24"/>
          <w:lang w:eastAsia="ar-SA"/>
        </w:rPr>
        <w:t>рас</w:t>
      </w:r>
      <w:r w:rsidRPr="00D27C35">
        <w:rPr>
          <w:rFonts w:ascii="Times New Roman" w:hAnsi="Times New Roman" w:cs="Times New Roman"/>
          <w:bCs/>
          <w:sz w:val="24"/>
          <w:szCs w:val="24"/>
          <w:lang w:eastAsia="ar-SA"/>
        </w:rPr>
        <w:t>консервации</w:t>
      </w:r>
      <w:proofErr w:type="spellEnd"/>
      <w:r w:rsidRPr="00D27C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судовых систем и механизмов </w:t>
      </w:r>
      <w:r w:rsidRPr="00D27C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катера Заказчика с проведением  </w:t>
      </w: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технического осмотра </w:t>
      </w:r>
      <w:r w:rsidRPr="00D27C35">
        <w:rPr>
          <w:rFonts w:ascii="Times New Roman" w:hAnsi="Times New Roman" w:cs="Times New Roman"/>
          <w:sz w:val="24"/>
          <w:szCs w:val="24"/>
        </w:rPr>
        <w:t>запорной арматуры и трубопроводов системы сбора и удаления сточно-фекальных вод представляют собой следующие мероприятия:</w:t>
      </w:r>
    </w:p>
    <w:tbl>
      <w:tblPr>
        <w:tblStyle w:val="19"/>
        <w:tblW w:w="10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9"/>
        <w:gridCol w:w="9467"/>
      </w:tblGrid>
      <w:tr w:rsidR="00D27C35" w:rsidRPr="00D27C35" w:rsidTr="0069350C">
        <w:tc>
          <w:tcPr>
            <w:tcW w:w="989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467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 и последовательность работ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67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Закрыть кингстон.</w:t>
            </w:r>
          </w:p>
        </w:tc>
      </w:tr>
      <w:tr w:rsidR="00D27C35" w:rsidRPr="00D27C35" w:rsidTr="0069350C">
        <w:trPr>
          <w:trHeight w:val="343"/>
        </w:trPr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67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Подсоединить водозаборный шланг.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67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Убрать со штурвала катера бирку со следующим предупреждением: </w:t>
            </w:r>
          </w:p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«Перед спуском на воду подсоединить водозаборный шланг двигателя».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67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Подсоединить впускной шланг забортной воды от насоса для забортной воды.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467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технического осмотра на предмет определения технического состояния запорной арматуры и трубопроводов системы сбора и удаления сточно-фекальных вод.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67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уровня и плотности электролита в аккумуляторных батареях, зарядка аккумуляторных батарей, установка и подключение аккумуляторных батарей </w:t>
            </w:r>
            <w:r w:rsidRPr="0069350C">
              <w:rPr>
                <w:rFonts w:ascii="Times New Roman" w:eastAsia="Calibri" w:hAnsi="Times New Roman" w:cs="Times New Roman"/>
                <w:sz w:val="24"/>
                <w:szCs w:val="24"/>
              </w:rPr>
              <w:t>к бортовой сети 24В.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467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и затянуть крышку на водяной цистерне.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467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Проверка тросов систем рулевого управления катера. 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467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тросов системы дистанционного управления двигателем катера.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467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Проверка тросов управления заслонками заднего хода.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467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Проверка тросов системы дистанционного управления КОМ катера.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467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внешнего осмотра гребного винта и подводной части корпуса катера.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467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состояния уплотнения движителя и РРУ, сальников </w:t>
            </w:r>
            <w:proofErr w:type="spell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баллера</w:t>
            </w:r>
            <w:proofErr w:type="spellEnd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РРУ, замена сальниковой набивки.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467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натяжение приводных ремней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467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Замена топливного фильтра тонкой очистки топлива, фильтра грубой очистки топлива, масляного фильтра.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467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Зачистка, замывка топливных цистерн.</w:t>
            </w:r>
          </w:p>
        </w:tc>
      </w:tr>
      <w:tr w:rsidR="00D27C35" w:rsidRPr="00D27C35" w:rsidTr="0069350C">
        <w:trPr>
          <w:trHeight w:val="653"/>
        </w:trPr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467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Запустить двигатель, слить с системы антифриз в ёмкость.</w:t>
            </w:r>
          </w:p>
        </w:tc>
      </w:tr>
      <w:tr w:rsidR="00D27C35" w:rsidRPr="00D27C35" w:rsidTr="0069350C">
        <w:trPr>
          <w:trHeight w:val="653"/>
        </w:trPr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lastRenderedPageBreak/>
              <w:t>18</w:t>
            </w:r>
          </w:p>
        </w:tc>
        <w:tc>
          <w:tcPr>
            <w:tcW w:w="9467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Установка катера на тележку для спуска на воду, спуск катера на воду, проверка отсеков катера на </w:t>
            </w:r>
            <w:proofErr w:type="spell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водотечность</w:t>
            </w:r>
            <w:proofErr w:type="spellEnd"/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Ходовые испытания.</w:t>
            </w:r>
          </w:p>
        </w:tc>
      </w:tr>
    </w:tbl>
    <w:p w:rsidR="00D27C35" w:rsidRPr="00D27C35" w:rsidRDefault="00D27C35" w:rsidP="00D27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7C35" w:rsidRPr="00D27C35" w:rsidRDefault="00D27C35" w:rsidP="00D27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 2.2. </w:t>
      </w:r>
      <w:r w:rsidRPr="00D27C35">
        <w:rPr>
          <w:rFonts w:ascii="Times New Roman" w:hAnsi="Times New Roman" w:cs="Times New Roman"/>
          <w:sz w:val="24"/>
          <w:szCs w:val="24"/>
        </w:rPr>
        <w:t xml:space="preserve"> Техническое обслуживание</w:t>
      </w:r>
      <w:r w:rsidRPr="00D27C35">
        <w:rPr>
          <w:rFonts w:ascii="Times New Roman" w:eastAsia="Calibri" w:hAnsi="Times New Roman" w:cs="Times New Roman"/>
          <w:sz w:val="24"/>
          <w:szCs w:val="24"/>
        </w:rPr>
        <w:t xml:space="preserve"> катера проект КС-110-48, бортовой номер судна РАФ 19-28 «Юпитер»:</w:t>
      </w:r>
    </w:p>
    <w:tbl>
      <w:tblPr>
        <w:tblStyle w:val="200"/>
        <w:tblW w:w="105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754"/>
        <w:gridCol w:w="851"/>
      </w:tblGrid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Кол</w:t>
            </w:r>
            <w:proofErr w:type="gramStart"/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proofErr w:type="gramEnd"/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proofErr w:type="gramEnd"/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п.</w:t>
            </w:r>
          </w:p>
        </w:tc>
      </w:tr>
      <w:tr w:rsidR="00D27C35" w:rsidRPr="00D27C35" w:rsidTr="0069350C">
        <w:trPr>
          <w:trHeight w:val="283"/>
        </w:trPr>
        <w:tc>
          <w:tcPr>
            <w:tcW w:w="993" w:type="dxa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54" w:type="dxa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Замена моторного масла.</w:t>
            </w:r>
          </w:p>
        </w:tc>
        <w:tc>
          <w:tcPr>
            <w:tcW w:w="851" w:type="dxa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Замена масляного фильтра.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Помывка, очистка фильтра </w:t>
            </w:r>
            <w:proofErr w:type="gramStart"/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грубой</w:t>
            </w:r>
            <w:proofErr w:type="gramEnd"/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очитки масла (центрифуга).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Проверка тросов системы рулевого управления.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Проверка тросов системы управления заслонками реверса.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Проверка тросов системы управления педалью газа.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Проверка тросов системы управления двигателем.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исправности работы системы охлаждения двигателя</w:t>
            </w:r>
            <w:proofErr w:type="gramEnd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Проверка систем дистанционного управления и приводов движителя и двигателя.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Очистка, проверка, регулировка замена масла в РРУ.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Очистка, проверка, регулировка замена масла в коробке отбора мощности, коробке передач и упорном подшипнике.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Очистка, проверка, регулировка валовой линии.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Замена </w:t>
            </w:r>
            <w:proofErr w:type="spellStart"/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дюритовых</w:t>
            </w:r>
            <w:proofErr w:type="spellEnd"/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соединений.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Проверка цепи заземления.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Регулировка топливной системы двигателя, регулировка тепловых зазоров в клапанном механизме, регулировка числа оборотов холостого хода,</w:t>
            </w: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регулировка системы зажигания, регулировка форсунок.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Регулировка топливного насоса высокого давления (ТНВД) и топливного насоса низкого давления (ТННД).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Замена воздушного фильтра.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Замена фильтра грубой очистки топлива.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Замена топливного фильтра тонкой очистки топлива.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Провести ревизию стартера с заменой (щеток).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Провести ревизию генератора с заменой (щеток).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Проверка бортовой системы электропитания и автоматики.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Очистка секции забортной воды замкнутой системы охлаждения. Очистка, осмотр и проверка крышки маслоохладителя герметизированной системы, с заменой охлаждающей жидкости.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Ревизия маслоохладителя системы водяного охлаждения.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уровня и плотности </w:t>
            </w:r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электро-лита</w:t>
            </w:r>
            <w:proofErr w:type="gramEnd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аккумуляторных батареях.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внешнего осмотра гребного винта с установкой катера на тележку для подъема катера на берег, подъем катера на берег с перестановкой на </w:t>
            </w:r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киль-блоки</w:t>
            </w:r>
            <w:proofErr w:type="gramEnd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754" w:type="dxa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мойка катера с зачисткой от обрастания корпуса катера, грунтовкой и покраской необрастающей краской подводной части катера.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натяжения приводных ремней.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состояния уплотнения движителя, сальников </w:t>
            </w:r>
            <w:proofErr w:type="spell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баллера</w:t>
            </w:r>
            <w:proofErr w:type="spellEnd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РРУ, замена сальниковой набивки.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 при необходимости регулировка  свободного хода муфты включения сцепления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момента затяжки гаек шпилек крепления головок цилиндров</w:t>
            </w:r>
            <w:proofErr w:type="gramEnd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необходимости их подтяжка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69350C">
        <w:tc>
          <w:tcPr>
            <w:tcW w:w="993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754" w:type="dxa"/>
            <w:vAlign w:val="center"/>
          </w:tcPr>
          <w:p w:rsidR="00D27C35" w:rsidRPr="00D27C35" w:rsidRDefault="00D27C35" w:rsidP="00D27C3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катера на тележку для спуска на воду, спуск катера на воду, проверка на </w:t>
            </w:r>
            <w:proofErr w:type="spell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водотечность</w:t>
            </w:r>
            <w:proofErr w:type="spellEnd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. Ходовые испытания.</w:t>
            </w:r>
          </w:p>
        </w:tc>
        <w:tc>
          <w:tcPr>
            <w:tcW w:w="851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7C3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</w:tbl>
    <w:p w:rsidR="00D27C35" w:rsidRPr="00D27C35" w:rsidRDefault="00D27C35" w:rsidP="00D27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7C35" w:rsidRPr="00D27C35" w:rsidRDefault="00D27C35" w:rsidP="00D27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2.3.  Работы по зачистке подводной части корпуса от обрастания и покраске корпуса катера в навигационный период</w:t>
      </w:r>
      <w:r w:rsidRPr="00D27C35">
        <w:rPr>
          <w:rFonts w:ascii="Times New Roman" w:hAnsi="Times New Roman" w:cs="Times New Roman"/>
          <w:sz w:val="24"/>
          <w:szCs w:val="24"/>
        </w:rPr>
        <w:t xml:space="preserve"> представляют собой следующие мероприятия:</w:t>
      </w:r>
    </w:p>
    <w:p w:rsidR="00D27C35" w:rsidRPr="00D27C35" w:rsidRDefault="00D27C35" w:rsidP="00D27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1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29"/>
        <w:gridCol w:w="9185"/>
      </w:tblGrid>
      <w:tr w:rsidR="00D27C35" w:rsidRPr="00D27C35" w:rsidTr="0069350C">
        <w:tc>
          <w:tcPr>
            <w:tcW w:w="1129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185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и последовательность работ</w:t>
            </w:r>
          </w:p>
        </w:tc>
      </w:tr>
      <w:tr w:rsidR="00D27C35" w:rsidRPr="00D27C35" w:rsidTr="0069350C">
        <w:tc>
          <w:tcPr>
            <w:tcW w:w="1129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85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катера на тележку для подъема из воды, подъем катера из воды и перестановка на кильблоки.</w:t>
            </w:r>
          </w:p>
        </w:tc>
      </w:tr>
      <w:tr w:rsidR="00D27C35" w:rsidRPr="00D27C35" w:rsidTr="0069350C">
        <w:trPr>
          <w:trHeight w:val="343"/>
        </w:trPr>
        <w:tc>
          <w:tcPr>
            <w:tcW w:w="1129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85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Очистка механическим и ручным способом подводной части корпуса с применением моющих средств.</w:t>
            </w:r>
          </w:p>
        </w:tc>
      </w:tr>
      <w:tr w:rsidR="00D27C35" w:rsidRPr="00D27C35" w:rsidTr="0069350C">
        <w:tc>
          <w:tcPr>
            <w:tcW w:w="1129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85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Очистка механическим и ручным способом гребного устройства с применением моющих средств.</w:t>
            </w:r>
          </w:p>
        </w:tc>
      </w:tr>
      <w:tr w:rsidR="00D27C35" w:rsidRPr="00D27C35" w:rsidTr="0069350C">
        <w:tc>
          <w:tcPr>
            <w:tcW w:w="1129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185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Очистка механическим и ручным способом рулевых заслонок катера проект КС-110-48  бортовой номер РАФ 19-28 « Юпитер», с применением моющих средств.</w:t>
            </w:r>
          </w:p>
        </w:tc>
      </w:tr>
      <w:tr w:rsidR="00D27C35" w:rsidRPr="00D27C35" w:rsidTr="0069350C">
        <w:tc>
          <w:tcPr>
            <w:tcW w:w="1129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185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Перестановка катера на тележку для спуска на воду, спуск катера на воду, проверка отсеков катера на </w:t>
            </w:r>
            <w:proofErr w:type="spell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водотечность</w:t>
            </w:r>
            <w:proofErr w:type="spellEnd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. Ходовые испытания.</w:t>
            </w:r>
          </w:p>
        </w:tc>
      </w:tr>
    </w:tbl>
    <w:p w:rsidR="00D27C35" w:rsidRPr="00D27C35" w:rsidRDefault="00D27C35" w:rsidP="00D27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D27C35" w:rsidRPr="00D27C35" w:rsidRDefault="00D27C35" w:rsidP="00D27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2.4. Работы </w:t>
      </w:r>
      <w:r w:rsidRPr="00D27C35">
        <w:rPr>
          <w:rFonts w:ascii="Times New Roman" w:hAnsi="Times New Roman" w:cs="Times New Roman"/>
          <w:sz w:val="24"/>
          <w:szCs w:val="24"/>
        </w:rPr>
        <w:t xml:space="preserve">по консервации </w:t>
      </w:r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судовых систем и механизмов </w:t>
      </w:r>
      <w:r w:rsidRPr="00D27C35">
        <w:rPr>
          <w:rFonts w:ascii="Times New Roman" w:hAnsi="Times New Roman" w:cs="Times New Roman"/>
          <w:sz w:val="24"/>
          <w:szCs w:val="24"/>
        </w:rPr>
        <w:t>катера Заказчика по окончании навигационного периода представляют собой следующие мероприятия:</w:t>
      </w:r>
    </w:p>
    <w:p w:rsidR="00D27C35" w:rsidRPr="00D27C35" w:rsidRDefault="00D27C35" w:rsidP="00D27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20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89"/>
        <w:gridCol w:w="9325"/>
      </w:tblGrid>
      <w:tr w:rsidR="00D27C35" w:rsidRPr="00D27C35" w:rsidTr="0069350C">
        <w:tc>
          <w:tcPr>
            <w:tcW w:w="989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325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Объём  и последовательность работ</w:t>
            </w:r>
          </w:p>
        </w:tc>
      </w:tr>
      <w:tr w:rsidR="00D27C35" w:rsidRPr="00D27C35" w:rsidTr="0069350C">
        <w:trPr>
          <w:trHeight w:val="399"/>
        </w:trPr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25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катера на тележку для подъема из воды, подъем катера и перестановка на кильблоки. </w:t>
            </w:r>
          </w:p>
        </w:tc>
      </w:tr>
      <w:tr w:rsidR="00D27C35" w:rsidRPr="00D27C35" w:rsidTr="0069350C">
        <w:trPr>
          <w:trHeight w:val="643"/>
        </w:trPr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25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Открыть кингстон, отсоединить водозаборный шланг и слить остатки воды из кингстонной ловушки и водозаборного шланга.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325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Отвернуть сливную пробку на маслоохладителе, слить остатки воды завернуть сливную пробку.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325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Отвернуть сливную пробку впускного и выпускного коллектора, слить остатки воды, завернуть сливную пробку.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325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Отвернуть сливную пробку блока двигателя, слить остатки воды, завернуть сливную пробку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325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Снять кингстонную ловушку промыть, прочистить и  удалить остатки воды из кингстонного ящика установить в обратном порядке на свои места, протянуть крышку кингстонной ловушки.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325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Прикрепить к штурвалу катера бирку со следующим предупреждением: </w:t>
            </w:r>
          </w:p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«Перед спуском на воду подсоединить водозаборный шланг двигателя»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325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При помощи ручной помпы откачать воду из машинного отделения.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325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Отсоединить впускной шланг забортной воды от насоса для забортной воды. С помощью переходника, если необходимо, временно подключить соответствующий отрезок шланга к насосу для забортной воды и поместить другой конец шланга в емкость с антифризом.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325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Запустить двигатель и дать ему проработать на оборотах холостого хода до тех пор, пока смесь антифриза не будет закачана в систему охлаждения двигателя забортной водой (показатель полной заправки системы охлаждения забортной воды - вытекание антифриза через технологическое отверстие выброса забортной воды в борту катера).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325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Заглушить двигатель. 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325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Снять временный шланг с насоса для забортной воды.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325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Отключить аккумуляторные </w:t>
            </w:r>
            <w:r w:rsidRPr="0069350C">
              <w:rPr>
                <w:rFonts w:ascii="Times New Roman" w:eastAsia="Calibri" w:hAnsi="Times New Roman" w:cs="Times New Roman"/>
                <w:sz w:val="24"/>
                <w:szCs w:val="24"/>
              </w:rPr>
              <w:t>батареи от бортовой сети 24В.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325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Осушить водяной бак, оставить крышку открытой.</w:t>
            </w:r>
          </w:p>
        </w:tc>
      </w:tr>
      <w:tr w:rsidR="00D27C35" w:rsidRPr="00D27C35" w:rsidTr="0069350C">
        <w:tc>
          <w:tcPr>
            <w:tcW w:w="989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325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Утилизировать содержимое сточно-фекальной цистерны, оставить открытыми сливные пробки.</w:t>
            </w:r>
          </w:p>
        </w:tc>
      </w:tr>
    </w:tbl>
    <w:p w:rsidR="00D27C35" w:rsidRPr="00D27C35" w:rsidRDefault="00D27C35" w:rsidP="00D27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7C35" w:rsidRPr="00D27C35" w:rsidRDefault="00D27C35" w:rsidP="00D27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2.5. Работы по текущему ремонту включают в себя углубленный осмотр и диагностирование технического состояния элементов корпуса, агрегатов и узлов при получении повреждений или выходе из строя катера в процессе его эксплуатации, проведение по результатам диагностирования необходимых работ по текущему ремонту. </w:t>
      </w:r>
    </w:p>
    <w:p w:rsidR="00D27C35" w:rsidRPr="00D27C35" w:rsidRDefault="00D27C35" w:rsidP="00D27C35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7C35">
        <w:rPr>
          <w:rFonts w:ascii="Times New Roman" w:hAnsi="Times New Roman" w:cs="Times New Roman"/>
          <w:b/>
          <w:sz w:val="24"/>
          <w:szCs w:val="24"/>
        </w:rPr>
        <w:t xml:space="preserve">3. Требования к срокам, качеству работ, требования к безопасности при выполнении работ. </w:t>
      </w:r>
    </w:p>
    <w:p w:rsidR="00D27C35" w:rsidRPr="00D27C35" w:rsidRDefault="00D27C35" w:rsidP="00D27C35">
      <w:pPr>
        <w:pStyle w:val="aff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C35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при выполнении работ обязан </w:t>
      </w:r>
      <w:r w:rsidRPr="00D27C35">
        <w:rPr>
          <w:rFonts w:ascii="Times New Roman" w:hAnsi="Times New Roman" w:cs="Times New Roman"/>
          <w:sz w:val="24"/>
          <w:szCs w:val="24"/>
          <w:lang w:eastAsia="ru-RU"/>
        </w:rPr>
        <w:t>соблюдать правила техники безопасности, пожарной, экологической и электробезопасности, а также требования следующей нормативной документации: “Технический регламент о безопасности объектов морского транспорта“, утвержденный Постановлением Правительства РФ от 12.08.2010 № 620; “Технический регламент о безопасности объектов внутреннего водного транспорта“, утвержденный Постановлением Правительства РФ от 12.08.2010 № 623; “РД 31.20.01.-97. Правила технической эксплуатации морских судов“, утвержденные Распоряжением Министерства транспорта РФ от 08.04.1997 № МФ-34/672; “РД 31.81.10-91. Правила техники безопасности на судах морского флота“, утвержденные Заместителем Министра морского флота СССР 17.09.1991., иными обязательными требованиями к производству работ по ремонту судов, а также инструкциями завода-изготовителя катера ОАО «Костромской судомеханический завод».</w:t>
      </w:r>
    </w:p>
    <w:p w:rsidR="00D27C35" w:rsidRPr="00D27C35" w:rsidRDefault="00D27C35" w:rsidP="0069350C">
      <w:pPr>
        <w:spacing w:after="0" w:line="240" w:lineRule="auto"/>
        <w:ind w:firstLine="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Pr="00D27C35">
        <w:rPr>
          <w:rFonts w:ascii="Times New Roman" w:hAnsi="Times New Roman" w:cs="Times New Roman"/>
          <w:bCs/>
          <w:sz w:val="24"/>
          <w:szCs w:val="24"/>
        </w:rPr>
        <w:t xml:space="preserve">техническому обслуживанию </w:t>
      </w:r>
      <w:r w:rsidRPr="00D27C35">
        <w:rPr>
          <w:rFonts w:ascii="Times New Roman" w:hAnsi="Times New Roman" w:cs="Times New Roman"/>
          <w:sz w:val="24"/>
          <w:szCs w:val="24"/>
        </w:rPr>
        <w:t xml:space="preserve">судовых устройств, систем и установленного оборудования производится в соответствии с «Инструкцией по эксплуатации 110.48.000.000 ТО» ОАО «Костромской судомеханический завод». </w:t>
      </w:r>
      <w:proofErr w:type="gramStart"/>
      <w:r w:rsidRPr="00D27C35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Pr="00D27C35">
        <w:rPr>
          <w:rFonts w:ascii="Times New Roman" w:hAnsi="Times New Roman" w:cs="Times New Roman"/>
          <w:bCs/>
          <w:sz w:val="24"/>
          <w:szCs w:val="24"/>
        </w:rPr>
        <w:t xml:space="preserve">техническому обслуживанию силовой установки (двигатель и все его системы) проводятся в соответствии с </w:t>
      </w:r>
      <w:r w:rsidRPr="00D27C35">
        <w:rPr>
          <w:rFonts w:ascii="Times New Roman" w:hAnsi="Times New Roman" w:cs="Times New Roman"/>
          <w:sz w:val="24"/>
          <w:szCs w:val="24"/>
        </w:rPr>
        <w:t xml:space="preserve">регламентом проведения ТО установленный заводом изготовителем через каждые 200 (Двести) </w:t>
      </w:r>
      <w:proofErr w:type="spellStart"/>
      <w:r w:rsidRPr="00D27C35"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 w:rsidRPr="00D27C35">
        <w:rPr>
          <w:rFonts w:ascii="Times New Roman" w:hAnsi="Times New Roman" w:cs="Times New Roman"/>
          <w:sz w:val="24"/>
          <w:szCs w:val="24"/>
        </w:rPr>
        <w:t xml:space="preserve"> наработки или ежегодно перед выводом из эксплуатации на период зимнего отстоя на причале (в зависимости от того, что наступит ранее) согласно </w:t>
      </w:r>
      <w:r w:rsidRPr="00D27C35">
        <w:rPr>
          <w:rFonts w:ascii="Times New Roman" w:hAnsi="Times New Roman" w:cs="Times New Roman"/>
          <w:bCs/>
          <w:sz w:val="24"/>
          <w:szCs w:val="24"/>
        </w:rPr>
        <w:t>инструкции по эксплуатации</w:t>
      </w:r>
      <w:r w:rsidRPr="00D27C35">
        <w:rPr>
          <w:rFonts w:ascii="Times New Roman" w:hAnsi="Times New Roman" w:cs="Times New Roman"/>
          <w:sz w:val="24"/>
          <w:szCs w:val="24"/>
        </w:rPr>
        <w:t xml:space="preserve"> «ЯМЗ-238 НД4-2». </w:t>
      </w:r>
      <w:proofErr w:type="gramEnd"/>
    </w:p>
    <w:p w:rsidR="00D27C35" w:rsidRPr="00D27C35" w:rsidRDefault="00D27C35" w:rsidP="0069350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ab/>
        <w:t>Исполнитель должен принимать катер для выполнения работ не позднее рабочего дня, указанного в заявке Заказчика.</w:t>
      </w:r>
    </w:p>
    <w:p w:rsidR="00D27C35" w:rsidRPr="00D27C35" w:rsidRDefault="00D27C35" w:rsidP="0069350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</w:rPr>
        <w:tab/>
        <w:t>Исполнитель должен нести ответственность за сохранность катера Заказчика с момента его приемки от Заказчика по акту приемки-передачи катера</w:t>
      </w:r>
      <w:r w:rsidRPr="00D27C3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и до момента передачи его Заказчику по акту приемки-передачи катера. </w:t>
      </w:r>
    </w:p>
    <w:p w:rsidR="00D27C35" w:rsidRPr="00D27C35" w:rsidRDefault="00D27C35" w:rsidP="006935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ab/>
        <w:t xml:space="preserve">Исполнитель должен обеспечить уборку мусора, образовавшегося в результате выполнения работ по настоящему договору, с судна. Утилизировать отходы (в том числе демонтированные и замененные запасные </w:t>
      </w:r>
      <w:proofErr w:type="gramStart"/>
      <w:r w:rsidRPr="00D27C35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D27C35">
        <w:rPr>
          <w:rFonts w:ascii="Times New Roman" w:hAnsi="Times New Roman" w:cs="Times New Roman"/>
          <w:sz w:val="24"/>
          <w:szCs w:val="24"/>
        </w:rPr>
        <w:t xml:space="preserve"> и материалы), образовавшиеся в результате выполнения работ по настоящему договору, своими силами и за свой счет. Все образовавшиеся в результате выполнения Исполнителем работ отходы являются собственностью Исполнителя.</w:t>
      </w:r>
    </w:p>
    <w:p w:rsidR="00D27C35" w:rsidRPr="00D27C35" w:rsidRDefault="00D27C35" w:rsidP="0069350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ab/>
        <w:t xml:space="preserve">Исполнитель должен выполнять все работы с использованием собственных оригинальных запасных частей и материалов. </w:t>
      </w:r>
    </w:p>
    <w:p w:rsidR="00D27C35" w:rsidRPr="00D27C35" w:rsidRDefault="00D27C35" w:rsidP="006935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ab/>
        <w:t xml:space="preserve">Срок выполнения работ по техническому обслуживанию катера не более 5 (Пяти) календарных дней после подписания акта приема – передачи катера Исполнителю для выполнения работ. </w:t>
      </w:r>
    </w:p>
    <w:p w:rsidR="00D27C35" w:rsidRPr="00D27C35" w:rsidRDefault="00D27C35" w:rsidP="006935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Срок и объем выполнения работ по ремонту катера не связанного с поставкой запасных частей и подъемом катера на берег и постановкой на кильблоки, не более 3 (Трех) календарных дней. </w:t>
      </w:r>
    </w:p>
    <w:p w:rsidR="00D27C35" w:rsidRPr="00D27C35" w:rsidRDefault="00D27C35" w:rsidP="006935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Срок и объем выполнения ремонтных работ связанный с поставкой запасных частей для восстановления эксплуатационных характеристик катера, согласуется Сторонами, но составляет не более 14 календарных дней. </w:t>
      </w:r>
    </w:p>
    <w:p w:rsidR="00D27C35" w:rsidRPr="00D27C35" w:rsidRDefault="00D27C35" w:rsidP="006935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Срок выполнения работ исчисляется в нормо-часах при ежедневном выполнении работ не менее 8 (Восьми) часов в сутки по рабочим дням, при условии, что 1 (Один) нормо-час равен 1 (Одному) часу, т.е. 60 (Шестидесяти) минутам.</w:t>
      </w:r>
    </w:p>
    <w:p w:rsidR="00D27C35" w:rsidRPr="00D27C35" w:rsidRDefault="00D27C35" w:rsidP="0069350C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Место выполнения работ: работы осуществляются по согласованию с Заказчиком на площадях Исполнителя по адресу: Астраханская область, Приволжский район, село </w:t>
      </w:r>
      <w:proofErr w:type="spellStart"/>
      <w:r w:rsidRPr="00D27C35">
        <w:rPr>
          <w:rFonts w:ascii="Times New Roman" w:hAnsi="Times New Roman" w:cs="Times New Roman"/>
          <w:sz w:val="24"/>
          <w:szCs w:val="24"/>
          <w:lang w:eastAsia="ar-SA"/>
        </w:rPr>
        <w:t>Яксатово</w:t>
      </w:r>
      <w:proofErr w:type="spellEnd"/>
      <w:r w:rsidRPr="00D27C35">
        <w:rPr>
          <w:rFonts w:ascii="Times New Roman" w:hAnsi="Times New Roman" w:cs="Times New Roman"/>
          <w:sz w:val="24"/>
          <w:szCs w:val="24"/>
          <w:lang w:eastAsia="ar-SA"/>
        </w:rPr>
        <w:t>, ул. Прибрежная, д. 3;</w:t>
      </w:r>
    </w:p>
    <w:p w:rsidR="00D27C35" w:rsidRPr="00D27C35" w:rsidRDefault="00D27C35" w:rsidP="0069350C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либо в месте стоянки катера Заказчика:</w:t>
      </w:r>
    </w:p>
    <w:p w:rsidR="00D27C35" w:rsidRPr="00D27C35" w:rsidRDefault="00D27C35" w:rsidP="0069350C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>- причал спортивно-оздоровительного комплекса Каспийского института морского и речного транспорта филиала ФГБОУ ВО «ВГУВТ» по адресу: г. Астрахань, ул. 1-я Набережная Золотого Затона, 42.</w:t>
      </w:r>
    </w:p>
    <w:p w:rsidR="00D27C35" w:rsidRPr="00D27C35" w:rsidRDefault="00D27C35" w:rsidP="00693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Транспортировка катера к месту выполнения работ (площади Исполнителя) и обратно к месту стоянки осуществляется Исполнителем самостоятельно и за счет Исполнителя. </w:t>
      </w:r>
    </w:p>
    <w:p w:rsidR="00D27C35" w:rsidRPr="00D27C35" w:rsidRDefault="00D27C35" w:rsidP="00D27C35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ab/>
      </w:r>
      <w:r w:rsidRPr="00D27C35">
        <w:rPr>
          <w:rFonts w:ascii="Times New Roman" w:hAnsi="Times New Roman" w:cs="Times New Roman"/>
          <w:b/>
          <w:sz w:val="24"/>
          <w:szCs w:val="24"/>
        </w:rPr>
        <w:t>4. Требования к результатам работ</w:t>
      </w:r>
    </w:p>
    <w:p w:rsidR="00D27C35" w:rsidRPr="00D27C35" w:rsidRDefault="00D27C35" w:rsidP="0069350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выполненных работ по текущему ремонту, катер должен быть передан Заказчику с устраненными повреждениями (дефектами), устранение которых было целью Заказчика при обращении к Исполнителю. Работы должны производиться в соответствии с эксплуатационными и ремонтными нормами, нормативами и рекомендациями завода-изготовителя.</w:t>
      </w:r>
    </w:p>
    <w:p w:rsidR="00D27C35" w:rsidRPr="00D27C35" w:rsidRDefault="00D27C35" w:rsidP="00D27C3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b/>
          <w:sz w:val="24"/>
          <w:szCs w:val="24"/>
        </w:rPr>
        <w:t xml:space="preserve">        5. Требования к гарантийному сроку.</w:t>
      </w:r>
    </w:p>
    <w:p w:rsidR="00D27C35" w:rsidRPr="00D27C35" w:rsidRDefault="00D27C35" w:rsidP="0069350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Гарантийный срок по настоящему договору составляет:</w:t>
      </w:r>
    </w:p>
    <w:p w:rsidR="00D27C35" w:rsidRPr="00D27C35" w:rsidRDefault="00D27C35" w:rsidP="0069350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- на оригинальные запасные части, установленные Исполнителем в результате выполнения работ по настоящему договору, – 12 (Двенадцать) месяцев или 100 (Сто) часов наработки двигателя с момента подписания Сторонами акта выполненных работ, либо в соответствии с гарантийным сроком, определенным заводом-изготовителем соответствующей запасной части, в зависимости от того, какой из сроков продолжительнее;</w:t>
      </w:r>
    </w:p>
    <w:p w:rsidR="00D27C35" w:rsidRPr="00D27C35" w:rsidRDefault="00D27C35" w:rsidP="0069350C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- на выполненные работы — 30  (Тридцать) эксплуатационных дней с момента подписания Сторонами акта выполненных работ.</w:t>
      </w:r>
    </w:p>
    <w:p w:rsidR="00D27C35" w:rsidRPr="00D27C35" w:rsidRDefault="00D27C35" w:rsidP="0069350C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В случае обнаружения в период </w:t>
      </w:r>
      <w:proofErr w:type="gramStart"/>
      <w:r w:rsidRPr="00D27C35">
        <w:rPr>
          <w:rFonts w:ascii="Times New Roman" w:hAnsi="Times New Roman" w:cs="Times New Roman"/>
          <w:sz w:val="24"/>
          <w:szCs w:val="24"/>
        </w:rPr>
        <w:t>действия гарантии дефектов/недостатков выполненных работ</w:t>
      </w:r>
      <w:proofErr w:type="gramEnd"/>
      <w:r w:rsidRPr="00D27C35">
        <w:rPr>
          <w:rFonts w:ascii="Times New Roman" w:hAnsi="Times New Roman" w:cs="Times New Roman"/>
          <w:sz w:val="24"/>
          <w:szCs w:val="24"/>
        </w:rPr>
        <w:t xml:space="preserve"> или запасных частей, Исполнитель обязан устранить соответствующие недостатки своими силами и за свой счет в срок, не превышающий 10 (Десяти) рабочих дней с момента получения претензии Заказчика. Обнаруженные в течение этого срока дефекты, возникшие по вине Исполнителя, устраняются им бесплатно. Исполнитель выполняет ремонтно-восстановительные работы корпусных конструкций катера, согласно требований ГОСТ 24166-80 Система технического обслуживания и ремонта судов, Руководство по техническому наблюдению за ремонтом морских судов, ГОСТ </w:t>
      </w:r>
      <w:proofErr w:type="gramStart"/>
      <w:r w:rsidRPr="00D27C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7C35">
        <w:rPr>
          <w:rFonts w:ascii="Times New Roman" w:hAnsi="Times New Roman" w:cs="Times New Roman"/>
          <w:sz w:val="24"/>
          <w:szCs w:val="24"/>
        </w:rPr>
        <w:t xml:space="preserve"> 27.102-2021 Надежность в технике. Термины и определения, ГОСТ 12.3.005-75 Система стандартов безопасности труда (ССБТ). Работы окрасочные. Общие требования безопасности (с Изменениями N 1, 2, 3).</w:t>
      </w:r>
    </w:p>
    <w:p w:rsidR="00D27C35" w:rsidRPr="00D27C35" w:rsidRDefault="00D27C35" w:rsidP="00D27C35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b/>
          <w:sz w:val="24"/>
          <w:szCs w:val="24"/>
        </w:rPr>
        <w:t>6. Требования к запасным частям и расходным материалам</w:t>
      </w:r>
      <w:r w:rsidRPr="00D27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C35" w:rsidRPr="00D27C35" w:rsidRDefault="00D27C35" w:rsidP="00D27C35">
      <w:pPr>
        <w:widowControl w:val="0"/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Исполнитель должен использовать при выполнении работ новые, не восстановленные и не бывшие в употреблении, оригинальные, качественные запасные части и расходные материалы. Под оригинальными запасными частями и расходными материалами понимаются запасные части и расходные материалы, изготовленные тем же производителем, что и обслуживаемые катера, или рекомендованные к использованию заводом-изготовителем обслуживаемого катера. </w:t>
      </w:r>
    </w:p>
    <w:p w:rsidR="00D27C35" w:rsidRPr="00D27C35" w:rsidRDefault="00D27C35" w:rsidP="00D27C3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</w:rPr>
        <w:tab/>
        <w:t xml:space="preserve">Примерный перечень запасных частей и расходных материалов для выполнения работ </w:t>
      </w:r>
      <w:proofErr w:type="gramStart"/>
      <w:r w:rsidRPr="00D27C35">
        <w:rPr>
          <w:rFonts w:ascii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D27C35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D27C35" w:rsidRPr="00D27C35" w:rsidRDefault="00D27C35" w:rsidP="00D27C3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1) </w:t>
      </w:r>
      <w:proofErr w:type="spellStart"/>
      <w:r w:rsidRPr="00D27C35">
        <w:rPr>
          <w:rFonts w:ascii="Times New Roman" w:hAnsi="Times New Roman" w:cs="Times New Roman"/>
          <w:sz w:val="24"/>
          <w:szCs w:val="24"/>
          <w:lang w:eastAsia="ar-SA"/>
        </w:rPr>
        <w:t>рас</w:t>
      </w:r>
      <w:r w:rsidRPr="00D27C35">
        <w:rPr>
          <w:rFonts w:ascii="Times New Roman" w:hAnsi="Times New Roman" w:cs="Times New Roman"/>
          <w:bCs/>
          <w:sz w:val="24"/>
          <w:szCs w:val="24"/>
          <w:lang w:eastAsia="ar-SA"/>
        </w:rPr>
        <w:t>консервации</w:t>
      </w:r>
      <w:proofErr w:type="spellEnd"/>
      <w:r w:rsidRPr="00D27C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 xml:space="preserve">судовых систем и механизмов катера перед началом навигационного периода </w:t>
      </w:r>
      <w:r w:rsidRPr="00D27C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 проведением </w:t>
      </w:r>
      <w:r w:rsidRPr="00D27C35">
        <w:rPr>
          <w:rFonts w:ascii="Times New Roman" w:hAnsi="Times New Roman" w:cs="Times New Roman"/>
          <w:sz w:val="24"/>
          <w:szCs w:val="24"/>
          <w:lang w:eastAsia="ar-SA"/>
        </w:rPr>
        <w:t xml:space="preserve">технического осмотра </w:t>
      </w:r>
      <w:r w:rsidRPr="00D27C35">
        <w:rPr>
          <w:rFonts w:ascii="Times New Roman" w:hAnsi="Times New Roman" w:cs="Times New Roman"/>
          <w:sz w:val="24"/>
          <w:szCs w:val="24"/>
        </w:rPr>
        <w:t xml:space="preserve">запорной арматуры и трубопроводов системы сбора и удаления сточно-фекальных вод </w:t>
      </w:r>
      <w:r w:rsidRPr="00D27C35">
        <w:rPr>
          <w:rFonts w:ascii="Times New Roman" w:eastAsia="Calibri" w:hAnsi="Times New Roman" w:cs="Times New Roman"/>
          <w:sz w:val="24"/>
          <w:szCs w:val="24"/>
        </w:rPr>
        <w:t xml:space="preserve">катера проект КС-110-48, бортовой номер судна РАФ 19-28 «Юпитер» </w:t>
      </w:r>
      <w:r w:rsidRPr="00D27C35">
        <w:rPr>
          <w:rFonts w:ascii="Times New Roman" w:hAnsi="Times New Roman" w:cs="Times New Roman"/>
          <w:spacing w:val="-5"/>
          <w:sz w:val="24"/>
          <w:szCs w:val="24"/>
          <w:lang w:eastAsia="ar-SA"/>
        </w:rPr>
        <w:t>перед началом навигационного периода</w:t>
      </w:r>
      <w:r w:rsidRPr="00D27C35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230"/>
        <w:tblW w:w="10314" w:type="dxa"/>
        <w:tblLayout w:type="fixed"/>
        <w:tblLook w:val="04A0" w:firstRow="1" w:lastRow="0" w:firstColumn="1" w:lastColumn="0" w:noHBand="0" w:noVBand="1"/>
      </w:tblPr>
      <w:tblGrid>
        <w:gridCol w:w="867"/>
        <w:gridCol w:w="7321"/>
        <w:gridCol w:w="1134"/>
        <w:gridCol w:w="992"/>
      </w:tblGrid>
      <w:tr w:rsidR="00D27C35" w:rsidRPr="00D27C35" w:rsidTr="00D27C35">
        <w:tc>
          <w:tcPr>
            <w:tcW w:w="867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321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материалов</w:t>
            </w:r>
          </w:p>
        </w:tc>
        <w:tc>
          <w:tcPr>
            <w:tcW w:w="1134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изм</w:t>
            </w:r>
            <w:proofErr w:type="spellEnd"/>
          </w:p>
        </w:tc>
        <w:tc>
          <w:tcPr>
            <w:tcW w:w="992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</w:tr>
      <w:tr w:rsidR="00D27C35" w:rsidRPr="00D27C35" w:rsidTr="00D27C35">
        <w:trPr>
          <w:trHeight w:val="409"/>
        </w:trPr>
        <w:tc>
          <w:tcPr>
            <w:tcW w:w="867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21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Фильтр тонкой очистки топлива № детали-</w:t>
            </w: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201-1117038-А2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D27C35">
        <w:trPr>
          <w:trHeight w:val="409"/>
        </w:trPr>
        <w:tc>
          <w:tcPr>
            <w:tcW w:w="867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21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Фильтр масляный в сборе № детали-238Б-1012010-А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D27C35">
        <w:trPr>
          <w:trHeight w:val="409"/>
        </w:trPr>
        <w:tc>
          <w:tcPr>
            <w:tcW w:w="867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21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Фильтр грубой очистки топлива № детали-204А-1105510-Б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D27C35">
        <w:trPr>
          <w:trHeight w:val="409"/>
        </w:trPr>
        <w:tc>
          <w:tcPr>
            <w:tcW w:w="867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21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Фильтр воздушный</w:t>
            </w: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детали-236-1109080-А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27C35" w:rsidRPr="00D27C35" w:rsidTr="00D27C35">
        <w:trPr>
          <w:trHeight w:val="409"/>
        </w:trPr>
        <w:tc>
          <w:tcPr>
            <w:tcW w:w="867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21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Набивка сальниковая марки АП-31 ГОСТ 5152-84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</w:tr>
      <w:tr w:rsidR="00D27C35" w:rsidRPr="00D27C35" w:rsidTr="00D27C35">
        <w:trPr>
          <w:trHeight w:val="409"/>
        </w:trPr>
        <w:tc>
          <w:tcPr>
            <w:tcW w:w="867" w:type="dxa"/>
            <w:vAlign w:val="center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21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Средство для очистки цистерн от ГСМ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</w:tbl>
    <w:p w:rsidR="00D27C35" w:rsidRPr="00D27C35" w:rsidRDefault="00D27C35" w:rsidP="00D27C3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2) по техническому обслуживанию - катера </w:t>
      </w:r>
      <w:r w:rsidRPr="00D27C35">
        <w:rPr>
          <w:rFonts w:ascii="Times New Roman" w:eastAsia="Calibri" w:hAnsi="Times New Roman" w:cs="Times New Roman"/>
          <w:sz w:val="24"/>
          <w:szCs w:val="24"/>
        </w:rPr>
        <w:t>проект КС-110-48, бортовой номер судна РАФ 19-28 «Юпитер»:</w:t>
      </w:r>
    </w:p>
    <w:tbl>
      <w:tblPr>
        <w:tblStyle w:val="240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7195"/>
        <w:gridCol w:w="1134"/>
        <w:gridCol w:w="992"/>
      </w:tblGrid>
      <w:tr w:rsidR="00D27C35" w:rsidRPr="00D27C35" w:rsidTr="00D27C35"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расходных материалов и запасных частей</w:t>
            </w:r>
          </w:p>
        </w:tc>
        <w:tc>
          <w:tcPr>
            <w:tcW w:w="1134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2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D27C35" w:rsidRPr="00D27C35" w:rsidTr="00D27C35"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Масло моторное 15</w:t>
            </w: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27C35" w:rsidRPr="00D27C35" w:rsidTr="00D27C35"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Пластичная смазка </w:t>
            </w:r>
            <w:proofErr w:type="spell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Литол</w:t>
            </w:r>
            <w:proofErr w:type="spellEnd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D27C35" w:rsidRPr="00D27C35" w:rsidTr="00D27C35"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Масло редукторное И-40А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0,63</w:t>
            </w:r>
          </w:p>
        </w:tc>
      </w:tr>
      <w:tr w:rsidR="00D27C35" w:rsidRPr="00D27C35" w:rsidTr="00D27C35"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Тосол марки А-40М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D27C35" w:rsidRPr="00D27C35" w:rsidTr="00D27C35"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Фильтр масляный в сборе № детали-238Б-1012010-А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7C35" w:rsidRPr="00D27C35" w:rsidTr="00D27C35">
        <w:trPr>
          <w:trHeight w:val="257"/>
        </w:trPr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Фильтр грубой очистки топлива № детали-204А-1105510-Б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7C35" w:rsidRPr="00D27C35" w:rsidTr="00D27C35"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Фильтр тонкой очистки топлива № детали- 201-1117038-А2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7C35" w:rsidRPr="00D27C35" w:rsidTr="00D27C35">
        <w:trPr>
          <w:trHeight w:val="265"/>
        </w:trPr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Фильтр воздушный № детали-236-1109080-А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7C35" w:rsidRPr="00D27C35" w:rsidTr="00D27C35">
        <w:trPr>
          <w:trHeight w:val="266"/>
        </w:trPr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Грунт судовой.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27C35" w:rsidRPr="00D27C35" w:rsidTr="00D27C35">
        <w:trPr>
          <w:trHeight w:val="302"/>
        </w:trPr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Эмаль судовая необрастающая.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D27C35" w:rsidRPr="00D27C35" w:rsidTr="00D27C35">
        <w:trPr>
          <w:trHeight w:val="238"/>
        </w:trPr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Растворитель.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27C35" w:rsidRPr="00D27C35" w:rsidTr="00D27C35">
        <w:trPr>
          <w:trHeight w:val="285"/>
        </w:trPr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Ветошь.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27C35" w:rsidRPr="00D27C35" w:rsidTr="00D27C35">
        <w:trPr>
          <w:trHeight w:val="319"/>
        </w:trPr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Щетка металлическая обдирочная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27C35" w:rsidRPr="00D27C35" w:rsidTr="00D27C35">
        <w:trPr>
          <w:trHeight w:val="268"/>
        </w:trPr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Обезжириватель</w:t>
            </w:r>
            <w:proofErr w:type="spellEnd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27C35" w:rsidRPr="00D27C35" w:rsidTr="00D27C35">
        <w:trPr>
          <w:trHeight w:val="271"/>
        </w:trPr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индивидуальной защиты. 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комп</w:t>
            </w:r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7C35" w:rsidRPr="00D27C35" w:rsidTr="00D27C35">
        <w:trPr>
          <w:trHeight w:val="262"/>
        </w:trPr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Бумага защитная 0,5м*10м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7C35" w:rsidRPr="00D27C35" w:rsidTr="00D27C35">
        <w:trPr>
          <w:trHeight w:val="265"/>
        </w:trPr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Круг абразивный.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27C35" w:rsidRPr="00D27C35" w:rsidTr="00D27C35">
        <w:trPr>
          <w:trHeight w:val="256"/>
        </w:trPr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Скотч малярный 38мм*40м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7C35" w:rsidRPr="00D27C35" w:rsidTr="00D27C35">
        <w:trPr>
          <w:trHeight w:val="259"/>
        </w:trPr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Кисть малярная.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27C35" w:rsidRPr="00D27C35" w:rsidTr="00D27C35">
        <w:trPr>
          <w:trHeight w:val="250"/>
        </w:trPr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Средство</w:t>
            </w:r>
            <w:proofErr w:type="gramEnd"/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моющее для удаления обрастания корпуса.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27C35" w:rsidRPr="00D27C35" w:rsidTr="00D27C35">
        <w:trPr>
          <w:trHeight w:val="253"/>
        </w:trPr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Набивка сальниковая марки АП-31 ГОСТ 5152-84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</w:tbl>
    <w:p w:rsidR="00D27C35" w:rsidRPr="00D27C35" w:rsidRDefault="00D27C35" w:rsidP="00D27C3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3) по консервации после вывода из эксплуатации катера </w:t>
      </w:r>
      <w:r w:rsidRPr="00D27C35">
        <w:rPr>
          <w:rFonts w:ascii="Times New Roman" w:eastAsia="Calibri" w:hAnsi="Times New Roman" w:cs="Times New Roman"/>
          <w:sz w:val="24"/>
          <w:szCs w:val="24"/>
        </w:rPr>
        <w:t>проект КС-110-48, бортовой номер судна РАФ 19-28 «Юпитер»</w:t>
      </w:r>
      <w:r w:rsidRPr="00D27C35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251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7195"/>
        <w:gridCol w:w="1134"/>
        <w:gridCol w:w="992"/>
      </w:tblGrid>
      <w:tr w:rsidR="00D27C35" w:rsidRPr="00D27C35" w:rsidTr="00D27C35"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материалов</w:t>
            </w:r>
          </w:p>
        </w:tc>
        <w:tc>
          <w:tcPr>
            <w:tcW w:w="1134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изм</w:t>
            </w:r>
            <w:proofErr w:type="spellEnd"/>
          </w:p>
        </w:tc>
        <w:tc>
          <w:tcPr>
            <w:tcW w:w="992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</w:tr>
      <w:tr w:rsidR="00D27C35" w:rsidRPr="00D27C35" w:rsidTr="00D27C35">
        <w:tc>
          <w:tcPr>
            <w:tcW w:w="993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95" w:type="dxa"/>
            <w:vAlign w:val="center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Антифриз </w:t>
            </w: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G</w:t>
            </w: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-11, цвет зеленый.</w:t>
            </w:r>
          </w:p>
        </w:tc>
        <w:tc>
          <w:tcPr>
            <w:tcW w:w="1134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992" w:type="dxa"/>
          </w:tcPr>
          <w:p w:rsidR="00D27C35" w:rsidRPr="00D27C35" w:rsidRDefault="00D27C35" w:rsidP="00D27C3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27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12"/>
      </w:tblGrid>
      <w:tr w:rsidR="00D27C35" w:rsidRPr="00D27C35" w:rsidTr="00D27C35">
        <w:tc>
          <w:tcPr>
            <w:tcW w:w="5210" w:type="dxa"/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D27C35" w:rsidRPr="00D27C35" w:rsidRDefault="00D27C35" w:rsidP="00D27C35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Бирюков Игорь Михайлович</w:t>
            </w:r>
            <w:r w:rsidRPr="00D27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27C35" w:rsidRPr="00D27C35" w:rsidRDefault="00D27C35" w:rsidP="00D27C35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35" w:rsidRPr="00D27C35" w:rsidRDefault="00D27C35" w:rsidP="00D27C35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____________________И.М. Бирюков</w:t>
            </w:r>
          </w:p>
          <w:p w:rsidR="00D27C35" w:rsidRPr="00D27C35" w:rsidRDefault="00D27C35" w:rsidP="00D27C35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</w:tc>
        <w:tc>
          <w:tcPr>
            <w:tcW w:w="5211" w:type="dxa"/>
          </w:tcPr>
          <w:p w:rsidR="00D27C35" w:rsidRPr="00D27C35" w:rsidRDefault="00D27C35" w:rsidP="00D27C35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35" w:rsidRPr="00D27C35" w:rsidRDefault="00D27C35" w:rsidP="00D27C35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27C35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</w:t>
            </w:r>
          </w:p>
          <w:p w:rsidR="00D27C35" w:rsidRPr="00D27C35" w:rsidRDefault="00D27C35" w:rsidP="00D27C35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D27C35" w:rsidRPr="00D27C35" w:rsidRDefault="00D27C35" w:rsidP="00D27C35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35" w:rsidRPr="00D27C35" w:rsidRDefault="00D27C35" w:rsidP="00D27C35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_________________ /Н.А. Ковалев/</w:t>
            </w:r>
          </w:p>
          <w:p w:rsidR="00D27C35" w:rsidRPr="00D27C35" w:rsidRDefault="00D27C35" w:rsidP="00D27C35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D27C35" w:rsidRPr="00D27C35" w:rsidRDefault="00D27C35" w:rsidP="00D27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C3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27C35" w:rsidRPr="00D27C35" w:rsidRDefault="00D27C35" w:rsidP="00D27C3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7C3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D27C35" w:rsidRPr="00D27C35" w:rsidRDefault="00D27C35" w:rsidP="00D27C3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7C35">
        <w:rPr>
          <w:rFonts w:ascii="Times New Roman" w:eastAsia="Calibri" w:hAnsi="Times New Roman" w:cs="Times New Roman"/>
          <w:sz w:val="24"/>
          <w:szCs w:val="24"/>
        </w:rPr>
        <w:t>к договору №   ______________ от «____»_________2022 г.</w:t>
      </w:r>
    </w:p>
    <w:p w:rsidR="00D27C35" w:rsidRPr="00D27C35" w:rsidRDefault="00D27C35" w:rsidP="00D27C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7C35" w:rsidRPr="00D27C35" w:rsidRDefault="00D27C35" w:rsidP="00D27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ФОРМА</w:t>
      </w:r>
    </w:p>
    <w:p w:rsidR="00D27C35" w:rsidRPr="00D27C35" w:rsidRDefault="00D27C35" w:rsidP="00D27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- - - - - - - - - - - - - - - - - - - - - - - - - - - - - - - - - - - - - - - - - - - - - - - - - - - - - - - - - - - - - - - - - - - - - - - - -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2938"/>
        <w:gridCol w:w="1098"/>
        <w:gridCol w:w="741"/>
        <w:gridCol w:w="257"/>
        <w:gridCol w:w="1521"/>
        <w:gridCol w:w="2402"/>
      </w:tblGrid>
      <w:tr w:rsidR="00D27C35" w:rsidRPr="00D27C35" w:rsidTr="00D27C35">
        <w:tc>
          <w:tcPr>
            <w:tcW w:w="0" w:type="auto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Заказ-наряд № ____ от __.__.____</w:t>
            </w:r>
            <w:proofErr w:type="gramStart"/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C35" w:rsidRPr="00D27C35" w:rsidTr="00D27C35">
        <w:tc>
          <w:tcPr>
            <w:tcW w:w="5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  <w:r w:rsidRPr="00D27C35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Исполнителя</w:t>
            </w:r>
          </w:p>
        </w:tc>
        <w:tc>
          <w:tcPr>
            <w:tcW w:w="4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 xml:space="preserve">Адрес Исполнителя: </w:t>
            </w:r>
          </w:p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D27C35" w:rsidRPr="00D27C35" w:rsidTr="00D27C35">
        <w:tc>
          <w:tcPr>
            <w:tcW w:w="0" w:type="auto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Заказчик: Федеральное государственное бюджетное учреждение «Администрация морских портов Каспийского моря»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Адрес Заказчика: Россия, 414016, г. Астрахань, ул. Капитана Краснова, 31 телефон: (8512) 58-45-69</w:t>
            </w:r>
          </w:p>
        </w:tc>
      </w:tr>
      <w:tr w:rsidR="00D27C35" w:rsidRPr="00D27C35" w:rsidTr="00D27C35">
        <w:tc>
          <w:tcPr>
            <w:tcW w:w="0" w:type="auto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35" w:rsidRPr="00D27C35" w:rsidTr="00D27C35">
        <w:tc>
          <w:tcPr>
            <w:tcW w:w="0" w:type="auto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Наименование катера: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35" w:rsidRPr="00D27C35" w:rsidTr="00D27C35">
        <w:tc>
          <w:tcPr>
            <w:tcW w:w="5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Дата принятия катера Исполнителем для выполнения работ по (</w:t>
            </w:r>
            <w:proofErr w:type="spellStart"/>
            <w:r w:rsidRPr="00D27C35">
              <w:rPr>
                <w:rFonts w:ascii="Times New Roman" w:hAnsi="Times New Roman" w:cs="Times New Roman"/>
                <w:i/>
                <w:sz w:val="24"/>
                <w:szCs w:val="24"/>
              </w:rPr>
              <w:t>расконсервации</w:t>
            </w:r>
            <w:proofErr w:type="spellEnd"/>
            <w:r w:rsidRPr="00D27C35">
              <w:rPr>
                <w:rFonts w:ascii="Times New Roman" w:hAnsi="Times New Roman" w:cs="Times New Roman"/>
                <w:i/>
                <w:sz w:val="24"/>
                <w:szCs w:val="24"/>
              </w:rPr>
              <w:t>/ТО</w:t>
            </w:r>
            <w:proofErr w:type="gramStart"/>
            <w:r w:rsidRPr="00D27C3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D27C3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D27C3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D27C35">
              <w:rPr>
                <w:rFonts w:ascii="Times New Roman" w:hAnsi="Times New Roman" w:cs="Times New Roman"/>
                <w:i/>
                <w:sz w:val="24"/>
                <w:szCs w:val="24"/>
              </w:rPr>
              <w:t>екущему ремонту/консервации…):</w:t>
            </w:r>
          </w:p>
        </w:tc>
        <w:tc>
          <w:tcPr>
            <w:tcW w:w="4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35" w:rsidRPr="00D27C35" w:rsidTr="00D27C35">
        <w:tc>
          <w:tcPr>
            <w:tcW w:w="5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работ:</w:t>
            </w:r>
          </w:p>
        </w:tc>
        <w:tc>
          <w:tcPr>
            <w:tcW w:w="4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35" w:rsidRPr="00D27C35" w:rsidTr="00D27C35">
        <w:tc>
          <w:tcPr>
            <w:tcW w:w="0" w:type="auto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35" w:rsidRPr="00D27C35" w:rsidTr="00D27C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Кол-во н/</w:t>
            </w:r>
            <w:proofErr w:type="gramStart"/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Цена одного н/</w:t>
            </w:r>
            <w:proofErr w:type="gramStart"/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</w:t>
            </w:r>
            <w:proofErr w:type="spellStart"/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D27C35" w:rsidRPr="00D27C35" w:rsidTr="00D27C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7C35" w:rsidRPr="00D27C35" w:rsidTr="00D27C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35" w:rsidRPr="00D27C35" w:rsidTr="00D27C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35" w:rsidRPr="00D27C35" w:rsidTr="00D27C35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D27C35" w:rsidRPr="00D27C35" w:rsidRDefault="00D27C35" w:rsidP="00D27C3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35" w:rsidRPr="00D27C35" w:rsidTr="00D27C35">
        <w:tc>
          <w:tcPr>
            <w:tcW w:w="0" w:type="auto"/>
            <w:gridSpan w:val="7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Запасные части и расходные материалы Исполнителя, необходимые для выполнения работ:</w:t>
            </w:r>
          </w:p>
        </w:tc>
      </w:tr>
      <w:tr w:rsidR="00D27C35" w:rsidRPr="00D27C35" w:rsidTr="00D27C35">
        <w:tc>
          <w:tcPr>
            <w:tcW w:w="964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6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запасных частей и расходных материалов</w:t>
            </w:r>
          </w:p>
        </w:tc>
        <w:tc>
          <w:tcPr>
            <w:tcW w:w="1178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42" w:type="dxa"/>
            <w:gridSpan w:val="2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44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ед., </w:t>
            </w:r>
            <w:proofErr w:type="spellStart"/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47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</w:t>
            </w:r>
            <w:proofErr w:type="spellStart"/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D27C35" w:rsidRPr="00D27C35" w:rsidTr="00D27C35">
        <w:tc>
          <w:tcPr>
            <w:tcW w:w="964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2" w:type="dxa"/>
            <w:gridSpan w:val="2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47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27C35" w:rsidRPr="00D27C35" w:rsidTr="00D27C35">
        <w:tc>
          <w:tcPr>
            <w:tcW w:w="964" w:type="dxa"/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35" w:rsidRPr="00D27C35" w:rsidTr="00D27C35">
        <w:tc>
          <w:tcPr>
            <w:tcW w:w="964" w:type="dxa"/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3046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35" w:rsidRPr="00D27C35" w:rsidTr="00D27C35">
        <w:tc>
          <w:tcPr>
            <w:tcW w:w="7774" w:type="dxa"/>
            <w:gridSpan w:val="6"/>
          </w:tcPr>
          <w:p w:rsidR="00D27C35" w:rsidRPr="00D27C35" w:rsidRDefault="00D27C35" w:rsidP="00D27C3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47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35" w:rsidRPr="00D27C35" w:rsidTr="00D27C35">
        <w:tc>
          <w:tcPr>
            <w:tcW w:w="7774" w:type="dxa"/>
            <w:gridSpan w:val="6"/>
          </w:tcPr>
          <w:p w:rsidR="00D27C35" w:rsidRPr="00D27C35" w:rsidRDefault="00D27C35" w:rsidP="00D27C3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Всего по заказу-наряду:</w:t>
            </w:r>
          </w:p>
        </w:tc>
        <w:tc>
          <w:tcPr>
            <w:tcW w:w="2647" w:type="dxa"/>
          </w:tcPr>
          <w:p w:rsidR="00D27C35" w:rsidRPr="00D27C35" w:rsidRDefault="00D27C35" w:rsidP="00D2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C35" w:rsidRPr="00D27C35" w:rsidRDefault="00D27C35" w:rsidP="00D27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7C35" w:rsidRPr="00D27C35" w:rsidRDefault="00D27C35" w:rsidP="00D27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>Всего по заказу-наряду: ________________________________________________________________</w:t>
      </w:r>
    </w:p>
    <w:p w:rsidR="00D27C35" w:rsidRPr="00D27C35" w:rsidRDefault="00D27C35" w:rsidP="00D27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7C35" w:rsidRPr="00D27C35" w:rsidRDefault="00D27C35" w:rsidP="00D27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4"/>
        <w:gridCol w:w="4996"/>
      </w:tblGrid>
      <w:tr w:rsidR="00D27C35" w:rsidRPr="00D27C35" w:rsidTr="00D27C35">
        <w:trPr>
          <w:jc w:val="center"/>
        </w:trPr>
        <w:tc>
          <w:tcPr>
            <w:tcW w:w="5140" w:type="dxa"/>
            <w:shd w:val="clear" w:color="auto" w:fill="auto"/>
          </w:tcPr>
          <w:p w:rsidR="00D27C35" w:rsidRPr="00D27C35" w:rsidRDefault="00D27C35" w:rsidP="00D27C35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Ответственное лицо Исполнителя</w:t>
            </w:r>
          </w:p>
          <w:p w:rsidR="00D27C35" w:rsidRPr="00D27C35" w:rsidRDefault="00D27C35" w:rsidP="00D27C35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  <w:p w:rsidR="00D27C35" w:rsidRPr="00D27C35" w:rsidRDefault="00D27C35" w:rsidP="00D27C35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C35" w:rsidRPr="00D27C35" w:rsidRDefault="00D27C35" w:rsidP="00D27C35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_________________ /</w:t>
            </w:r>
            <w:r w:rsidRPr="00D27C35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27C35" w:rsidRPr="00D27C35" w:rsidRDefault="00D27C35" w:rsidP="00D27C35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shd w:val="clear" w:color="auto" w:fill="auto"/>
          </w:tcPr>
          <w:p w:rsidR="00D27C35" w:rsidRPr="00D27C35" w:rsidRDefault="00D27C35" w:rsidP="00D27C35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Заказчика</w:t>
            </w:r>
          </w:p>
          <w:p w:rsidR="00D27C35" w:rsidRPr="00D27C35" w:rsidRDefault="00D27C35" w:rsidP="00D27C35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  <w:p w:rsidR="00D27C35" w:rsidRPr="00D27C35" w:rsidRDefault="00D27C35" w:rsidP="00D27C35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C35" w:rsidRPr="00D27C35" w:rsidRDefault="00D27C35" w:rsidP="00D27C35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Pr="00D27C35">
              <w:rPr>
                <w:rFonts w:ascii="Times New Roman" w:hAnsi="Times New Roman" w:cs="Times New Roman"/>
                <w:i/>
                <w:sz w:val="24"/>
                <w:szCs w:val="24"/>
              </w:rPr>
              <w:t>ФИО/</w:t>
            </w:r>
          </w:p>
          <w:p w:rsidR="00D27C35" w:rsidRPr="00D27C35" w:rsidRDefault="00D27C35" w:rsidP="00D27C35">
            <w:pPr>
              <w:tabs>
                <w:tab w:val="num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C35" w:rsidRPr="00D27C35" w:rsidRDefault="00D27C35" w:rsidP="00D27C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 xml:space="preserve">- - - - - - - - - - - - - - - - - - - - - - - - - - - - - - - - - - - - - - - - - - - - - - - - - -- - - - - - - - - - - - - - - - - - - - </w:t>
      </w:r>
    </w:p>
    <w:p w:rsidR="00D27C35" w:rsidRPr="00D27C35" w:rsidRDefault="00D27C35" w:rsidP="00D27C35">
      <w:pPr>
        <w:tabs>
          <w:tab w:val="left" w:pos="9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C35">
        <w:rPr>
          <w:rFonts w:ascii="Times New Roman" w:hAnsi="Times New Roman" w:cs="Times New Roman"/>
          <w:sz w:val="24"/>
          <w:szCs w:val="24"/>
        </w:rPr>
        <w:tab/>
      </w:r>
    </w:p>
    <w:p w:rsidR="00D27C35" w:rsidRPr="00D27C35" w:rsidRDefault="00D27C35" w:rsidP="00D27C35">
      <w:pPr>
        <w:tabs>
          <w:tab w:val="left" w:pos="97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4907"/>
      </w:tblGrid>
      <w:tr w:rsidR="00D27C35" w:rsidRPr="00D27C35" w:rsidTr="00D27C35">
        <w:tc>
          <w:tcPr>
            <w:tcW w:w="5210" w:type="dxa"/>
          </w:tcPr>
          <w:p w:rsidR="00D27C35" w:rsidRPr="00D27C35" w:rsidRDefault="00D27C35" w:rsidP="00D27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D27C35" w:rsidRPr="00D27C35" w:rsidRDefault="00D27C35" w:rsidP="00D27C35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Бирюков Игорь Михайлович</w:t>
            </w:r>
          </w:p>
          <w:p w:rsidR="00D27C35" w:rsidRPr="00D27C35" w:rsidRDefault="00D27C35" w:rsidP="00D27C35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35" w:rsidRPr="00D27C35" w:rsidRDefault="00D27C35" w:rsidP="00D27C35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____________________/И.М. Бирюков/</w:t>
            </w:r>
          </w:p>
          <w:p w:rsidR="00D27C35" w:rsidRPr="00D27C35" w:rsidRDefault="00D27C35" w:rsidP="00D27C35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</w:tc>
        <w:tc>
          <w:tcPr>
            <w:tcW w:w="5211" w:type="dxa"/>
          </w:tcPr>
          <w:p w:rsidR="00D27C35" w:rsidRPr="00D27C35" w:rsidRDefault="00D27C35" w:rsidP="00D27C35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27C35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</w:t>
            </w:r>
          </w:p>
          <w:p w:rsidR="00D27C35" w:rsidRPr="00D27C35" w:rsidRDefault="00D27C35" w:rsidP="00D27C35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D27C35" w:rsidRPr="00D27C35" w:rsidRDefault="00D27C35" w:rsidP="00D27C35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35" w:rsidRPr="00D27C35" w:rsidRDefault="00D27C35" w:rsidP="00D27C35">
            <w:pPr>
              <w:tabs>
                <w:tab w:val="num" w:pos="12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_________________ /Н.А. Ковалев/</w:t>
            </w:r>
          </w:p>
          <w:p w:rsidR="00D27C35" w:rsidRPr="00D27C35" w:rsidRDefault="00D27C35" w:rsidP="00D27C35">
            <w:pPr>
              <w:tabs>
                <w:tab w:val="left" w:pos="9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C3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112D71" w:rsidRPr="00112D71" w:rsidRDefault="00112D71" w:rsidP="00E96E4D">
      <w:pPr>
        <w:rPr>
          <w:rFonts w:ascii="Times New Roman" w:hAnsi="Times New Roman" w:cs="Times New Roman"/>
          <w:sz w:val="24"/>
          <w:szCs w:val="24"/>
        </w:rPr>
      </w:pPr>
      <w:r w:rsidRPr="000B2130"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sectPr w:rsidR="00112D71" w:rsidRPr="00112D71" w:rsidSect="0089454B">
      <w:headerReference w:type="default" r:id="rId12"/>
      <w:footerReference w:type="even" r:id="rId13"/>
      <w:footerReference w:type="default" r:id="rId14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E9" w:rsidRDefault="000B00E9">
      <w:pPr>
        <w:spacing w:after="0" w:line="240" w:lineRule="auto"/>
      </w:pPr>
      <w:r>
        <w:separator/>
      </w:r>
    </w:p>
  </w:endnote>
  <w:endnote w:type="continuationSeparator" w:id="0">
    <w:p w:rsidR="000B00E9" w:rsidRDefault="000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35" w:rsidRDefault="00D27C35" w:rsidP="00FB1FA8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7C35" w:rsidRDefault="00D27C35" w:rsidP="00FB1FA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35" w:rsidRDefault="00D27C35" w:rsidP="00FB1FA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E9" w:rsidRDefault="000B00E9">
      <w:pPr>
        <w:spacing w:after="0" w:line="240" w:lineRule="auto"/>
      </w:pPr>
      <w:r>
        <w:separator/>
      </w:r>
    </w:p>
  </w:footnote>
  <w:footnote w:type="continuationSeparator" w:id="0">
    <w:p w:rsidR="000B00E9" w:rsidRDefault="000B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35" w:rsidRDefault="00D27C35">
    <w:pPr>
      <w:pStyle w:val="a9"/>
    </w:pPr>
  </w:p>
  <w:p w:rsidR="00D27C35" w:rsidRDefault="00D27C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E7641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firstLine="0"/>
      </w:pPr>
      <w:rPr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sz w:val="26"/>
      </w:rPr>
    </w:lvl>
  </w:abstractNum>
  <w:abstractNum w:abstractNumId="1">
    <w:nsid w:val="083F078C"/>
    <w:multiLevelType w:val="multilevel"/>
    <w:tmpl w:val="B0CE68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  <w:b/>
      </w:rPr>
    </w:lvl>
  </w:abstractNum>
  <w:abstractNum w:abstractNumId="2">
    <w:nsid w:val="14EE2EA4"/>
    <w:multiLevelType w:val="hybridMultilevel"/>
    <w:tmpl w:val="E1DA2236"/>
    <w:lvl w:ilvl="0" w:tplc="CF406D26">
      <w:start w:val="7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9B62042"/>
    <w:multiLevelType w:val="hybridMultilevel"/>
    <w:tmpl w:val="5CC08FFE"/>
    <w:lvl w:ilvl="0" w:tplc="3C98F1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1C533F1"/>
    <w:multiLevelType w:val="singleLevel"/>
    <w:tmpl w:val="DEB8C73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8130DC9"/>
    <w:multiLevelType w:val="hybridMultilevel"/>
    <w:tmpl w:val="26CA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B228A"/>
    <w:multiLevelType w:val="hybridMultilevel"/>
    <w:tmpl w:val="ED50B894"/>
    <w:lvl w:ilvl="0" w:tplc="F6220B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E5257"/>
    <w:multiLevelType w:val="hybridMultilevel"/>
    <w:tmpl w:val="3EB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B2C13"/>
    <w:multiLevelType w:val="hybridMultilevel"/>
    <w:tmpl w:val="570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8F0D40"/>
    <w:multiLevelType w:val="hybridMultilevel"/>
    <w:tmpl w:val="2856E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D35E5"/>
    <w:multiLevelType w:val="multilevel"/>
    <w:tmpl w:val="5A1693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25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4EBC47B2"/>
    <w:multiLevelType w:val="hybridMultilevel"/>
    <w:tmpl w:val="355A4E64"/>
    <w:lvl w:ilvl="0" w:tplc="CCB8656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528F77A4"/>
    <w:multiLevelType w:val="multilevel"/>
    <w:tmpl w:val="A2E487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3E66CA0"/>
    <w:multiLevelType w:val="hybridMultilevel"/>
    <w:tmpl w:val="F5267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5F4363C0"/>
    <w:multiLevelType w:val="multilevel"/>
    <w:tmpl w:val="1C3ED5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656E7475"/>
    <w:multiLevelType w:val="multilevel"/>
    <w:tmpl w:val="009EF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E46F6"/>
    <w:multiLevelType w:val="hybridMultilevel"/>
    <w:tmpl w:val="0DCEF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691676"/>
    <w:multiLevelType w:val="multilevel"/>
    <w:tmpl w:val="A1606C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40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1">
    <w:nsid w:val="75F76078"/>
    <w:multiLevelType w:val="multilevel"/>
    <w:tmpl w:val="4864870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EB53DBC"/>
    <w:multiLevelType w:val="multilevel"/>
    <w:tmpl w:val="857A3944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34"/>
  </w:num>
  <w:num w:numId="4">
    <w:abstractNumId w:val="17"/>
  </w:num>
  <w:num w:numId="5">
    <w:abstractNumId w:val="29"/>
  </w:num>
  <w:num w:numId="6">
    <w:abstractNumId w:val="16"/>
  </w:num>
  <w:num w:numId="7">
    <w:abstractNumId w:val="39"/>
  </w:num>
  <w:num w:numId="8">
    <w:abstractNumId w:val="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20"/>
  </w:num>
  <w:num w:numId="14">
    <w:abstractNumId w:val="24"/>
  </w:num>
  <w:num w:numId="15">
    <w:abstractNumId w:val="42"/>
  </w:num>
  <w:num w:numId="16">
    <w:abstractNumId w:val="6"/>
  </w:num>
  <w:num w:numId="17">
    <w:abstractNumId w:val="38"/>
  </w:num>
  <w:num w:numId="18">
    <w:abstractNumId w:val="35"/>
  </w:num>
  <w:num w:numId="19">
    <w:abstractNumId w:val="31"/>
  </w:num>
  <w:num w:numId="20">
    <w:abstractNumId w:val="4"/>
  </w:num>
  <w:num w:numId="21">
    <w:abstractNumId w:val="40"/>
  </w:num>
  <w:num w:numId="22">
    <w:abstractNumId w:val="25"/>
  </w:num>
  <w:num w:numId="23">
    <w:abstractNumId w:val="2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3"/>
  </w:num>
  <w:num w:numId="28">
    <w:abstractNumId w:val="14"/>
  </w:num>
  <w:num w:numId="2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9"/>
  </w:num>
  <w:num w:numId="34">
    <w:abstractNumId w:val="36"/>
  </w:num>
  <w:num w:numId="35">
    <w:abstractNumId w:val="11"/>
  </w:num>
  <w:num w:numId="36">
    <w:abstractNumId w:val="1"/>
  </w:num>
  <w:num w:numId="37">
    <w:abstractNumId w:val="9"/>
  </w:num>
  <w:num w:numId="38">
    <w:abstractNumId w:val="26"/>
  </w:num>
  <w:num w:numId="39">
    <w:abstractNumId w:val="33"/>
  </w:num>
  <w:num w:numId="40">
    <w:abstractNumId w:val="37"/>
  </w:num>
  <w:num w:numId="41">
    <w:abstractNumId w:val="2"/>
  </w:num>
  <w:num w:numId="42">
    <w:abstractNumId w:val="41"/>
  </w:num>
  <w:num w:numId="43">
    <w:abstractNumId w:val="4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B78"/>
    <w:rsid w:val="00004E79"/>
    <w:rsid w:val="000059B3"/>
    <w:rsid w:val="0000741F"/>
    <w:rsid w:val="00007C92"/>
    <w:rsid w:val="000156D8"/>
    <w:rsid w:val="00015F33"/>
    <w:rsid w:val="0002617F"/>
    <w:rsid w:val="00033062"/>
    <w:rsid w:val="00033B48"/>
    <w:rsid w:val="000404F1"/>
    <w:rsid w:val="00041A3D"/>
    <w:rsid w:val="000426C4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2255"/>
    <w:rsid w:val="00073EEB"/>
    <w:rsid w:val="00084EF6"/>
    <w:rsid w:val="000875C7"/>
    <w:rsid w:val="0008787F"/>
    <w:rsid w:val="00095BF8"/>
    <w:rsid w:val="00095FA0"/>
    <w:rsid w:val="000A473E"/>
    <w:rsid w:val="000A495C"/>
    <w:rsid w:val="000A5D91"/>
    <w:rsid w:val="000B00E9"/>
    <w:rsid w:val="000B3100"/>
    <w:rsid w:val="000B6DD3"/>
    <w:rsid w:val="000C50FD"/>
    <w:rsid w:val="000C5D5E"/>
    <w:rsid w:val="000C6EA2"/>
    <w:rsid w:val="000C73A6"/>
    <w:rsid w:val="000C7558"/>
    <w:rsid w:val="000D28B7"/>
    <w:rsid w:val="000E1525"/>
    <w:rsid w:val="000E60B5"/>
    <w:rsid w:val="000F31CB"/>
    <w:rsid w:val="00101A47"/>
    <w:rsid w:val="001066BA"/>
    <w:rsid w:val="00112D71"/>
    <w:rsid w:val="001137B9"/>
    <w:rsid w:val="0012329C"/>
    <w:rsid w:val="00126092"/>
    <w:rsid w:val="001260F6"/>
    <w:rsid w:val="00126B9C"/>
    <w:rsid w:val="00133718"/>
    <w:rsid w:val="00134816"/>
    <w:rsid w:val="0014071A"/>
    <w:rsid w:val="0014477F"/>
    <w:rsid w:val="00145CB6"/>
    <w:rsid w:val="00150240"/>
    <w:rsid w:val="00150B7D"/>
    <w:rsid w:val="001523F7"/>
    <w:rsid w:val="001563EE"/>
    <w:rsid w:val="00161AB9"/>
    <w:rsid w:val="00170718"/>
    <w:rsid w:val="0018268F"/>
    <w:rsid w:val="001917B0"/>
    <w:rsid w:val="00193C53"/>
    <w:rsid w:val="001966E2"/>
    <w:rsid w:val="00196AB0"/>
    <w:rsid w:val="001B020C"/>
    <w:rsid w:val="001B0337"/>
    <w:rsid w:val="001B08CF"/>
    <w:rsid w:val="001B698B"/>
    <w:rsid w:val="001C0A24"/>
    <w:rsid w:val="001C0A77"/>
    <w:rsid w:val="001C1EC6"/>
    <w:rsid w:val="001D03AA"/>
    <w:rsid w:val="001D10CC"/>
    <w:rsid w:val="001D1ADD"/>
    <w:rsid w:val="001D5E94"/>
    <w:rsid w:val="001D69FB"/>
    <w:rsid w:val="001E199D"/>
    <w:rsid w:val="001E3BA0"/>
    <w:rsid w:val="001E5745"/>
    <w:rsid w:val="001E7CC1"/>
    <w:rsid w:val="001F0565"/>
    <w:rsid w:val="001F46AF"/>
    <w:rsid w:val="00203513"/>
    <w:rsid w:val="002050FA"/>
    <w:rsid w:val="0021464D"/>
    <w:rsid w:val="00223C78"/>
    <w:rsid w:val="002246D3"/>
    <w:rsid w:val="002319FB"/>
    <w:rsid w:val="00233855"/>
    <w:rsid w:val="00241770"/>
    <w:rsid w:val="00245226"/>
    <w:rsid w:val="00252A48"/>
    <w:rsid w:val="00253C44"/>
    <w:rsid w:val="00253CEE"/>
    <w:rsid w:val="00256D6C"/>
    <w:rsid w:val="00256F5E"/>
    <w:rsid w:val="00263CA4"/>
    <w:rsid w:val="00263F76"/>
    <w:rsid w:val="0026420F"/>
    <w:rsid w:val="002702B1"/>
    <w:rsid w:val="00273245"/>
    <w:rsid w:val="00273EAB"/>
    <w:rsid w:val="00277C4F"/>
    <w:rsid w:val="0028010A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239A"/>
    <w:rsid w:val="002F356E"/>
    <w:rsid w:val="002F6885"/>
    <w:rsid w:val="002F7208"/>
    <w:rsid w:val="00300420"/>
    <w:rsid w:val="00301CB9"/>
    <w:rsid w:val="00302C7D"/>
    <w:rsid w:val="0031007D"/>
    <w:rsid w:val="003204A2"/>
    <w:rsid w:val="00321448"/>
    <w:rsid w:val="00321CFB"/>
    <w:rsid w:val="00321DA3"/>
    <w:rsid w:val="00322D07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34C3E"/>
    <w:rsid w:val="00442AFA"/>
    <w:rsid w:val="004437A3"/>
    <w:rsid w:val="00446DBF"/>
    <w:rsid w:val="00450372"/>
    <w:rsid w:val="00457889"/>
    <w:rsid w:val="0046217A"/>
    <w:rsid w:val="00464EAA"/>
    <w:rsid w:val="00471C64"/>
    <w:rsid w:val="004754A3"/>
    <w:rsid w:val="00481300"/>
    <w:rsid w:val="0048434D"/>
    <w:rsid w:val="004910E7"/>
    <w:rsid w:val="004A430A"/>
    <w:rsid w:val="004B7884"/>
    <w:rsid w:val="004C4FD8"/>
    <w:rsid w:val="004C71B1"/>
    <w:rsid w:val="004D008B"/>
    <w:rsid w:val="004D1E97"/>
    <w:rsid w:val="004E6023"/>
    <w:rsid w:val="004F05D8"/>
    <w:rsid w:val="004F4F94"/>
    <w:rsid w:val="004F4FB5"/>
    <w:rsid w:val="005002A2"/>
    <w:rsid w:val="00501967"/>
    <w:rsid w:val="005049B7"/>
    <w:rsid w:val="00505DCF"/>
    <w:rsid w:val="00505FCC"/>
    <w:rsid w:val="005063C9"/>
    <w:rsid w:val="00517FD7"/>
    <w:rsid w:val="00521D0C"/>
    <w:rsid w:val="00522CB4"/>
    <w:rsid w:val="005234CB"/>
    <w:rsid w:val="005248AB"/>
    <w:rsid w:val="005348D9"/>
    <w:rsid w:val="0054627D"/>
    <w:rsid w:val="005516F2"/>
    <w:rsid w:val="00551CAD"/>
    <w:rsid w:val="0055207F"/>
    <w:rsid w:val="005632E9"/>
    <w:rsid w:val="00582B6A"/>
    <w:rsid w:val="005834F0"/>
    <w:rsid w:val="00587F98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D6A07"/>
    <w:rsid w:val="005E38B8"/>
    <w:rsid w:val="005E452A"/>
    <w:rsid w:val="005F01F6"/>
    <w:rsid w:val="005F3C75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2791E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9BE"/>
    <w:rsid w:val="00680C3B"/>
    <w:rsid w:val="006826EB"/>
    <w:rsid w:val="00684CE5"/>
    <w:rsid w:val="00686BB6"/>
    <w:rsid w:val="0069350C"/>
    <w:rsid w:val="00695F55"/>
    <w:rsid w:val="006A1F4E"/>
    <w:rsid w:val="006A28BC"/>
    <w:rsid w:val="006A3693"/>
    <w:rsid w:val="006A7DAD"/>
    <w:rsid w:val="006B3450"/>
    <w:rsid w:val="006C42FB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16709"/>
    <w:rsid w:val="00717B7E"/>
    <w:rsid w:val="00721357"/>
    <w:rsid w:val="00727DC4"/>
    <w:rsid w:val="00730185"/>
    <w:rsid w:val="0073259F"/>
    <w:rsid w:val="007354E5"/>
    <w:rsid w:val="00740C2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3220"/>
    <w:rsid w:val="00795BB3"/>
    <w:rsid w:val="007965FC"/>
    <w:rsid w:val="00796BE2"/>
    <w:rsid w:val="007A129A"/>
    <w:rsid w:val="007A1E5D"/>
    <w:rsid w:val="007A464B"/>
    <w:rsid w:val="007A6F92"/>
    <w:rsid w:val="007A6FBB"/>
    <w:rsid w:val="007B111C"/>
    <w:rsid w:val="007C6A1E"/>
    <w:rsid w:val="007D4533"/>
    <w:rsid w:val="007D5C26"/>
    <w:rsid w:val="007D7A09"/>
    <w:rsid w:val="007E787C"/>
    <w:rsid w:val="007F0D18"/>
    <w:rsid w:val="007F181F"/>
    <w:rsid w:val="007F3E5E"/>
    <w:rsid w:val="007F6753"/>
    <w:rsid w:val="007F7339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4673D"/>
    <w:rsid w:val="0085658B"/>
    <w:rsid w:val="00857FA9"/>
    <w:rsid w:val="008755E4"/>
    <w:rsid w:val="00877187"/>
    <w:rsid w:val="00880A86"/>
    <w:rsid w:val="0088787D"/>
    <w:rsid w:val="0089454B"/>
    <w:rsid w:val="0089528C"/>
    <w:rsid w:val="008A76BA"/>
    <w:rsid w:val="008B0600"/>
    <w:rsid w:val="008B0ED4"/>
    <w:rsid w:val="008B2B6B"/>
    <w:rsid w:val="008B71CE"/>
    <w:rsid w:val="008C59E0"/>
    <w:rsid w:val="008D1633"/>
    <w:rsid w:val="008D1E0E"/>
    <w:rsid w:val="008D21B9"/>
    <w:rsid w:val="008E19FB"/>
    <w:rsid w:val="008E3BCE"/>
    <w:rsid w:val="008E64B0"/>
    <w:rsid w:val="008F0B22"/>
    <w:rsid w:val="008F33A2"/>
    <w:rsid w:val="008F3D44"/>
    <w:rsid w:val="008F3F22"/>
    <w:rsid w:val="008F4392"/>
    <w:rsid w:val="008F7DA3"/>
    <w:rsid w:val="00900E2E"/>
    <w:rsid w:val="009041CF"/>
    <w:rsid w:val="00907BDB"/>
    <w:rsid w:val="0091061A"/>
    <w:rsid w:val="0091293B"/>
    <w:rsid w:val="00913E06"/>
    <w:rsid w:val="00914620"/>
    <w:rsid w:val="00914AEE"/>
    <w:rsid w:val="00916AF5"/>
    <w:rsid w:val="00920608"/>
    <w:rsid w:val="00922EF6"/>
    <w:rsid w:val="00923DE1"/>
    <w:rsid w:val="0093081E"/>
    <w:rsid w:val="009322B5"/>
    <w:rsid w:val="009360AB"/>
    <w:rsid w:val="00937A77"/>
    <w:rsid w:val="00940FA0"/>
    <w:rsid w:val="0094259E"/>
    <w:rsid w:val="00943A32"/>
    <w:rsid w:val="00944F6E"/>
    <w:rsid w:val="00954E73"/>
    <w:rsid w:val="0096042A"/>
    <w:rsid w:val="00961311"/>
    <w:rsid w:val="00961739"/>
    <w:rsid w:val="00961789"/>
    <w:rsid w:val="009661DF"/>
    <w:rsid w:val="00970754"/>
    <w:rsid w:val="009708FC"/>
    <w:rsid w:val="00972101"/>
    <w:rsid w:val="00977FC9"/>
    <w:rsid w:val="00982BAE"/>
    <w:rsid w:val="00987188"/>
    <w:rsid w:val="00992932"/>
    <w:rsid w:val="009A61A2"/>
    <w:rsid w:val="009C0BB7"/>
    <w:rsid w:val="009C2B61"/>
    <w:rsid w:val="009C5B5C"/>
    <w:rsid w:val="009D05A9"/>
    <w:rsid w:val="009D48B0"/>
    <w:rsid w:val="009D515D"/>
    <w:rsid w:val="009D5908"/>
    <w:rsid w:val="009E2A6A"/>
    <w:rsid w:val="009E70CB"/>
    <w:rsid w:val="009E720F"/>
    <w:rsid w:val="009F7587"/>
    <w:rsid w:val="00A02020"/>
    <w:rsid w:val="00A02F8C"/>
    <w:rsid w:val="00A0605A"/>
    <w:rsid w:val="00A21ECD"/>
    <w:rsid w:val="00A22F87"/>
    <w:rsid w:val="00A23DDA"/>
    <w:rsid w:val="00A25DD1"/>
    <w:rsid w:val="00A40EAC"/>
    <w:rsid w:val="00A47D75"/>
    <w:rsid w:val="00A53F6B"/>
    <w:rsid w:val="00A55913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035A"/>
    <w:rsid w:val="00AA39A5"/>
    <w:rsid w:val="00AA5816"/>
    <w:rsid w:val="00AB1CA3"/>
    <w:rsid w:val="00AB24E0"/>
    <w:rsid w:val="00AB251F"/>
    <w:rsid w:val="00AB55A3"/>
    <w:rsid w:val="00AB66D3"/>
    <w:rsid w:val="00AC2676"/>
    <w:rsid w:val="00AC33AC"/>
    <w:rsid w:val="00AF104A"/>
    <w:rsid w:val="00AF3A32"/>
    <w:rsid w:val="00B05A25"/>
    <w:rsid w:val="00B05A2D"/>
    <w:rsid w:val="00B100FD"/>
    <w:rsid w:val="00B2348E"/>
    <w:rsid w:val="00B309A4"/>
    <w:rsid w:val="00B32C1F"/>
    <w:rsid w:val="00B33112"/>
    <w:rsid w:val="00B33365"/>
    <w:rsid w:val="00B429CB"/>
    <w:rsid w:val="00B46D49"/>
    <w:rsid w:val="00B475E3"/>
    <w:rsid w:val="00B476BC"/>
    <w:rsid w:val="00B47FEF"/>
    <w:rsid w:val="00B5263B"/>
    <w:rsid w:val="00B74E8E"/>
    <w:rsid w:val="00B75782"/>
    <w:rsid w:val="00B7636E"/>
    <w:rsid w:val="00B850F2"/>
    <w:rsid w:val="00B95FC7"/>
    <w:rsid w:val="00BA212F"/>
    <w:rsid w:val="00BC7551"/>
    <w:rsid w:val="00BD0121"/>
    <w:rsid w:val="00BD1AEF"/>
    <w:rsid w:val="00BD2140"/>
    <w:rsid w:val="00BD24F1"/>
    <w:rsid w:val="00BD62C1"/>
    <w:rsid w:val="00BE0900"/>
    <w:rsid w:val="00BE1CC9"/>
    <w:rsid w:val="00BE4030"/>
    <w:rsid w:val="00BF7FC0"/>
    <w:rsid w:val="00C05468"/>
    <w:rsid w:val="00C066E7"/>
    <w:rsid w:val="00C108D8"/>
    <w:rsid w:val="00C12654"/>
    <w:rsid w:val="00C1522C"/>
    <w:rsid w:val="00C16CCC"/>
    <w:rsid w:val="00C178E9"/>
    <w:rsid w:val="00C17E04"/>
    <w:rsid w:val="00C20BC7"/>
    <w:rsid w:val="00C2363B"/>
    <w:rsid w:val="00C247E2"/>
    <w:rsid w:val="00C3102F"/>
    <w:rsid w:val="00C40589"/>
    <w:rsid w:val="00C40957"/>
    <w:rsid w:val="00C44DBF"/>
    <w:rsid w:val="00C47861"/>
    <w:rsid w:val="00C54B36"/>
    <w:rsid w:val="00C54BC0"/>
    <w:rsid w:val="00C576F3"/>
    <w:rsid w:val="00C61C55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C62DF"/>
    <w:rsid w:val="00CD0172"/>
    <w:rsid w:val="00CD37C4"/>
    <w:rsid w:val="00CD7281"/>
    <w:rsid w:val="00CE0F8F"/>
    <w:rsid w:val="00CE789A"/>
    <w:rsid w:val="00CF0140"/>
    <w:rsid w:val="00D10489"/>
    <w:rsid w:val="00D12B5F"/>
    <w:rsid w:val="00D1462F"/>
    <w:rsid w:val="00D165F3"/>
    <w:rsid w:val="00D175FB"/>
    <w:rsid w:val="00D26FBB"/>
    <w:rsid w:val="00D27C35"/>
    <w:rsid w:val="00D31B47"/>
    <w:rsid w:val="00D31BF8"/>
    <w:rsid w:val="00D40896"/>
    <w:rsid w:val="00D41B5E"/>
    <w:rsid w:val="00D501C0"/>
    <w:rsid w:val="00D564D9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176D"/>
    <w:rsid w:val="00DA392C"/>
    <w:rsid w:val="00DA3C94"/>
    <w:rsid w:val="00DA598A"/>
    <w:rsid w:val="00DC761E"/>
    <w:rsid w:val="00DD3F95"/>
    <w:rsid w:val="00DD5C7B"/>
    <w:rsid w:val="00DD7231"/>
    <w:rsid w:val="00DE17C8"/>
    <w:rsid w:val="00DE3153"/>
    <w:rsid w:val="00DF009B"/>
    <w:rsid w:val="00DF5F49"/>
    <w:rsid w:val="00E00013"/>
    <w:rsid w:val="00E00D94"/>
    <w:rsid w:val="00E01E88"/>
    <w:rsid w:val="00E11CC0"/>
    <w:rsid w:val="00E11E7A"/>
    <w:rsid w:val="00E13863"/>
    <w:rsid w:val="00E15264"/>
    <w:rsid w:val="00E27801"/>
    <w:rsid w:val="00E27F84"/>
    <w:rsid w:val="00E35E5D"/>
    <w:rsid w:val="00E430AD"/>
    <w:rsid w:val="00E54365"/>
    <w:rsid w:val="00E63D35"/>
    <w:rsid w:val="00E65260"/>
    <w:rsid w:val="00E740B6"/>
    <w:rsid w:val="00E761A4"/>
    <w:rsid w:val="00E80616"/>
    <w:rsid w:val="00E83F3A"/>
    <w:rsid w:val="00E9047D"/>
    <w:rsid w:val="00E939FD"/>
    <w:rsid w:val="00E96E4D"/>
    <w:rsid w:val="00EA78C6"/>
    <w:rsid w:val="00EB24B0"/>
    <w:rsid w:val="00EB2B22"/>
    <w:rsid w:val="00EB3440"/>
    <w:rsid w:val="00EB3683"/>
    <w:rsid w:val="00EB39EF"/>
    <w:rsid w:val="00EC29B5"/>
    <w:rsid w:val="00EC71A7"/>
    <w:rsid w:val="00ED053D"/>
    <w:rsid w:val="00ED0B9E"/>
    <w:rsid w:val="00ED10DF"/>
    <w:rsid w:val="00ED20BD"/>
    <w:rsid w:val="00ED2756"/>
    <w:rsid w:val="00ED28DC"/>
    <w:rsid w:val="00EE37FE"/>
    <w:rsid w:val="00EE3FC5"/>
    <w:rsid w:val="00EE511F"/>
    <w:rsid w:val="00EF0B98"/>
    <w:rsid w:val="00EF26F3"/>
    <w:rsid w:val="00EF6583"/>
    <w:rsid w:val="00F1453E"/>
    <w:rsid w:val="00F220CA"/>
    <w:rsid w:val="00F25EFA"/>
    <w:rsid w:val="00F270C2"/>
    <w:rsid w:val="00F42995"/>
    <w:rsid w:val="00F57AC9"/>
    <w:rsid w:val="00F73411"/>
    <w:rsid w:val="00F8092E"/>
    <w:rsid w:val="00F82A2D"/>
    <w:rsid w:val="00F83829"/>
    <w:rsid w:val="00F863EF"/>
    <w:rsid w:val="00F87642"/>
    <w:rsid w:val="00F9294B"/>
    <w:rsid w:val="00FA257C"/>
    <w:rsid w:val="00FA297E"/>
    <w:rsid w:val="00FA3C22"/>
    <w:rsid w:val="00FA442C"/>
    <w:rsid w:val="00FA56B9"/>
    <w:rsid w:val="00FB1FA8"/>
    <w:rsid w:val="00FD019E"/>
    <w:rsid w:val="00FD0E1E"/>
    <w:rsid w:val="00FD150D"/>
    <w:rsid w:val="00FD18A2"/>
    <w:rsid w:val="00FD4DC6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C7558"/>
    <w:rPr>
      <w:sz w:val="20"/>
      <w:szCs w:val="20"/>
    </w:rPr>
  </w:style>
  <w:style w:type="character" w:styleId="af5">
    <w:name w:val="footnote reference"/>
    <w:basedOn w:val="a0"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c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Arial">
    <w:name w:val="Текст-Arial"/>
    <w:basedOn w:val="a"/>
    <w:rsid w:val="00D27C35"/>
    <w:pPr>
      <w:suppressAutoHyphens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d">
    <w:name w:val="caption"/>
    <w:basedOn w:val="a"/>
    <w:next w:val="a"/>
    <w:uiPriority w:val="35"/>
    <w:unhideWhenUsed/>
    <w:qFormat/>
    <w:rsid w:val="00D27C35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character" w:styleId="afe">
    <w:name w:val="FollowedHyperlink"/>
    <w:basedOn w:val="a0"/>
    <w:uiPriority w:val="99"/>
    <w:semiHidden/>
    <w:unhideWhenUsed/>
    <w:rsid w:val="00D27C35"/>
    <w:rPr>
      <w:color w:val="800080"/>
      <w:u w:val="single"/>
    </w:rPr>
  </w:style>
  <w:style w:type="paragraph" w:customStyle="1" w:styleId="xl66">
    <w:name w:val="xl66"/>
    <w:basedOn w:val="a"/>
    <w:rsid w:val="00D27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8">
    <w:name w:val="xl68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9">
    <w:name w:val="xl69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0">
    <w:name w:val="xl70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FA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1">
    <w:name w:val="xl71"/>
    <w:basedOn w:val="a"/>
    <w:rsid w:val="00D27C35"/>
    <w:pPr>
      <w:pBdr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2">
    <w:name w:val="xl72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3">
    <w:name w:val="xl73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4">
    <w:name w:val="xl74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5">
    <w:name w:val="xl75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6">
    <w:name w:val="xl76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7">
    <w:name w:val="xl77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8">
    <w:name w:val="xl78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9">
    <w:name w:val="xl79"/>
    <w:basedOn w:val="a"/>
    <w:rsid w:val="00D27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1">
    <w:name w:val="xl81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82">
    <w:name w:val="xl82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83">
    <w:name w:val="xl83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4">
    <w:name w:val="xl84"/>
    <w:basedOn w:val="a"/>
    <w:rsid w:val="00D27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D27C35"/>
  </w:style>
  <w:style w:type="numbering" w:customStyle="1" w:styleId="110">
    <w:name w:val="Нет списка11"/>
    <w:next w:val="a2"/>
    <w:uiPriority w:val="99"/>
    <w:semiHidden/>
    <w:unhideWhenUsed/>
    <w:rsid w:val="00D27C35"/>
  </w:style>
  <w:style w:type="numbering" w:customStyle="1" w:styleId="210">
    <w:name w:val="Нет списка21"/>
    <w:next w:val="a2"/>
    <w:uiPriority w:val="99"/>
    <w:semiHidden/>
    <w:unhideWhenUsed/>
    <w:rsid w:val="00D27C35"/>
  </w:style>
  <w:style w:type="table" w:customStyle="1" w:styleId="8">
    <w:name w:val="Сетка таблицы8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1"/>
    <w:qFormat/>
    <w:rsid w:val="00D27C35"/>
    <w:pPr>
      <w:spacing w:after="0" w:line="240" w:lineRule="auto"/>
    </w:pPr>
  </w:style>
  <w:style w:type="table" w:customStyle="1" w:styleId="251">
    <w:name w:val="Сетка таблицы25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C7558"/>
    <w:rPr>
      <w:sz w:val="20"/>
      <w:szCs w:val="20"/>
    </w:rPr>
  </w:style>
  <w:style w:type="character" w:styleId="af5">
    <w:name w:val="footnote reference"/>
    <w:basedOn w:val="a0"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c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Arial">
    <w:name w:val="Текст-Arial"/>
    <w:basedOn w:val="a"/>
    <w:rsid w:val="00D27C35"/>
    <w:pPr>
      <w:suppressAutoHyphens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d">
    <w:name w:val="caption"/>
    <w:basedOn w:val="a"/>
    <w:next w:val="a"/>
    <w:uiPriority w:val="35"/>
    <w:unhideWhenUsed/>
    <w:qFormat/>
    <w:rsid w:val="00D27C35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character" w:styleId="afe">
    <w:name w:val="FollowedHyperlink"/>
    <w:basedOn w:val="a0"/>
    <w:uiPriority w:val="99"/>
    <w:semiHidden/>
    <w:unhideWhenUsed/>
    <w:rsid w:val="00D27C35"/>
    <w:rPr>
      <w:color w:val="800080"/>
      <w:u w:val="single"/>
    </w:rPr>
  </w:style>
  <w:style w:type="paragraph" w:customStyle="1" w:styleId="xl66">
    <w:name w:val="xl66"/>
    <w:basedOn w:val="a"/>
    <w:rsid w:val="00D27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8">
    <w:name w:val="xl68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9">
    <w:name w:val="xl69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0">
    <w:name w:val="xl70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FA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1">
    <w:name w:val="xl71"/>
    <w:basedOn w:val="a"/>
    <w:rsid w:val="00D27C35"/>
    <w:pPr>
      <w:pBdr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2">
    <w:name w:val="xl72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3">
    <w:name w:val="xl73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4">
    <w:name w:val="xl74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5">
    <w:name w:val="xl75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6">
    <w:name w:val="xl76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7">
    <w:name w:val="xl77"/>
    <w:basedOn w:val="a"/>
    <w:rsid w:val="00D27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8">
    <w:name w:val="xl78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9">
    <w:name w:val="xl79"/>
    <w:basedOn w:val="a"/>
    <w:rsid w:val="00D27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1">
    <w:name w:val="xl81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82">
    <w:name w:val="xl82"/>
    <w:basedOn w:val="a"/>
    <w:rsid w:val="00D27C3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83">
    <w:name w:val="xl83"/>
    <w:basedOn w:val="a"/>
    <w:rsid w:val="00D27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4">
    <w:name w:val="xl84"/>
    <w:basedOn w:val="a"/>
    <w:rsid w:val="00D27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D27C35"/>
  </w:style>
  <w:style w:type="numbering" w:customStyle="1" w:styleId="110">
    <w:name w:val="Нет списка11"/>
    <w:next w:val="a2"/>
    <w:uiPriority w:val="99"/>
    <w:semiHidden/>
    <w:unhideWhenUsed/>
    <w:rsid w:val="00D27C35"/>
  </w:style>
  <w:style w:type="numbering" w:customStyle="1" w:styleId="210">
    <w:name w:val="Нет списка21"/>
    <w:next w:val="a2"/>
    <w:uiPriority w:val="99"/>
    <w:semiHidden/>
    <w:unhideWhenUsed/>
    <w:rsid w:val="00D27C35"/>
  </w:style>
  <w:style w:type="table" w:customStyle="1" w:styleId="8">
    <w:name w:val="Сетка таблицы8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1"/>
    <w:qFormat/>
    <w:rsid w:val="00D27C35"/>
    <w:pPr>
      <w:spacing w:after="0" w:line="240" w:lineRule="auto"/>
    </w:pPr>
  </w:style>
  <w:style w:type="table" w:customStyle="1" w:styleId="251">
    <w:name w:val="Сетка таблицы251"/>
    <w:basedOn w:val="a1"/>
    <w:next w:val="a3"/>
    <w:uiPriority w:val="59"/>
    <w:rsid w:val="00D2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eez12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47A0F16-3CB3-4C77-BA73-E14EE7D6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7747</Words>
  <Characters>44161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Кириллова Юлия Сергеевна</cp:lastModifiedBy>
  <cp:revision>2</cp:revision>
  <cp:lastPrinted>2022-03-15T13:26:00Z</cp:lastPrinted>
  <dcterms:created xsi:type="dcterms:W3CDTF">2022-03-17T12:05:00Z</dcterms:created>
  <dcterms:modified xsi:type="dcterms:W3CDTF">2022-03-17T12:05:00Z</dcterms:modified>
</cp:coreProperties>
</file>