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4C1816"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C1816">
        <w:rPr>
          <w:rFonts w:ascii="Times New Roman" w:eastAsia="Times New Roman" w:hAnsi="Times New Roman" w:cs="Times New Roman"/>
          <w:sz w:val="24"/>
          <w:szCs w:val="24"/>
          <w:lang w:eastAsia="ru-RU"/>
        </w:rPr>
        <w:t xml:space="preserve">___М.А. </w:t>
      </w:r>
      <w:proofErr w:type="spellStart"/>
      <w:r w:rsidR="004C1816">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109CA">
        <w:rPr>
          <w:rFonts w:ascii="Times New Roman" w:eastAsia="Times New Roman" w:hAnsi="Times New Roman" w:cs="Times New Roman"/>
          <w:sz w:val="24"/>
          <w:szCs w:val="24"/>
          <w:lang w:eastAsia="ru-RU"/>
        </w:rPr>
        <w:t>1</w:t>
      </w:r>
      <w:r w:rsidR="00126CB9">
        <w:rPr>
          <w:rFonts w:ascii="Times New Roman" w:eastAsia="Times New Roman" w:hAnsi="Times New Roman" w:cs="Times New Roman"/>
          <w:sz w:val="24"/>
          <w:szCs w:val="24"/>
          <w:lang w:eastAsia="ru-RU"/>
        </w:rPr>
        <w:t>9</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5F4CF0" w:rsidRPr="005F4CF0">
        <w:rPr>
          <w:rFonts w:ascii="Times New Roman" w:hAnsi="Times New Roman" w:cs="Times New Roman"/>
          <w:sz w:val="24"/>
          <w:szCs w:val="24"/>
        </w:rPr>
        <w:t xml:space="preserve">Оказание </w:t>
      </w:r>
      <w:proofErr w:type="spellStart"/>
      <w:r w:rsidR="007F2096">
        <w:rPr>
          <w:rFonts w:ascii="Times New Roman" w:hAnsi="Times New Roman" w:cs="Times New Roman"/>
          <w:sz w:val="24"/>
          <w:szCs w:val="24"/>
        </w:rPr>
        <w:t>телематических</w:t>
      </w:r>
      <w:proofErr w:type="spellEnd"/>
      <w:r w:rsidR="007F2096">
        <w:rPr>
          <w:rFonts w:ascii="Times New Roman" w:hAnsi="Times New Roman" w:cs="Times New Roman"/>
          <w:sz w:val="24"/>
          <w:szCs w:val="24"/>
        </w:rPr>
        <w:t xml:space="preserve"> </w:t>
      </w:r>
      <w:r w:rsidR="005F4CF0" w:rsidRPr="005F4CF0">
        <w:rPr>
          <w:rFonts w:ascii="Times New Roman" w:hAnsi="Times New Roman" w:cs="Times New Roman"/>
          <w:sz w:val="24"/>
          <w:szCs w:val="24"/>
        </w:rPr>
        <w:t>у</w:t>
      </w:r>
      <w:r w:rsidR="007F2096">
        <w:rPr>
          <w:rFonts w:ascii="Times New Roman" w:hAnsi="Times New Roman" w:cs="Times New Roman"/>
          <w:sz w:val="24"/>
          <w:szCs w:val="24"/>
        </w:rPr>
        <w:t>слуг</w:t>
      </w:r>
      <w:r w:rsidR="004C1816" w:rsidRPr="005F4CF0">
        <w:rPr>
          <w:rFonts w:ascii="Times New Roman" w:hAnsi="Times New Roman" w:cs="Times New Roman"/>
          <w:sz w:val="24"/>
          <w:szCs w:val="24"/>
        </w:rPr>
        <w:t xml:space="preserve"> связи </w:t>
      </w:r>
      <w:r w:rsidR="005F4CF0" w:rsidRPr="005F4CF0">
        <w:rPr>
          <w:rFonts w:ascii="Times New Roman" w:hAnsi="Times New Roman" w:cs="Times New Roman"/>
          <w:sz w:val="24"/>
          <w:szCs w:val="24"/>
        </w:rPr>
        <w:t>для</w:t>
      </w:r>
      <w:r w:rsidR="007F2096">
        <w:rPr>
          <w:rFonts w:ascii="Times New Roman" w:hAnsi="Times New Roman" w:cs="Times New Roman"/>
          <w:sz w:val="24"/>
          <w:szCs w:val="24"/>
        </w:rPr>
        <w:t xml:space="preserve"> Махачкалинского филиала </w:t>
      </w:r>
      <w:r w:rsidR="005F4CF0" w:rsidRPr="005F4CF0">
        <w:rPr>
          <w:rFonts w:ascii="Times New Roman" w:hAnsi="Times New Roman" w:cs="Times New Roman"/>
          <w:sz w:val="24"/>
          <w:szCs w:val="24"/>
        </w:rPr>
        <w:t>ФГБУ “АМП Каспийского моря”»</w:t>
      </w:r>
      <w:r w:rsidR="00C53399">
        <w:rPr>
          <w:rFonts w:ascii="Times New Roman" w:hAnsi="Times New Roman" w:cs="Times New Roman"/>
          <w:sz w:val="24"/>
          <w:szCs w:val="24"/>
        </w:rPr>
        <w:t xml:space="preserve"> (на основании </w:t>
      </w:r>
      <w:proofErr w:type="spellStart"/>
      <w:r w:rsidR="00C53399">
        <w:rPr>
          <w:rFonts w:ascii="Times New Roman" w:hAnsi="Times New Roman" w:cs="Times New Roman"/>
          <w:sz w:val="24"/>
          <w:szCs w:val="24"/>
        </w:rPr>
        <w:t>пп</w:t>
      </w:r>
      <w:proofErr w:type="spellEnd"/>
      <w:r w:rsidR="00C53399">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3F20A1"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630269" w:rsidRDefault="00630269" w:rsidP="00630269">
            <w:pPr>
              <w:widowControl w:val="0"/>
              <w:tabs>
                <w:tab w:val="left" w:pos="1418"/>
              </w:tabs>
              <w:ind w:left="20" w:right="20"/>
              <w:jc w:val="both"/>
              <w:rPr>
                <w:rFonts w:ascii="Times New Roman" w:hAnsi="Times New Roman" w:cs="Times New Roman"/>
                <w:sz w:val="24"/>
                <w:szCs w:val="24"/>
              </w:rPr>
            </w:pPr>
            <w:r w:rsidRPr="00630269">
              <w:rPr>
                <w:rFonts w:ascii="Times New Roman" w:hAnsi="Times New Roman" w:cs="Times New Roman"/>
                <w:sz w:val="24"/>
                <w:szCs w:val="24"/>
              </w:rPr>
              <w:t xml:space="preserve">Оказание </w:t>
            </w:r>
            <w:proofErr w:type="spellStart"/>
            <w:r w:rsidRPr="00630269">
              <w:rPr>
                <w:rFonts w:ascii="Times New Roman" w:hAnsi="Times New Roman" w:cs="Times New Roman"/>
                <w:sz w:val="24"/>
                <w:szCs w:val="24"/>
              </w:rPr>
              <w:t>телематических</w:t>
            </w:r>
            <w:proofErr w:type="spellEnd"/>
            <w:r w:rsidRPr="00630269">
              <w:rPr>
                <w:rFonts w:ascii="Times New Roman" w:hAnsi="Times New Roman" w:cs="Times New Roman"/>
                <w:sz w:val="24"/>
                <w:szCs w:val="24"/>
              </w:rPr>
              <w:t xml:space="preserve"> услуг связи для Махачкалинского филиала ФГБУ “АМП Каспийского моря”</w:t>
            </w:r>
            <w:r>
              <w:rPr>
                <w:rFonts w:ascii="Times New Roman" w:hAnsi="Times New Roman" w:cs="Times New Roman"/>
                <w:sz w:val="24"/>
                <w:szCs w:val="24"/>
              </w:rPr>
              <w:t>:</w:t>
            </w:r>
          </w:p>
          <w:p w:rsidR="00630269" w:rsidRPr="00630269" w:rsidRDefault="00630269" w:rsidP="00630269">
            <w:pPr>
              <w:widowControl w:val="0"/>
              <w:tabs>
                <w:tab w:val="left" w:pos="1418"/>
              </w:tabs>
              <w:ind w:left="20" w:right="20"/>
              <w:jc w:val="both"/>
              <w:rPr>
                <w:rFonts w:ascii="Times New Roman" w:hAnsi="Times New Roman" w:cs="Times New Roman"/>
                <w:sz w:val="24"/>
                <w:szCs w:val="24"/>
              </w:rPr>
            </w:pPr>
            <w:r w:rsidRPr="00630269">
              <w:rPr>
                <w:rFonts w:ascii="Times New Roman" w:hAnsi="Times New Roman" w:cs="Times New Roman"/>
                <w:sz w:val="24"/>
                <w:szCs w:val="24"/>
              </w:rPr>
              <w:t xml:space="preserve">1.1 Оператор оказывает Абоненту Услуги, а Абонент оплачивает их в соответствии с условиями Договора </w:t>
            </w:r>
          </w:p>
          <w:p w:rsidR="00630269" w:rsidRPr="00630269" w:rsidRDefault="00630269" w:rsidP="00630269">
            <w:pPr>
              <w:widowControl w:val="0"/>
              <w:tabs>
                <w:tab w:val="left" w:pos="1418"/>
              </w:tabs>
              <w:ind w:left="20" w:right="20"/>
              <w:jc w:val="both"/>
              <w:rPr>
                <w:rFonts w:ascii="Times New Roman" w:hAnsi="Times New Roman" w:cs="Times New Roman"/>
                <w:sz w:val="24"/>
                <w:szCs w:val="24"/>
              </w:rPr>
            </w:pPr>
            <w:r w:rsidRPr="00630269">
              <w:rPr>
                <w:rFonts w:ascii="Times New Roman" w:hAnsi="Times New Roman" w:cs="Times New Roman"/>
                <w:sz w:val="24"/>
                <w:szCs w:val="24"/>
              </w:rPr>
              <w:t>1.2 Оператор обеспечивает Абоненту возможность пользования Услугами 24 (двадцать четыре) часа в сутки.</w:t>
            </w:r>
          </w:p>
          <w:p w:rsidR="00630269" w:rsidRPr="00630269" w:rsidRDefault="00630269" w:rsidP="00630269">
            <w:pPr>
              <w:widowControl w:val="0"/>
              <w:tabs>
                <w:tab w:val="left" w:pos="1418"/>
              </w:tabs>
              <w:ind w:left="20" w:right="20"/>
              <w:jc w:val="both"/>
              <w:rPr>
                <w:rFonts w:ascii="Times New Roman" w:hAnsi="Times New Roman" w:cs="Times New Roman"/>
                <w:sz w:val="24"/>
                <w:szCs w:val="24"/>
              </w:rPr>
            </w:pPr>
            <w:r w:rsidRPr="00630269">
              <w:rPr>
                <w:rFonts w:ascii="Times New Roman" w:hAnsi="Times New Roman" w:cs="Times New Roman"/>
                <w:sz w:val="24"/>
                <w:szCs w:val="24"/>
              </w:rPr>
              <w:t>1.3. Срок оказания услуг: с 01.01.2020 по 31.12.2020.</w:t>
            </w:r>
          </w:p>
          <w:p w:rsidR="002E5BF6" w:rsidRPr="005F4CF0" w:rsidRDefault="00630269" w:rsidP="00630269">
            <w:pPr>
              <w:widowControl w:val="0"/>
              <w:tabs>
                <w:tab w:val="left" w:pos="1418"/>
              </w:tabs>
              <w:ind w:left="20" w:right="20"/>
              <w:jc w:val="both"/>
              <w:rPr>
                <w:rFonts w:ascii="Times New Roman" w:hAnsi="Times New Roman" w:cs="Times New Roman"/>
                <w:sz w:val="24"/>
                <w:szCs w:val="24"/>
              </w:rPr>
            </w:pPr>
            <w:r w:rsidRPr="00630269">
              <w:rPr>
                <w:rFonts w:ascii="Times New Roman" w:hAnsi="Times New Roman" w:cs="Times New Roman"/>
                <w:sz w:val="24"/>
                <w:szCs w:val="24"/>
              </w:rPr>
              <w:t>1.4. Услуги по настоящему Договору оказываются для Махачкалинского филиала ФГБУ «АМП Каспийского моря», расположенного по адресу: Российская Федерация, 367018, Республика Дагестан, г. Махачкала, проспект Петра I, 115, тел.: (8722) 65-09-61.</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4F059D" w:rsidP="004F059D">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5F4CF0" w:rsidP="00B15CB4">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C9230F" w:rsidP="00B15CB4">
            <w:pPr>
              <w:jc w:val="both"/>
              <w:rPr>
                <w:rFonts w:ascii="Times New Roman" w:hAnsi="Times New Roman" w:cs="Times New Roman"/>
                <w:sz w:val="24"/>
                <w:szCs w:val="24"/>
              </w:rPr>
            </w:pPr>
            <w:r w:rsidRPr="00C9230F">
              <w:rPr>
                <w:rFonts w:ascii="Times New Roman" w:hAnsi="Times New Roman" w:cs="Times New Roman"/>
                <w:sz w:val="24"/>
                <w:szCs w:val="24"/>
              </w:rPr>
              <w:t>114 720 (Сто четырнадцать тысяч семьсот двадцать) рублей 00 копеек, в том числе НДС 20% - 19 120 (Девятнадцать тысяч сто двадцать) рублей 00 копеек.</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lastRenderedPageBreak/>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5F4CF0"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26CB9"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126CB9"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F4CF0">
        <w:rPr>
          <w:rFonts w:ascii="Times New Roman" w:eastAsia="Times New Roman" w:hAnsi="Times New Roman" w:cs="Times New Roman"/>
          <w:sz w:val="24"/>
          <w:szCs w:val="24"/>
          <w:lang w:eastAsia="ru-RU"/>
        </w:rPr>
        <w:t xml:space="preserve">М.А. </w:t>
      </w:r>
      <w:proofErr w:type="spellStart"/>
      <w:r w:rsidR="005F4CF0">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Pr>
          <w:rFonts w:ascii="Times New Roman" w:eastAsia="Times New Roman" w:hAnsi="Times New Roman" w:cs="Times New Roman"/>
          <w:sz w:val="24"/>
          <w:szCs w:val="24"/>
          <w:lang w:eastAsia="ru-RU"/>
        </w:rPr>
        <w:t>19</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0222AD" w:rsidRDefault="000222AD" w:rsidP="000222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CB6E87" w:rsidRPr="005F4CF0">
        <w:rPr>
          <w:rFonts w:ascii="Times New Roman" w:hAnsi="Times New Roman" w:cs="Times New Roman"/>
          <w:sz w:val="24"/>
          <w:szCs w:val="24"/>
        </w:rPr>
        <w:t xml:space="preserve">Оказание </w:t>
      </w:r>
      <w:proofErr w:type="spellStart"/>
      <w:r w:rsidR="00CB6E87">
        <w:rPr>
          <w:rFonts w:ascii="Times New Roman" w:hAnsi="Times New Roman" w:cs="Times New Roman"/>
          <w:sz w:val="24"/>
          <w:szCs w:val="24"/>
        </w:rPr>
        <w:t>телематических</w:t>
      </w:r>
      <w:proofErr w:type="spellEnd"/>
      <w:r w:rsidR="00CB6E87">
        <w:rPr>
          <w:rFonts w:ascii="Times New Roman" w:hAnsi="Times New Roman" w:cs="Times New Roman"/>
          <w:sz w:val="24"/>
          <w:szCs w:val="24"/>
        </w:rPr>
        <w:t xml:space="preserve"> </w:t>
      </w:r>
      <w:r w:rsidR="00CB6E87" w:rsidRPr="005F4CF0">
        <w:rPr>
          <w:rFonts w:ascii="Times New Roman" w:hAnsi="Times New Roman" w:cs="Times New Roman"/>
          <w:sz w:val="24"/>
          <w:szCs w:val="24"/>
        </w:rPr>
        <w:t>у</w:t>
      </w:r>
      <w:r w:rsidR="00CB6E87">
        <w:rPr>
          <w:rFonts w:ascii="Times New Roman" w:hAnsi="Times New Roman" w:cs="Times New Roman"/>
          <w:sz w:val="24"/>
          <w:szCs w:val="24"/>
        </w:rPr>
        <w:t>слуг</w:t>
      </w:r>
      <w:r w:rsidR="00CB6E87" w:rsidRPr="005F4CF0">
        <w:rPr>
          <w:rFonts w:ascii="Times New Roman" w:hAnsi="Times New Roman" w:cs="Times New Roman"/>
          <w:sz w:val="24"/>
          <w:szCs w:val="24"/>
        </w:rPr>
        <w:t xml:space="preserve"> связи для</w:t>
      </w:r>
      <w:r w:rsidR="00CB6E87">
        <w:rPr>
          <w:rFonts w:ascii="Times New Roman" w:hAnsi="Times New Roman" w:cs="Times New Roman"/>
          <w:sz w:val="24"/>
          <w:szCs w:val="24"/>
        </w:rPr>
        <w:t xml:space="preserve"> Махачкалинского филиала </w:t>
      </w:r>
      <w:r w:rsidR="00CB6E87" w:rsidRPr="005F4CF0">
        <w:rPr>
          <w:rFonts w:ascii="Times New Roman" w:hAnsi="Times New Roman" w:cs="Times New Roman"/>
          <w:sz w:val="24"/>
          <w:szCs w:val="24"/>
        </w:rPr>
        <w:t>ФГБУ “АМП Каспийского моря”</w:t>
      </w:r>
      <w:r w:rsidR="005F4CF0">
        <w:rPr>
          <w:rFonts w:ascii="Times New Roman" w:hAnsi="Times New Roman" w:cs="Times New Roman"/>
          <w:sz w:val="24"/>
          <w:szCs w:val="24"/>
        </w:rPr>
        <w:t>»</w:t>
      </w:r>
      <w:r w:rsidR="00CB6E87">
        <w:rPr>
          <w:rFonts w:ascii="Times New Roman" w:hAnsi="Times New Roman" w:cs="Times New Roman"/>
          <w:sz w:val="24"/>
          <w:szCs w:val="24"/>
        </w:rPr>
        <w:t xml:space="preserve"> (на основании </w:t>
      </w:r>
      <w:proofErr w:type="spellStart"/>
      <w:r w:rsidR="00CB6E87">
        <w:rPr>
          <w:rFonts w:ascii="Times New Roman" w:hAnsi="Times New Roman" w:cs="Times New Roman"/>
          <w:sz w:val="24"/>
          <w:szCs w:val="24"/>
        </w:rPr>
        <w:t>пп</w:t>
      </w:r>
      <w:proofErr w:type="spellEnd"/>
      <w:r w:rsidR="00CB6E87">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AF25CB" w:rsidRDefault="00AF25CB" w:rsidP="00AF25C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CE0F8F" w:rsidRDefault="00CE0F8F" w:rsidP="00A74490">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FB7676" w:rsidP="00A74490">
            <w:pPr>
              <w:jc w:val="both"/>
              <w:rPr>
                <w:rFonts w:ascii="Times New Roman" w:hAnsi="Times New Roman" w:cs="Times New Roman"/>
                <w:sz w:val="24"/>
                <w:szCs w:val="24"/>
              </w:rPr>
            </w:pPr>
            <w:r>
              <w:rPr>
                <w:rFonts w:ascii="Times New Roman" w:hAnsi="Times New Roman" w:cs="Times New Roman"/>
                <w:sz w:val="24"/>
                <w:szCs w:val="24"/>
              </w:rPr>
              <w:t>с 01.01.2020 по 31.12.2020</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3A06AC" w:rsidP="00C50141">
            <w:pPr>
              <w:jc w:val="both"/>
              <w:rPr>
                <w:rFonts w:ascii="Times New Roman" w:hAnsi="Times New Roman" w:cs="Times New Roman"/>
                <w:sz w:val="24"/>
                <w:szCs w:val="24"/>
              </w:rPr>
            </w:pPr>
            <w:r w:rsidRPr="00C9230F">
              <w:rPr>
                <w:rFonts w:ascii="Times New Roman" w:hAnsi="Times New Roman" w:cs="Times New Roman"/>
                <w:sz w:val="24"/>
                <w:szCs w:val="24"/>
              </w:rPr>
              <w:t>114 720 (Сто четырнадцать тысяч семьсот двадцать) рублей 00 копеек, в том числе НДС 20% - 19 120 (Девятнадцать тысяч сто двадцать)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Pr="00DB6924"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DB6924">
        <w:rPr>
          <w:rFonts w:ascii="Times New Roman" w:hAnsi="Times New Roman" w:cs="Times New Roman"/>
          <w:color w:val="000000"/>
          <w:sz w:val="24"/>
          <w:szCs w:val="24"/>
        </w:rPr>
        <w:t>ПРОЕКТ ДОГОВОРА</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277DC2" w:rsidRDefault="00277DC2" w:rsidP="00277DC2">
      <w:pPr>
        <w:spacing w:after="0" w:line="240" w:lineRule="auto"/>
        <w:jc w:val="center"/>
        <w:rPr>
          <w:rFonts w:ascii="Times New Roman" w:hAnsi="Times New Roman" w:cs="Times New Roman"/>
          <w:sz w:val="20"/>
          <w:szCs w:val="20"/>
        </w:rPr>
      </w:pPr>
    </w:p>
    <w:p w:rsidR="003A06AC" w:rsidRPr="003A06AC" w:rsidRDefault="003A06AC" w:rsidP="003A06AC">
      <w:pPr>
        <w:spacing w:after="0" w:line="240" w:lineRule="auto"/>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 xml:space="preserve">                                                                ДОГОВОР № 40300055463</w:t>
      </w: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Об оказании услуг связи (абонент – юридическое лицо)</w:t>
      </w: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p>
    <w:p w:rsidR="003A06AC" w:rsidRPr="003A06AC" w:rsidRDefault="003A06AC" w:rsidP="003A06AC">
      <w:pPr>
        <w:tabs>
          <w:tab w:val="right" w:pos="10800"/>
        </w:tabs>
        <w:spacing w:after="0" w:line="240" w:lineRule="auto"/>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г. Астрахань                                                                                                                     «__» ___________ 2019 г.</w:t>
      </w:r>
    </w:p>
    <w:p w:rsidR="003A06AC" w:rsidRPr="003A06AC" w:rsidRDefault="003A06AC" w:rsidP="003A06AC">
      <w:pPr>
        <w:tabs>
          <w:tab w:val="right" w:pos="10800"/>
        </w:tabs>
        <w:spacing w:after="0" w:line="240" w:lineRule="auto"/>
        <w:rPr>
          <w:rFonts w:ascii="Times New Roman" w:eastAsia="Times New Roman" w:hAnsi="Times New Roman" w:cs="Times New Roman"/>
          <w:b/>
          <w:bCs/>
          <w:lang w:eastAsia="ru-RU"/>
        </w:rPr>
      </w:pPr>
    </w:p>
    <w:p w:rsidR="003A06AC" w:rsidRPr="003A06AC" w:rsidRDefault="003A06AC" w:rsidP="003A06AC">
      <w:pPr>
        <w:spacing w:after="0" w:line="240" w:lineRule="auto"/>
        <w:jc w:val="both"/>
        <w:rPr>
          <w:rFonts w:ascii="Times New Roman" w:eastAsia="Times New Roman" w:hAnsi="Times New Roman" w:cs="Times New Roman"/>
          <w:iCs/>
          <w:lang w:eastAsia="ru-RU"/>
        </w:rPr>
      </w:pPr>
      <w:r w:rsidRPr="003A06AC">
        <w:rPr>
          <w:rFonts w:ascii="Times New Roman" w:eastAsia="Times New Roman" w:hAnsi="Times New Roman" w:cs="Times New Roman"/>
          <w:b/>
          <w:color w:val="000000"/>
          <w:lang w:eastAsia="ru-RU"/>
        </w:rPr>
        <w:t>ФЕДЕРАЛЬНОЕ ГОСУДАРСТВЕННОЕ БЮДЖЕТНОЕ УЧРЕЖДЕНИЕ "АДМИНИСТРАЦИЯ МОРСКИХ ПОРТОВ КАСПИЙСКОГО МОРЯ"</w:t>
      </w:r>
      <w:r w:rsidRPr="003A06AC">
        <w:rPr>
          <w:rFonts w:ascii="Times New Roman" w:eastAsia="Times New Roman" w:hAnsi="Times New Roman" w:cs="Times New Roman"/>
          <w:b/>
          <w:bCs/>
          <w:lang w:eastAsia="ru-RU"/>
        </w:rPr>
        <w:t xml:space="preserve">,  </w:t>
      </w:r>
      <w:r w:rsidRPr="003A06AC">
        <w:rPr>
          <w:rFonts w:ascii="Times New Roman" w:eastAsia="Times New Roman" w:hAnsi="Times New Roman" w:cs="Times New Roman"/>
          <w:iCs/>
          <w:lang w:eastAsia="ru-RU"/>
        </w:rPr>
        <w:t>зарегистрированное</w:t>
      </w:r>
      <w:r w:rsidRPr="003A06AC">
        <w:rPr>
          <w:rFonts w:ascii="Times New Roman" w:eastAsia="Times New Roman" w:hAnsi="Times New Roman" w:cs="Times New Roman"/>
          <w:lang w:eastAsia="ru-RU"/>
        </w:rPr>
        <w:t xml:space="preserve"> 01.10.2002 г. </w:t>
      </w:r>
      <w:r w:rsidRPr="003A06AC">
        <w:rPr>
          <w:rFonts w:ascii="Times New Roman" w:eastAsia="Times New Roman" w:hAnsi="Times New Roman" w:cs="Times New Roman"/>
          <w:iCs/>
          <w:lang w:eastAsia="ru-RU"/>
        </w:rPr>
        <w:t xml:space="preserve">за основным государственным регистрационным номером </w:t>
      </w:r>
      <w:r w:rsidRPr="003A06AC">
        <w:rPr>
          <w:rFonts w:ascii="Arial" w:eastAsia="Times New Roman" w:hAnsi="Arial" w:cs="Arial"/>
          <w:color w:val="000000"/>
          <w:shd w:val="clear" w:color="auto" w:fill="FFFFFF"/>
          <w:lang w:eastAsia="ru-RU"/>
        </w:rPr>
        <w:t>1023000826177</w:t>
      </w:r>
      <w:r w:rsidRPr="003A06AC">
        <w:rPr>
          <w:rFonts w:ascii="Times New Roman" w:eastAsia="Times New Roman" w:hAnsi="Times New Roman" w:cs="Times New Roman"/>
          <w:iCs/>
          <w:lang w:eastAsia="ru-RU"/>
        </w:rPr>
        <w:t>,</w:t>
      </w:r>
      <w:r w:rsidRPr="003A06AC">
        <w:rPr>
          <w:rFonts w:ascii="Times New Roman" w:eastAsia="Times New Roman" w:hAnsi="Times New Roman" w:cs="Times New Roman"/>
          <w:lang w:eastAsia="ru-RU"/>
        </w:rPr>
        <w:t xml:space="preserve"> с местом нахождения: </w:t>
      </w:r>
      <w:proofErr w:type="gramStart"/>
      <w:r w:rsidRPr="003A06AC">
        <w:rPr>
          <w:rFonts w:ascii="Times New Roman" w:eastAsia="Times New Roman" w:hAnsi="Times New Roman" w:cs="Times New Roman"/>
          <w:lang w:eastAsia="ru-RU"/>
        </w:rPr>
        <w:t xml:space="preserve">Россия, </w:t>
      </w:r>
      <w:r w:rsidRPr="003A06AC">
        <w:rPr>
          <w:rFonts w:ascii="Times New Roman" w:eastAsia="Times New Roman" w:hAnsi="Times New Roman" w:cs="Times New Roman"/>
          <w:iCs/>
          <w:lang w:eastAsia="ru-RU"/>
        </w:rPr>
        <w:t>414016, ГОРОД АСТРАХАНЬ, УЛИЦА КАПИТАНА КРАСНОВА, 31,</w:t>
      </w:r>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iCs/>
          <w:lang w:eastAsia="ru-RU"/>
        </w:rPr>
        <w:t xml:space="preserve">именуемое в дальнейшем </w:t>
      </w:r>
      <w:r w:rsidRPr="003A06AC">
        <w:rPr>
          <w:rFonts w:ascii="Times New Roman" w:eastAsia="Times New Roman" w:hAnsi="Times New Roman" w:cs="Times New Roman"/>
          <w:b/>
          <w:iCs/>
          <w:lang w:eastAsia="ru-RU"/>
        </w:rPr>
        <w:t>«Абонент»</w:t>
      </w:r>
      <w:r w:rsidRPr="003A06AC">
        <w:rPr>
          <w:rFonts w:ascii="Times New Roman" w:eastAsia="Times New Roman" w:hAnsi="Times New Roman" w:cs="Times New Roman"/>
          <w:iCs/>
          <w:lang w:eastAsia="ru-RU"/>
        </w:rPr>
        <w:t xml:space="preserve">, в лице руководителя </w:t>
      </w:r>
      <w:proofErr w:type="spellStart"/>
      <w:r w:rsidRPr="003A06AC">
        <w:rPr>
          <w:rFonts w:ascii="Times New Roman" w:eastAsia="Times New Roman" w:hAnsi="Times New Roman" w:cs="Times New Roman"/>
          <w:iCs/>
          <w:lang w:eastAsia="ru-RU"/>
        </w:rPr>
        <w:t>Абдулатипова</w:t>
      </w:r>
      <w:proofErr w:type="spellEnd"/>
      <w:r w:rsidRPr="003A06AC">
        <w:rPr>
          <w:rFonts w:ascii="Times New Roman" w:eastAsia="Times New Roman" w:hAnsi="Times New Roman" w:cs="Times New Roman"/>
          <w:iCs/>
          <w:lang w:eastAsia="ru-RU"/>
        </w:rPr>
        <w:t xml:space="preserve"> Магомеда </w:t>
      </w:r>
      <w:proofErr w:type="spellStart"/>
      <w:r w:rsidRPr="003A06AC">
        <w:rPr>
          <w:rFonts w:ascii="Times New Roman" w:eastAsia="Times New Roman" w:hAnsi="Times New Roman" w:cs="Times New Roman"/>
          <w:iCs/>
          <w:lang w:eastAsia="ru-RU"/>
        </w:rPr>
        <w:t>Алиевича</w:t>
      </w:r>
      <w:proofErr w:type="spellEnd"/>
      <w:r w:rsidRPr="003A06AC">
        <w:rPr>
          <w:rFonts w:ascii="Times New Roman" w:eastAsia="Times New Roman" w:hAnsi="Times New Roman" w:cs="Times New Roman"/>
          <w:iCs/>
          <w:lang w:eastAsia="ru-RU"/>
        </w:rPr>
        <w:t>, действующего на основании</w:t>
      </w:r>
      <w:r w:rsidRPr="003A06AC">
        <w:rPr>
          <w:rFonts w:ascii="Times New Roman" w:eastAsia="Times New Roman" w:hAnsi="Times New Roman" w:cs="Times New Roman"/>
          <w:lang w:eastAsia="ru-RU"/>
        </w:rPr>
        <w:t xml:space="preserve"> Устава, и </w:t>
      </w:r>
      <w:r w:rsidRPr="003A06AC">
        <w:rPr>
          <w:rFonts w:ascii="Times New Roman" w:eastAsia="Times New Roman" w:hAnsi="Times New Roman" w:cs="Times New Roman"/>
          <w:b/>
          <w:lang w:eastAsia="ru-RU"/>
        </w:rPr>
        <w:t>ОБЩЕСТВО С ОГРАНИЧЕННОЙ ОТВЕТСТВЕННОСТЬЮ "ДТКОМ"</w:t>
      </w:r>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bCs/>
          <w:iCs/>
          <w:lang w:eastAsia="ru-RU"/>
        </w:rPr>
        <w:t>зарегистрированное 30.10.2018 г.</w:t>
      </w:r>
      <w:r w:rsidRPr="003A06AC">
        <w:rPr>
          <w:rFonts w:ascii="Times New Roman" w:eastAsia="Times New Roman" w:hAnsi="Times New Roman" w:cs="Times New Roman"/>
          <w:lang w:eastAsia="ru-RU"/>
        </w:rPr>
        <w:t xml:space="preserve"> за основным государственным регистрационным номером 1187746903134</w:t>
      </w:r>
      <w:r w:rsidRPr="003A06AC">
        <w:rPr>
          <w:rFonts w:ascii="Times New Roman" w:eastAsia="Times New Roman" w:hAnsi="Times New Roman" w:cs="Times New Roman"/>
          <w:iCs/>
          <w:lang w:eastAsia="ru-RU"/>
        </w:rPr>
        <w:t>, с местом нахождения: 115093, МОСКВА ГОРОД, УЛИЦА ЛЮСИНОВСКАЯ, ДОМ 36, СТРОЕНИЕ 1, ЭТАЖ 12, КОМНАТА 2, именуемое в дальнейшем «</w:t>
      </w:r>
      <w:r w:rsidRPr="003A06AC">
        <w:rPr>
          <w:rFonts w:ascii="Times New Roman" w:eastAsia="Times New Roman" w:hAnsi="Times New Roman" w:cs="Times New Roman"/>
          <w:b/>
          <w:iCs/>
          <w:lang w:eastAsia="ru-RU"/>
        </w:rPr>
        <w:t>Оператор</w:t>
      </w:r>
      <w:r w:rsidRPr="003A06AC">
        <w:rPr>
          <w:rFonts w:ascii="Times New Roman" w:eastAsia="Times New Roman" w:hAnsi="Times New Roman" w:cs="Times New Roman"/>
          <w:iCs/>
          <w:lang w:eastAsia="ru-RU"/>
        </w:rPr>
        <w:t>», действующее в соответствии</w:t>
      </w:r>
      <w:proofErr w:type="gramEnd"/>
      <w:r w:rsidRPr="003A06AC">
        <w:rPr>
          <w:rFonts w:ascii="Times New Roman" w:eastAsia="Times New Roman" w:hAnsi="Times New Roman" w:cs="Times New Roman"/>
          <w:iCs/>
          <w:lang w:eastAsia="ru-RU"/>
        </w:rPr>
        <w:t xml:space="preserve"> </w:t>
      </w:r>
      <w:proofErr w:type="gramStart"/>
      <w:r w:rsidRPr="003A06AC">
        <w:rPr>
          <w:rFonts w:ascii="Times New Roman" w:eastAsia="Times New Roman" w:hAnsi="Times New Roman" w:cs="Times New Roman"/>
          <w:iCs/>
          <w:lang w:eastAsia="ru-RU"/>
        </w:rPr>
        <w:t xml:space="preserve">с имеющимися лицензиями на осуществление деятельности в области связи </w:t>
      </w:r>
      <w:r w:rsidRPr="003A06AC">
        <w:rPr>
          <w:rFonts w:ascii="Times New Roman" w:eastAsia="Times New Roman" w:hAnsi="Times New Roman" w:cs="Times New Roman"/>
          <w:lang w:eastAsia="ru-RU"/>
        </w:rPr>
        <w:t xml:space="preserve">№ 170314 от 16.11.2018 на оказание услуг местной телефонной связи, за исключением услуг местной телефонной связи с использованием таксофонов и средств коллективного доступа, № 171032 от 21.12.2018 на оказание </w:t>
      </w:r>
      <w:proofErr w:type="spellStart"/>
      <w:r w:rsidRPr="003A06AC">
        <w:rPr>
          <w:rFonts w:ascii="Times New Roman" w:eastAsia="Times New Roman" w:hAnsi="Times New Roman" w:cs="Times New Roman"/>
          <w:lang w:eastAsia="ru-RU"/>
        </w:rPr>
        <w:t>телематических</w:t>
      </w:r>
      <w:proofErr w:type="spellEnd"/>
      <w:r w:rsidRPr="003A06AC">
        <w:rPr>
          <w:rFonts w:ascii="Times New Roman" w:eastAsia="Times New Roman" w:hAnsi="Times New Roman" w:cs="Times New Roman"/>
          <w:lang w:eastAsia="ru-RU"/>
        </w:rPr>
        <w:t xml:space="preserve"> услуг связи, № 171033 от 21.12.2018 на оказание услуг связи по предоставлению каналов связи, № 171034 от 21.12.2018 на оказание услуг связи по передаче данных</w:t>
      </w:r>
      <w:proofErr w:type="gramEnd"/>
      <w:r w:rsidRPr="003A06AC">
        <w:rPr>
          <w:rFonts w:ascii="Times New Roman" w:eastAsia="Times New Roman" w:hAnsi="Times New Roman" w:cs="Times New Roman"/>
          <w:lang w:eastAsia="ru-RU"/>
        </w:rPr>
        <w:t xml:space="preserve">, за исключением услуг связи по передаче данных для целей передачи голосовой информации, </w:t>
      </w:r>
      <w:r w:rsidRPr="003A06AC">
        <w:rPr>
          <w:rFonts w:ascii="Times New Roman" w:eastAsia="Times New Roman" w:hAnsi="Times New Roman" w:cs="Times New Roman"/>
          <w:iCs/>
          <w:lang w:eastAsia="ru-RU"/>
        </w:rPr>
        <w:t xml:space="preserve">в лице </w:t>
      </w:r>
      <w:r w:rsidRPr="003A06AC">
        <w:rPr>
          <w:rFonts w:ascii="Times New Roman" w:eastAsia="Times New Roman" w:hAnsi="Times New Roman" w:cs="Times New Roman"/>
          <w:lang w:eastAsia="ru-RU"/>
        </w:rPr>
        <w:t xml:space="preserve">Гамзатовой </w:t>
      </w:r>
      <w:proofErr w:type="spellStart"/>
      <w:r w:rsidRPr="003A06AC">
        <w:rPr>
          <w:rFonts w:ascii="Times New Roman" w:eastAsia="Times New Roman" w:hAnsi="Times New Roman" w:cs="Times New Roman"/>
          <w:lang w:eastAsia="ru-RU"/>
        </w:rPr>
        <w:t>Шуайнат</w:t>
      </w:r>
      <w:proofErr w:type="spellEnd"/>
      <w:r w:rsidRPr="003A06AC">
        <w:rPr>
          <w:rFonts w:ascii="Times New Roman" w:eastAsia="Times New Roman" w:hAnsi="Times New Roman" w:cs="Times New Roman"/>
          <w:lang w:eastAsia="ru-RU"/>
        </w:rPr>
        <w:t xml:space="preserve"> </w:t>
      </w:r>
      <w:proofErr w:type="spellStart"/>
      <w:r w:rsidRPr="003A06AC">
        <w:rPr>
          <w:rFonts w:ascii="Times New Roman" w:eastAsia="Times New Roman" w:hAnsi="Times New Roman" w:cs="Times New Roman"/>
          <w:lang w:eastAsia="ru-RU"/>
        </w:rPr>
        <w:t>Гаджиевны</w:t>
      </w:r>
      <w:proofErr w:type="spellEnd"/>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iCs/>
          <w:lang w:eastAsia="ru-RU"/>
        </w:rPr>
        <w:t>действующей на основании</w:t>
      </w:r>
      <w:r w:rsidRPr="003A06AC">
        <w:rPr>
          <w:rFonts w:ascii="Times New Roman" w:eastAsia="Times New Roman" w:hAnsi="Times New Roman" w:cs="Times New Roman"/>
          <w:lang w:eastAsia="ru-RU"/>
        </w:rPr>
        <w:t xml:space="preserve"> доверенности №9 от 01.10.2019 г.,</w:t>
      </w:r>
      <w:r w:rsidRPr="003A06AC">
        <w:rPr>
          <w:rFonts w:ascii="Times New Roman" w:eastAsia="Times New Roman" w:hAnsi="Times New Roman" w:cs="Times New Roman"/>
          <w:iCs/>
          <w:lang w:eastAsia="ru-RU"/>
        </w:rPr>
        <w:t xml:space="preserve"> совместно именуемые «Стороны»,</w:t>
      </w:r>
      <w:r w:rsidRPr="003A06AC">
        <w:rPr>
          <w:rFonts w:ascii="Times New Roman" w:eastAsia="Times New Roman" w:hAnsi="Times New Roman" w:cs="Times New Roman"/>
          <w:i/>
          <w:lang w:eastAsia="ru-RU"/>
        </w:rPr>
        <w:t xml:space="preserve"> </w:t>
      </w:r>
      <w:r w:rsidRPr="003A06AC">
        <w:rPr>
          <w:rFonts w:ascii="Times New Roman" w:eastAsia="Times New Roman" w:hAnsi="Times New Roman" w:cs="Times New Roman"/>
          <w:iCs/>
          <w:lang w:eastAsia="ru-RU"/>
        </w:rPr>
        <w:t>а раздельно «Сторона»,</w:t>
      </w:r>
      <w:r w:rsidRPr="003A06AC">
        <w:rPr>
          <w:rFonts w:ascii="Times New Roman" w:eastAsia="Times New Roman" w:hAnsi="Times New Roman" w:cs="Times New Roman"/>
          <w:i/>
          <w:lang w:eastAsia="ru-RU"/>
        </w:rPr>
        <w:t xml:space="preserve"> </w:t>
      </w:r>
      <w:r w:rsidRPr="003A06AC">
        <w:rPr>
          <w:rFonts w:ascii="Times New Roman" w:eastAsia="Times New Roman" w:hAnsi="Times New Roman" w:cs="Times New Roman"/>
          <w:lang w:eastAsia="ru-RU"/>
        </w:rPr>
        <w:t xml:space="preserve">на основании </w:t>
      </w:r>
      <w:proofErr w:type="spellStart"/>
      <w:r w:rsidRPr="003A06AC">
        <w:rPr>
          <w:rFonts w:ascii="Times New Roman" w:eastAsia="Times New Roman" w:hAnsi="Times New Roman" w:cs="Times New Roman"/>
          <w:lang w:eastAsia="ru-RU"/>
        </w:rPr>
        <w:t>пп</w:t>
      </w:r>
      <w:proofErr w:type="spellEnd"/>
      <w:r w:rsidRPr="003A06AC">
        <w:rPr>
          <w:rFonts w:ascii="Times New Roman" w:eastAsia="Times New Roman" w:hAnsi="Times New Roman" w:cs="Times New Roman"/>
          <w:lang w:eastAsia="ru-RU"/>
        </w:rPr>
        <w:t xml:space="preserve">. 20 пункта 4.9.1. Положения о закупках товаров, работ, услуг для нужд ФГБУ «АМП Каспийского моря» </w:t>
      </w:r>
      <w:r w:rsidRPr="003A06AC">
        <w:rPr>
          <w:rFonts w:ascii="Times New Roman" w:eastAsia="Times New Roman" w:hAnsi="Times New Roman" w:cs="Times New Roman"/>
          <w:iCs/>
          <w:lang w:eastAsia="ru-RU"/>
        </w:rPr>
        <w:t>заключили настоящий договор, далее именуемый «Договор», о нижеследующем:</w:t>
      </w:r>
    </w:p>
    <w:p w:rsidR="003A06AC" w:rsidRPr="003A06AC" w:rsidRDefault="003A06AC" w:rsidP="003A06AC">
      <w:pPr>
        <w:spacing w:after="0" w:line="240" w:lineRule="auto"/>
        <w:jc w:val="both"/>
        <w:rPr>
          <w:rFonts w:ascii="Times New Roman" w:eastAsia="Times New Roman" w:hAnsi="Times New Roman" w:cs="Times New Roman"/>
          <w:b/>
          <w:bCs/>
          <w:lang w:eastAsia="ru-RU"/>
        </w:rPr>
      </w:pPr>
    </w:p>
    <w:p w:rsidR="003A06AC" w:rsidRPr="003A06AC" w:rsidRDefault="003A06AC" w:rsidP="003A06AC">
      <w:pPr>
        <w:spacing w:after="0" w:line="240" w:lineRule="auto"/>
        <w:jc w:val="both"/>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ИСПОЛЬЗУЕМАЯ ТЕРМИНОЛОГИЯ</w:t>
      </w:r>
    </w:p>
    <w:p w:rsidR="003A06AC" w:rsidRPr="003A06AC" w:rsidRDefault="003A06AC" w:rsidP="003A06A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 xml:space="preserve">Абонент – </w:t>
      </w:r>
      <w:r w:rsidRPr="003A06AC">
        <w:rPr>
          <w:rFonts w:ascii="Times New Roman" w:eastAsia="Times New Roman" w:hAnsi="Times New Roman" w:cs="Times New Roman"/>
          <w:bCs/>
          <w:lang w:eastAsia="ru-RU"/>
        </w:rPr>
        <w:t>Юридическое лицо (</w:t>
      </w:r>
      <w:r w:rsidRPr="003A06AC">
        <w:rPr>
          <w:rFonts w:ascii="Times New Roman" w:eastAsia="Times New Roman" w:hAnsi="Times New Roman" w:cs="Times New Roman"/>
          <w:lang w:eastAsia="ru-RU"/>
        </w:rPr>
        <w:t>индивидуальный предприниматель без образования юридического лица)</w:t>
      </w:r>
      <w:r w:rsidRPr="003A06AC">
        <w:rPr>
          <w:rFonts w:ascii="Times New Roman" w:eastAsia="Times New Roman" w:hAnsi="Times New Roman" w:cs="Times New Roman"/>
          <w:bCs/>
          <w:lang w:eastAsia="ru-RU"/>
        </w:rPr>
        <w:t>, с которым заключен Договор об оказании Услуг (далее Договор).</w:t>
      </w:r>
    </w:p>
    <w:p w:rsidR="003A06AC" w:rsidRPr="003A06AC" w:rsidRDefault="003A06AC" w:rsidP="003A06AC">
      <w:pPr>
        <w:spacing w:after="0" w:line="240" w:lineRule="auto"/>
        <w:ind w:firstLine="567"/>
        <w:jc w:val="both"/>
        <w:outlineLvl w:val="0"/>
        <w:rPr>
          <w:rFonts w:ascii="Times New Roman" w:eastAsia="Times New Roman" w:hAnsi="Times New Roman" w:cs="Times New Roman"/>
          <w:bCs/>
          <w:lang w:eastAsia="ru-RU"/>
        </w:rPr>
      </w:pPr>
      <w:r w:rsidRPr="003A06AC">
        <w:rPr>
          <w:rFonts w:ascii="Times New Roman" w:eastAsia="Times New Roman" w:hAnsi="Times New Roman" w:cs="Times New Roman"/>
          <w:b/>
          <w:bCs/>
          <w:lang w:eastAsia="ru-RU"/>
        </w:rPr>
        <w:t xml:space="preserve">Услуги - </w:t>
      </w:r>
      <w:r w:rsidRPr="003A06AC">
        <w:rPr>
          <w:rFonts w:ascii="Times New Roman" w:eastAsia="Times New Roman" w:hAnsi="Times New Roman" w:cs="Times New Roman"/>
          <w:bCs/>
          <w:lang w:eastAsia="ru-RU"/>
        </w:rPr>
        <w:t>услуги связи, описанные в Приложениях к настоящему Договору.</w:t>
      </w:r>
    </w:p>
    <w:p w:rsidR="003A06AC" w:rsidRPr="003A06AC" w:rsidRDefault="003A06AC" w:rsidP="003A06AC">
      <w:pPr>
        <w:spacing w:after="0" w:line="240" w:lineRule="auto"/>
        <w:outlineLvl w:val="0"/>
        <w:rPr>
          <w:rFonts w:ascii="Times New Roman" w:eastAsia="Times New Roman" w:hAnsi="Times New Roman" w:cs="Times New Roman"/>
          <w:b/>
          <w:bCs/>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1. ПРЕДМЕТ ДОГОВОРА</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1.1 Оператор оказывает Абоненту Услуги, а Абонент оплачивает их в соответствии с условиями Договора </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1.2 Оператор обеспечивает Абоненту возможность пользования Услугами 24 (двадцать четыре) часа в сутки.</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1.3. Срок оказания услуг: с 01.01.2020 по 31.12.2020.</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1.4. Услуги по настоящему Договору оказываются для Махачкалинского филиала ФГБУ «АМП Каспийского моря», расположенного по адресу: Российская Федерация, 367018, Республика Дагестан, г. Махачкала, проспект Петра I, 115, тел.: (8722) 65-09-61.</w:t>
      </w:r>
    </w:p>
    <w:p w:rsidR="003A06AC" w:rsidRPr="003A06AC" w:rsidRDefault="003A06AC" w:rsidP="003A06AC">
      <w:pPr>
        <w:spacing w:after="0" w:line="240" w:lineRule="auto"/>
        <w:jc w:val="center"/>
        <w:rPr>
          <w:rFonts w:ascii="Times New Roman" w:eastAsia="Times New Roman" w:hAnsi="Times New Roman" w:cs="Times New Roman"/>
          <w:b/>
          <w:bCs/>
          <w:lang w:eastAsia="ru-RU"/>
        </w:rPr>
      </w:pPr>
    </w:p>
    <w:p w:rsidR="003A06AC" w:rsidRPr="003A06AC" w:rsidRDefault="003A06AC" w:rsidP="003A06AC">
      <w:pPr>
        <w:spacing w:after="0" w:line="240" w:lineRule="auto"/>
        <w:jc w:val="center"/>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2. ПРАВА И ОБЯЗАННОСТИ СТОРОН</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2.1. Оператор связи обязан:</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2.1.1.оказывать Абоненту Услуги в соответствии с законодательством РФ, лицензией и Договором;</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2.1.2. </w:t>
      </w:r>
      <w:r w:rsidRPr="003A06AC">
        <w:rPr>
          <w:rFonts w:ascii="Times New Roman" w:eastAsia="Times New Roman" w:hAnsi="Times New Roman" w:cs="Times New Roman"/>
          <w:sz w:val="24"/>
          <w:szCs w:val="24"/>
          <w:lang w:eastAsia="ru-RU"/>
        </w:rPr>
        <w:t xml:space="preserve">предоставить Абоненту статичные внешние </w:t>
      </w:r>
      <w:r w:rsidRPr="003A06AC">
        <w:rPr>
          <w:rFonts w:ascii="Times New Roman" w:eastAsia="Times New Roman" w:hAnsi="Times New Roman" w:cs="Times New Roman"/>
          <w:sz w:val="24"/>
          <w:szCs w:val="24"/>
          <w:lang w:val="en-US" w:eastAsia="ru-RU"/>
        </w:rPr>
        <w:t>IP</w:t>
      </w:r>
      <w:r w:rsidRPr="003A06AC">
        <w:rPr>
          <w:rFonts w:ascii="Times New Roman" w:eastAsia="Times New Roman" w:hAnsi="Times New Roman" w:cs="Times New Roman"/>
          <w:sz w:val="24"/>
          <w:szCs w:val="24"/>
          <w:lang w:eastAsia="ru-RU"/>
        </w:rPr>
        <w:t xml:space="preserve"> адреса по каналам №1 и №2.</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2.1.3. извещать Абонентов через средства массовой информации и в местах работы с Абонентами об изменении тарифов на Услуги не менее чем за 10 (десять) дней до введения новых тарифов;</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2.1.4. назначать по согласованию с Абонентом новый срок исполнения Услуг, если несоблюдение срока было обусловлено обстоятельствами непреодолимой силы.</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2.1.5. Оператор обязуется круглосуточно оказывать Абоненту информационно-справочные услуги, связанные с оказанием Услуг, в </w:t>
      </w:r>
      <w:proofErr w:type="spellStart"/>
      <w:r w:rsidRPr="003A06AC">
        <w:rPr>
          <w:rFonts w:ascii="Times New Roman" w:eastAsia="Times New Roman" w:hAnsi="Times New Roman" w:cs="Times New Roman"/>
          <w:lang w:eastAsia="ru-RU"/>
        </w:rPr>
        <w:t>т.ч</w:t>
      </w:r>
      <w:proofErr w:type="spellEnd"/>
      <w:r w:rsidRPr="003A06AC">
        <w:rPr>
          <w:rFonts w:ascii="Times New Roman" w:eastAsia="Times New Roman" w:hAnsi="Times New Roman" w:cs="Times New Roman"/>
          <w:lang w:eastAsia="ru-RU"/>
        </w:rPr>
        <w:t>.  с использованием автоинформаторов или информационных систем (сайта Оператора), а также в местах работы с абонентами.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2.2. Абонент обязан:</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2.2.1.вносить плату за оказанные ему Услуги в полном объеме и в определенные Договором сроки;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2.2.2. не подключать к абонентской линии оборудование, которое не соответствует установленным требованиям, определенным в Приложениях Договору, или пользовательское (оконечное) оборудование третьих лиц;</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lastRenderedPageBreak/>
        <w:t>2.2.3. не изменять присвоенные ему Оператором сетевые настройки;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2.2.4. сообщать Оператору в срок, не превышающий 60 (шестьдесят) дней, о прекращении своего права владения и (или) пользования помещением, в котором установлено оборудование, а также об изменении наименования (фирменного наименования) и места нахождения;</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2.2.5. содержать в исправном состоянии абонентскую линию и пользовательское (оконечное) оборудование, </w:t>
      </w:r>
      <w:proofErr w:type="gramStart"/>
      <w:r w:rsidRPr="003A06AC">
        <w:rPr>
          <w:rFonts w:ascii="Times New Roman" w:eastAsia="Times New Roman" w:hAnsi="Times New Roman" w:cs="Times New Roman"/>
          <w:lang w:eastAsia="ru-RU"/>
        </w:rPr>
        <w:t>находящиеся</w:t>
      </w:r>
      <w:proofErr w:type="gramEnd"/>
      <w:r w:rsidRPr="003A06AC">
        <w:rPr>
          <w:rFonts w:ascii="Times New Roman" w:eastAsia="Times New Roman" w:hAnsi="Times New Roman" w:cs="Times New Roman"/>
          <w:lang w:eastAsia="ru-RU"/>
        </w:rPr>
        <w:t xml:space="preserve"> в помещении Абонента;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2.2.6. не реже одного раза в квартал предоставлять оператору список лиц, использующих пользовательское (оконечное) оборудование, заверенный уполномоченным представителем юридического лица либо индивидуальным предпринимателем. </w:t>
      </w:r>
      <w:proofErr w:type="gramStart"/>
      <w:r w:rsidRPr="003A06AC">
        <w:rPr>
          <w:rFonts w:ascii="Times New Roman" w:eastAsia="Times New Roman" w:hAnsi="Times New Roman" w:cs="Times New Roman"/>
          <w:lang w:eastAsia="ru-RU"/>
        </w:rPr>
        <w:t>Список должен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w:t>
      </w:r>
      <w:proofErr w:type="gramEnd"/>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2.2.7. при создании публичной </w:t>
      </w:r>
      <w:proofErr w:type="spellStart"/>
      <w:r w:rsidRPr="003A06AC">
        <w:rPr>
          <w:rFonts w:ascii="Times New Roman" w:eastAsia="Times New Roman" w:hAnsi="Times New Roman" w:cs="Times New Roman"/>
          <w:lang w:eastAsia="ru-RU"/>
        </w:rPr>
        <w:t>Wi-Fi</w:t>
      </w:r>
      <w:proofErr w:type="spellEnd"/>
      <w:r w:rsidRPr="003A06AC">
        <w:rPr>
          <w:rFonts w:ascii="Times New Roman" w:eastAsia="Times New Roman" w:hAnsi="Times New Roman" w:cs="Times New Roman"/>
          <w:lang w:eastAsia="ru-RU"/>
        </w:rPr>
        <w:t xml:space="preserve"> точки (сети) уведомить об этом оператора.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2.3. Абонент вправе:</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2.3.1. 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2.3.2. отказаться от оплаты не предусмотренных Договором Услуг, предоставленных ему без его согласия;</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2.3.3. назначать по согласованию с Оператором новый срок оказания Услуг,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2.4. Оператор вправе:</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2.4.1. В случае нарушения Абонентом условий договора принять меры обеспечительного характера.</w:t>
      </w: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lang w:eastAsia="ru-RU"/>
        </w:rPr>
      </w:pP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b/>
          <w:bCs/>
          <w:lang w:eastAsia="ru-RU"/>
        </w:rPr>
      </w:pPr>
      <w:r w:rsidRPr="003A06AC">
        <w:rPr>
          <w:rFonts w:ascii="Times New Roman" w:eastAsia="Times New Roman" w:hAnsi="Times New Roman" w:cs="Times New Roman"/>
          <w:b/>
          <w:lang w:eastAsia="ru-RU"/>
        </w:rPr>
        <w:t>3.</w:t>
      </w:r>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b/>
          <w:bCs/>
          <w:lang w:eastAsia="ru-RU"/>
        </w:rPr>
        <w:t>СТОИМОСТЬ УСЛУГ И ПОРЯДОК РАСЧЕТОВ</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3.1. Абонент оплачивает Услуги по действующим тарифам (тарифным планам) Оператора с применением системы оплаты, указанной в Приложениях к Договору. Основанием для осуществления расчетов за Услуги являются показания сертифицированного оборудования, используемого для учета объема оказанных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3.2.Оператор вправе в одностороннем порядке изменять тарифы (тарифные планы), указанные в Приложениях к Договору, или ввести новые тарифы (тарифные планы) с обязательным уведомлением в письменной форме Абонента не менее чем за 10 (десять) календарных дней до такого изменения/введения. Кроме того, информация об изменении тарифов Оператора публикуется на сайте Оператора </w:t>
      </w:r>
      <w:r w:rsidRPr="003A06AC">
        <w:rPr>
          <w:rFonts w:ascii="Times New Roman" w:eastAsia="Times New Roman" w:hAnsi="Times New Roman" w:cs="Times New Roman"/>
          <w:lang w:val="en-US" w:eastAsia="ru-RU"/>
        </w:rPr>
        <w:t>www</w:t>
      </w:r>
      <w:r w:rsidRPr="003A06AC">
        <w:rPr>
          <w:rFonts w:ascii="Times New Roman" w:eastAsia="Times New Roman" w:hAnsi="Times New Roman" w:cs="Times New Roman"/>
          <w:lang w:eastAsia="ru-RU"/>
        </w:rPr>
        <w:t>.</w:t>
      </w:r>
      <w:proofErr w:type="spellStart"/>
      <w:r w:rsidRPr="003A06AC">
        <w:rPr>
          <w:rFonts w:ascii="Times New Roman" w:eastAsia="Times New Roman" w:hAnsi="Times New Roman" w:cs="Times New Roman"/>
          <w:lang w:val="en-US" w:eastAsia="ru-RU"/>
        </w:rPr>
        <w:t>sumtel</w:t>
      </w:r>
      <w:proofErr w:type="spellEnd"/>
      <w:r w:rsidRPr="003A06AC">
        <w:rPr>
          <w:rFonts w:ascii="Times New Roman" w:eastAsia="Times New Roman" w:hAnsi="Times New Roman" w:cs="Times New Roman"/>
          <w:lang w:eastAsia="ru-RU"/>
        </w:rPr>
        <w:t>.</w:t>
      </w:r>
      <w:proofErr w:type="spellStart"/>
      <w:r w:rsidRPr="003A06AC">
        <w:rPr>
          <w:rFonts w:ascii="Times New Roman" w:eastAsia="Times New Roman" w:hAnsi="Times New Roman" w:cs="Times New Roman"/>
          <w:lang w:val="en-US" w:eastAsia="ru-RU"/>
        </w:rPr>
        <w:t>ru</w:t>
      </w:r>
      <w:proofErr w:type="spellEnd"/>
      <w:r w:rsidRPr="003A06AC">
        <w:rPr>
          <w:rFonts w:ascii="Times New Roman" w:eastAsia="Times New Roman" w:hAnsi="Times New Roman" w:cs="Times New Roman"/>
          <w:lang w:eastAsia="ru-RU"/>
        </w:rPr>
        <w:t>. В случае</w:t>
      </w:r>
      <w:proofErr w:type="gramStart"/>
      <w:r w:rsidRPr="003A06AC">
        <w:rPr>
          <w:rFonts w:ascii="Times New Roman" w:eastAsia="Times New Roman" w:hAnsi="Times New Roman" w:cs="Times New Roman"/>
          <w:lang w:eastAsia="ru-RU"/>
        </w:rPr>
        <w:t>,</w:t>
      </w:r>
      <w:proofErr w:type="gramEnd"/>
      <w:r w:rsidRPr="003A06AC">
        <w:rPr>
          <w:rFonts w:ascii="Times New Roman" w:eastAsia="Times New Roman" w:hAnsi="Times New Roman" w:cs="Times New Roman"/>
          <w:lang w:eastAsia="ru-RU"/>
        </w:rPr>
        <w:t xml:space="preserve"> если Абонент не согласен пользоваться Услугами Оператора по измененным тарифам, он не позднее, чем за 1 (один) рабочий день до даты вступления в действие одного из указанных изменений, письменно уведомляет об этом Оператора.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3.3.</w:t>
      </w:r>
      <w:r w:rsidRPr="003A06AC">
        <w:rPr>
          <w:rFonts w:ascii="Times New Roman" w:eastAsia="Times New Roman" w:hAnsi="Times New Roman" w:cs="Times New Roman"/>
          <w:bCs/>
          <w:lang w:eastAsia="ru-RU"/>
        </w:rPr>
        <w:t xml:space="preserve">Все расчеты между Сторонами по Договору производятся в российских рублях. </w:t>
      </w:r>
      <w:r w:rsidRPr="003A06AC">
        <w:rPr>
          <w:rFonts w:ascii="Times New Roman" w:eastAsia="Times New Roman" w:hAnsi="Times New Roman" w:cs="Times New Roman"/>
          <w:lang w:eastAsia="ru-RU"/>
        </w:rPr>
        <w:t xml:space="preserve">Плата за оказанные Услуги производится в безналичной форме, путем перечисления денежных средств на расчетный счет </w:t>
      </w:r>
      <w:proofErr w:type="spellStart"/>
      <w:r w:rsidRPr="003A06AC">
        <w:rPr>
          <w:rFonts w:ascii="Times New Roman" w:eastAsia="Times New Roman" w:hAnsi="Times New Roman" w:cs="Times New Roman"/>
          <w:lang w:eastAsia="ru-RU"/>
        </w:rPr>
        <w:t>Оператора</w:t>
      </w:r>
      <w:proofErr w:type="gramStart"/>
      <w:r w:rsidRPr="003A06AC">
        <w:rPr>
          <w:rFonts w:ascii="Times New Roman" w:eastAsia="Times New Roman" w:hAnsi="Times New Roman" w:cs="Times New Roman"/>
          <w:lang w:eastAsia="ru-RU"/>
        </w:rPr>
        <w:t>.Д</w:t>
      </w:r>
      <w:proofErr w:type="gramEnd"/>
      <w:r w:rsidRPr="003A06AC">
        <w:rPr>
          <w:rFonts w:ascii="Times New Roman" w:eastAsia="Times New Roman" w:hAnsi="Times New Roman" w:cs="Times New Roman"/>
          <w:lang w:eastAsia="ru-RU"/>
        </w:rPr>
        <w:t>нем</w:t>
      </w:r>
      <w:proofErr w:type="spellEnd"/>
      <w:r w:rsidRPr="003A06AC">
        <w:rPr>
          <w:rFonts w:ascii="Times New Roman" w:eastAsia="Times New Roman" w:hAnsi="Times New Roman" w:cs="Times New Roman"/>
          <w:lang w:eastAsia="ru-RU"/>
        </w:rPr>
        <w:t xml:space="preserve"> оплаты считается день списания денежных средств с лицевого счета Абонента.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A06AC">
        <w:rPr>
          <w:rFonts w:ascii="Times New Roman" w:eastAsia="Times New Roman" w:hAnsi="Times New Roman" w:cs="Times New Roman"/>
          <w:lang w:eastAsia="ru-RU"/>
        </w:rPr>
        <w:t>3.4.Счета, счета-фактуры  и Акты направляются Оператором Абоненту на сумму оказанных услуг в сроки, установленные требованиями действующего законодательства РФ, а также Абонент вправе самостоятельно получать указанные документы в офисе продаж Оператора с  5-го по  10-е число месяца,  следующего за расчетным, о чем Абонент уведомляет Оператора в заявке на подключение либо путем подачи соответствующего заявления.</w:t>
      </w:r>
      <w:proofErr w:type="gramEnd"/>
      <w:r w:rsidRPr="003A06AC">
        <w:rPr>
          <w:rFonts w:ascii="Times New Roman" w:eastAsia="Times New Roman" w:hAnsi="Times New Roman" w:cs="Times New Roman"/>
          <w:lang w:eastAsia="ru-RU"/>
        </w:rPr>
        <w:t xml:space="preserve"> Оплата по факту оказания услуг, в течение 25 (двадцати пяти) календарных дней по окончании отчетного периода (календарный месяц) на основании выставляемого Оператором счета.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3.5.В период приостановления оказания Услуг по инициативе Абонента или в случае нарушения Абонентом обязательств, предусмотренных Договором, Оператор имеет право взимать с Абонента плату в соответствии с установленными для таких случаев тарифами, указанными в соответствующих Приложениях к Договору. </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3.6.В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услуги предоставлялись Абоненту.</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3.7. Цена Договора составляет 114 720 (Сто четырнадцать тысяч семьсот двадцать) рублей 00 копеек, в том числе НДС 20% - 19 120 (Девятнадцать тысяч сто двадцать) рублей 00 копеек.</w:t>
      </w: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lang w:eastAsia="ru-RU"/>
        </w:rPr>
      </w:pP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b/>
          <w:lang w:eastAsia="ru-RU"/>
        </w:rPr>
      </w:pPr>
      <w:r w:rsidRPr="003A06AC">
        <w:rPr>
          <w:rFonts w:ascii="Times New Roman" w:eastAsia="Times New Roman" w:hAnsi="Times New Roman" w:cs="Times New Roman"/>
          <w:b/>
          <w:lang w:eastAsia="ru-RU"/>
        </w:rPr>
        <w:t>4.</w:t>
      </w:r>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b/>
          <w:lang w:eastAsia="ru-RU"/>
        </w:rPr>
        <w:t>ПОРЯДОК И УСЛОВИЯ ПРИОСТАНОВЛЕНИЯ, ИЗМЕНЕНИЯ, ПРЕКРАЩЕНИЯ И РАСТОРЖЕНИЯ ДОГОВОРА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4.1.</w:t>
      </w:r>
      <w:r w:rsidRPr="003A06AC">
        <w:rPr>
          <w:rFonts w:ascii="Times New Roman" w:eastAsia="Times New Roman" w:hAnsi="Times New Roman" w:cs="Times New Roman"/>
          <w:b/>
          <w:lang w:eastAsia="ru-RU"/>
        </w:rPr>
        <w:t xml:space="preserve"> </w:t>
      </w:r>
      <w:r w:rsidRPr="003A06AC">
        <w:rPr>
          <w:rFonts w:ascii="Times New Roman" w:eastAsia="Times New Roman" w:hAnsi="Times New Roman" w:cs="Times New Roman"/>
          <w:lang w:eastAsia="ru-RU"/>
        </w:rPr>
        <w:t xml:space="preserve">В случае нарушения Абонентом связанных с оказанием услуг связи требований, установленных Федеральным законом «О связи» и Договором, в том числе нарушения сроков оплаты оказанных Услуг, Оператор имеет право приостановить оказание Услуг связи до устранения нарушения, уведомив об этом </w:t>
      </w:r>
      <w:r w:rsidRPr="003A06AC">
        <w:rPr>
          <w:rFonts w:ascii="Times New Roman" w:eastAsia="Times New Roman" w:hAnsi="Times New Roman" w:cs="Times New Roman"/>
          <w:lang w:eastAsia="ru-RU"/>
        </w:rPr>
        <w:lastRenderedPageBreak/>
        <w:t xml:space="preserve">Абонента. В случае </w:t>
      </w:r>
      <w:proofErr w:type="spellStart"/>
      <w:r w:rsidRPr="003A06AC">
        <w:rPr>
          <w:rFonts w:ascii="Times New Roman" w:eastAsia="Times New Roman" w:hAnsi="Times New Roman" w:cs="Times New Roman"/>
          <w:lang w:eastAsia="ru-RU"/>
        </w:rPr>
        <w:t>неустранения</w:t>
      </w:r>
      <w:proofErr w:type="spellEnd"/>
      <w:r w:rsidRPr="003A06AC">
        <w:rPr>
          <w:rFonts w:ascii="Times New Roman" w:eastAsia="Times New Roman" w:hAnsi="Times New Roman" w:cs="Times New Roman"/>
          <w:lang w:eastAsia="ru-RU"/>
        </w:rPr>
        <w:t xml:space="preserve"> такого нарушения в течение 6 (шести) месяцев </w:t>
      </w:r>
      <w:proofErr w:type="gramStart"/>
      <w:r w:rsidRPr="003A06AC">
        <w:rPr>
          <w:rFonts w:ascii="Times New Roman" w:eastAsia="Times New Roman" w:hAnsi="Times New Roman" w:cs="Times New Roman"/>
          <w:lang w:eastAsia="ru-RU"/>
        </w:rPr>
        <w:t>с даты получения</w:t>
      </w:r>
      <w:proofErr w:type="gramEnd"/>
      <w:r w:rsidRPr="003A06AC">
        <w:rPr>
          <w:rFonts w:ascii="Times New Roman" w:eastAsia="Times New Roman" w:hAnsi="Times New Roman" w:cs="Times New Roman"/>
          <w:lang w:eastAsia="ru-RU"/>
        </w:rPr>
        <w:t xml:space="preserve"> Абонентом от Оператора уведомления в письменной форме о намерении приостановить оказание Услуг связи Оператор в одностороннем порядке вправе расторгнуть Договор.</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4.2. По заявлению Абонента Оператор обязан без расторжения Договора: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приостановить оказание Абоненту Услуг. При этом Оператор имеет право взимать с Абонента плату за весь период, указанный в заявлении, в соответствии с установленным для таких случаев тарифом;</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приостановить предоставление возможности доступа к Услугам и (или) к услугам системы информационно-справочного обслуживания.</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4.3.Действие Договора может быть приостановлено по письменному заявлению Абонента в случае сдачи аренду (субаренду) помещения, в котором установлено оборудование, на срок действия договора аренды (субаренды). С арендатором (субарендатором) помещения, в котором установлено оборудование, может быть заключен договор на срок действия договора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4.4.Внесение изменений в Договор, заключенный в письменной форме, в том числе касающихся изменения Абонентом системы оплаты Услуг, оформляется путем заключения дополнительного соглашения к Договору.</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4.5.В случае если Абонент инициирует внесение изменений в Договор, которое повлечет необходимость выполнения Оператором соответствующих работ, эти работы подлежат оплате Абонентом.</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4.6.В случае прекращения действия Договора прекращается исполнение Оператором обязательств по обеспечению для Абонента возможности доступа к услугам связи, оказываемым другим оператором связи. </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4.7.В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являющийся стороной этого Договора, по требованию нового владельца указанного помещения обязан в течение 30 (тридцати) дней заключить с ним новый договор.</w:t>
      </w: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b/>
          <w:lang w:eastAsia="ru-RU"/>
        </w:rPr>
      </w:pPr>
    </w:p>
    <w:p w:rsidR="003A06AC" w:rsidRPr="003A06AC" w:rsidRDefault="003A06AC" w:rsidP="003A06AC">
      <w:pPr>
        <w:autoSpaceDE w:val="0"/>
        <w:autoSpaceDN w:val="0"/>
        <w:adjustRightInd w:val="0"/>
        <w:spacing w:after="0" w:line="240" w:lineRule="auto"/>
        <w:jc w:val="center"/>
        <w:rPr>
          <w:rFonts w:ascii="Times New Roman" w:eastAsia="Times New Roman" w:hAnsi="Times New Roman" w:cs="Times New Roman"/>
          <w:bCs/>
          <w:lang w:eastAsia="ru-RU"/>
        </w:rPr>
      </w:pPr>
      <w:r w:rsidRPr="003A06AC">
        <w:rPr>
          <w:rFonts w:ascii="Times New Roman" w:eastAsia="Times New Roman" w:hAnsi="Times New Roman" w:cs="Times New Roman"/>
          <w:b/>
          <w:lang w:eastAsia="ru-RU"/>
        </w:rPr>
        <w:t xml:space="preserve">5.  </w:t>
      </w:r>
      <w:r w:rsidRPr="003A06AC">
        <w:rPr>
          <w:rFonts w:ascii="Times New Roman" w:eastAsia="Times New Roman" w:hAnsi="Times New Roman" w:cs="Times New Roman"/>
          <w:b/>
          <w:bCs/>
          <w:lang w:eastAsia="ru-RU"/>
        </w:rPr>
        <w:t>ПОРЯДОК ПРЕДЪЯВЛЕНИЯ И РАССМОТРЕНИЯ ПРЕТЕНЗИЙ</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 xml:space="preserve">5.1.Абонент вправе обжаловать решения и действия (бездействие) Оператора, связанные с оказанием Услуг. </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5.2. Рассмотрение жалобы Абонента осуществляется в порядке, установленном законодательством РФ.</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5.3.При неисполнении или ненадлежащем исполнении Оператором обязательств по оказанию Услуг Абонент до обращения в суд предъявляет Оператору претензию.</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5.4. Претензия предъявляется в письменной форме и подлежит регистрации не позднее рабочего дня, следующего за днем ее получения Оператором.</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5.5.Претензии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со дня оказания Услуг, отказа в их оказании или выставления счета за оказанную Услугу.</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5.6.К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A06AC">
        <w:rPr>
          <w:rFonts w:ascii="Times New Roman" w:eastAsia="Times New Roman" w:hAnsi="Times New Roman" w:cs="Times New Roman"/>
          <w:bCs/>
          <w:lang w:eastAsia="ru-RU"/>
        </w:rPr>
        <w:t xml:space="preserve">5.7. Претензия рассматривается Оператором в срок не более 30 (тридцати) дней </w:t>
      </w:r>
      <w:proofErr w:type="gramStart"/>
      <w:r w:rsidRPr="003A06AC">
        <w:rPr>
          <w:rFonts w:ascii="Times New Roman" w:eastAsia="Times New Roman" w:hAnsi="Times New Roman" w:cs="Times New Roman"/>
          <w:bCs/>
          <w:lang w:eastAsia="ru-RU"/>
        </w:rPr>
        <w:t>с даты регистрации</w:t>
      </w:r>
      <w:proofErr w:type="gramEnd"/>
      <w:r w:rsidRPr="003A06AC">
        <w:rPr>
          <w:rFonts w:ascii="Times New Roman" w:eastAsia="Times New Roman" w:hAnsi="Times New Roman" w:cs="Times New Roman"/>
          <w:bCs/>
          <w:lang w:eastAsia="ru-RU"/>
        </w:rPr>
        <w:t xml:space="preserve"> претензии. О результатах рассмотрения претензии Оператор  должен сообщить в   письменной форме предъявившему ее Абоненту или в форме электронного документа, подписанного простой электронной подписью, если такая форма указана в претензии. В случае если претензия была признана Оператором обоснованной, выявленные недостатки подлежат устранению в сроки, назначенные Абонентом по согласованию с Оператором. </w:t>
      </w:r>
      <w:proofErr w:type="gramStart"/>
      <w:r w:rsidRPr="003A06AC">
        <w:rPr>
          <w:rFonts w:ascii="Times New Roman" w:eastAsia="Times New Roman" w:hAnsi="Times New Roman" w:cs="Times New Roman"/>
          <w:bCs/>
          <w:lang w:eastAsia="ru-RU"/>
        </w:rPr>
        <w:t>В случае если Оператором были признаны обоснованными 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предоставления Услуг, указанные требования подлежат удовлетворению в 10-дневный срок с даты признания претензии обоснованной.</w:t>
      </w:r>
      <w:proofErr w:type="gramEnd"/>
      <w:r w:rsidRPr="003A06AC">
        <w:rPr>
          <w:rFonts w:ascii="Times New Roman" w:eastAsia="Times New Roman" w:hAnsi="Times New Roman" w:cs="Times New Roman"/>
          <w:bCs/>
          <w:lang w:eastAsia="ru-RU"/>
        </w:rPr>
        <w:t xml:space="preserve"> При отклонении претензии полностью или частично либо неполучении ответа в установленный для ее рассмотрения срок Абонент имеет право предъявить иск в суд. Все с</w:t>
      </w:r>
      <w:r w:rsidRPr="003A06AC">
        <w:rPr>
          <w:rFonts w:ascii="Times New Roman" w:eastAsia="Times New Roman" w:hAnsi="Times New Roman" w:cs="Times New Roman"/>
          <w:lang w:eastAsia="ru-RU"/>
        </w:rPr>
        <w:t>поры передаются на рассмотрение в суд по месту нахождения Оператора (филиала), если иное не предусмотрено действующим законодательством Российской Федерации.</w:t>
      </w:r>
    </w:p>
    <w:p w:rsidR="003A06AC" w:rsidRPr="003A06AC" w:rsidRDefault="003A06AC" w:rsidP="003A06AC">
      <w:pPr>
        <w:autoSpaceDE w:val="0"/>
        <w:autoSpaceDN w:val="0"/>
        <w:adjustRightInd w:val="0"/>
        <w:spacing w:after="0" w:line="240" w:lineRule="auto"/>
        <w:jc w:val="center"/>
        <w:outlineLvl w:val="1"/>
        <w:rPr>
          <w:rFonts w:ascii="Times New Roman" w:eastAsia="Times New Roman" w:hAnsi="Times New Roman" w:cs="Times New Roman"/>
          <w:b/>
          <w:bCs/>
          <w:lang w:eastAsia="ru-RU"/>
        </w:rPr>
      </w:pPr>
    </w:p>
    <w:p w:rsidR="003A06AC" w:rsidRPr="003A06AC" w:rsidRDefault="003A06AC" w:rsidP="003A06AC">
      <w:pPr>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6.</w:t>
      </w:r>
      <w:r w:rsidRPr="003A06AC">
        <w:rPr>
          <w:rFonts w:ascii="Times New Roman" w:eastAsia="Times New Roman" w:hAnsi="Times New Roman" w:cs="Times New Roman"/>
          <w:bCs/>
          <w:lang w:eastAsia="ru-RU"/>
        </w:rPr>
        <w:t xml:space="preserve"> </w:t>
      </w:r>
      <w:r w:rsidRPr="003A06AC">
        <w:rPr>
          <w:rFonts w:ascii="Times New Roman" w:eastAsia="Times New Roman" w:hAnsi="Times New Roman" w:cs="Times New Roman"/>
          <w:b/>
          <w:bCs/>
          <w:lang w:eastAsia="ru-RU"/>
        </w:rPr>
        <w:t>ОТВЕТСТВЕННОСТЬ СТОРОН</w:t>
      </w:r>
    </w:p>
    <w:p w:rsidR="003A06AC" w:rsidRPr="003A06AC" w:rsidRDefault="003A06AC" w:rsidP="003A06AC">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6.1. За неисполнение или ненадлежащее исполнение обязательств по Договору Оператор несет ответственность перед Абонентом в следующих случаях:</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lastRenderedPageBreak/>
        <w:t>а) нарушение сроков обеспечения доступа к сети Оператора;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б) нарушение установленных в Договоре сроков оказания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в) неоказание Услуг, указанных в Приложениях к Договору;</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г) некачественное оказание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д) нарушение установленных ограничений на распространение сведений об Абоненте, ставших известными Оператору ввиду исполнения Договора;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bCs/>
          <w:lang w:eastAsia="ru-RU"/>
        </w:rPr>
        <w:t xml:space="preserve">6.2. В дополнение к требованиям, предъявляемым Абонентом в соответствии с пунктом 6.3. настоящего Договора, Оператор уплачивает Абоненту неустойку  в размере, предусмотренном Правилами оказания </w:t>
      </w:r>
      <w:proofErr w:type="spellStart"/>
      <w:r w:rsidRPr="003A06AC">
        <w:rPr>
          <w:rFonts w:ascii="Times New Roman" w:eastAsia="Times New Roman" w:hAnsi="Times New Roman" w:cs="Times New Roman"/>
          <w:bCs/>
          <w:lang w:eastAsia="ru-RU"/>
        </w:rPr>
        <w:t>телематических</w:t>
      </w:r>
      <w:proofErr w:type="spellEnd"/>
      <w:r w:rsidRPr="003A06AC">
        <w:rPr>
          <w:rFonts w:ascii="Times New Roman" w:eastAsia="Times New Roman" w:hAnsi="Times New Roman" w:cs="Times New Roman"/>
          <w:bCs/>
          <w:lang w:eastAsia="ru-RU"/>
        </w:rPr>
        <w:t xml:space="preserve"> услуг связи, утвержденными Постановлением Правительства РФ от 10.09.2007 №575, Правилами оказания услуг связи по передаче данных, утвержденными Постановлением Правительства РФ  от  </w:t>
      </w:r>
      <w:r w:rsidRPr="003A06AC">
        <w:rPr>
          <w:rFonts w:ascii="Times New Roman" w:eastAsia="Times New Roman" w:hAnsi="Times New Roman" w:cs="Times New Roman"/>
          <w:lang w:eastAsia="ru-RU"/>
        </w:rPr>
        <w:t xml:space="preserve"> 23 января 2006 г. № 32.</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6.3. В случае нарушения Оператором установленных сроков оказания Услуг Абонент вправе требовать полного возмещения убытков, причиненных им в связи с нарушением указанных сроков.</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6.4. В случае неисполнения или ненадлежащего исполнения обязательств в соответствии с Договором Абонент вправе потребовать по своему выбору:</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а) безвозмездного устранения недостатков по оказанию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б) соответствующего уменьшения стоимости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в) возмещения понесенных им расходов по устранению недостатков оказанной Услуги своими силами или третьими лицами.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6.5.В случае нарушения Оператором требований об ограничении распространения сведений об Абоненте, ставших ему известными в силу исполнения Договора, Оператор по требованию Абонента возмещает причиненные этими действиями убытки.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6.6.В случае непредставления, неполного или несвоевременного представления информации об оказании Услуг Абонент вправе отказаться от исполнения Договора, потребовать возврата уплаченных за оказанные Услуги средств и возмещения понесенных убытков.</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6.7. Абонент несет ответственность перед Оператором в следующих случаях:</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а) неоплата, неполная или несвоевременная оплата Услуг;</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б) нарушение правил эксплуатации пользовательского (оконечного) оборудования и (или) абонентского терминала;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в) нарушение запрета на подключение пользовательского (оконечного) оборудования, не соответствующего установленным требованиям;</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г) совершение действий, приводящих к нарушению функционирования сре</w:t>
      </w:r>
      <w:proofErr w:type="gramStart"/>
      <w:r w:rsidRPr="003A06AC">
        <w:rPr>
          <w:rFonts w:ascii="Times New Roman" w:eastAsia="Times New Roman" w:hAnsi="Times New Roman" w:cs="Times New Roman"/>
          <w:lang w:eastAsia="ru-RU"/>
        </w:rPr>
        <w:t>дств св</w:t>
      </w:r>
      <w:proofErr w:type="gramEnd"/>
      <w:r w:rsidRPr="003A06AC">
        <w:rPr>
          <w:rFonts w:ascii="Times New Roman" w:eastAsia="Times New Roman" w:hAnsi="Times New Roman" w:cs="Times New Roman"/>
          <w:lang w:eastAsia="ru-RU"/>
        </w:rPr>
        <w:t>язи и сети связи оператора связи.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6.8.В случае неоплаты, неполной или несвоевременной оплаты Услуг Абонент уплачивает Оператору неустойку в размере 1 (Одного)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6.9.В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вправе обратиться в суд с требованием о возмещении причиненных такими действиями Абонента убытков.</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6.10.Оператор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6.11. При организации беспроводной (</w:t>
      </w:r>
      <w:proofErr w:type="spellStart"/>
      <w:r w:rsidRPr="003A06AC">
        <w:rPr>
          <w:rFonts w:ascii="Times New Roman" w:eastAsia="Times New Roman" w:hAnsi="Times New Roman" w:cs="Times New Roman"/>
          <w:bCs/>
          <w:lang w:eastAsia="ru-RU"/>
        </w:rPr>
        <w:t>Wi-Fi</w:t>
      </w:r>
      <w:proofErr w:type="spellEnd"/>
      <w:r w:rsidRPr="003A06AC">
        <w:rPr>
          <w:rFonts w:ascii="Times New Roman" w:eastAsia="Times New Roman" w:hAnsi="Times New Roman" w:cs="Times New Roman"/>
          <w:bCs/>
          <w:lang w:eastAsia="ru-RU"/>
        </w:rPr>
        <w:t>) сети Абонент обязуется руководствоваться постановлениями Правительства РФ и/или иными подзаконными нормативными правовыми актами, регламентирующими организацию такой сети.</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bCs/>
          <w:lang w:eastAsia="ru-RU"/>
        </w:rPr>
        <w:t xml:space="preserve">6.12. </w:t>
      </w:r>
      <w:r w:rsidRPr="003A06AC">
        <w:rPr>
          <w:rFonts w:ascii="Times New Roman" w:eastAsia="Times New Roman" w:hAnsi="Times New Roman" w:cs="Times New Roman"/>
          <w:lang w:eastAsia="ru-RU"/>
        </w:rPr>
        <w:t>Во исполнение статьи 429.4 ГК РФ Абонент обязан вносить абонентскую плату независимо от того, было ли затребовано им соответствующее исполнение (оказание услуг связи) от Оператора.</w:t>
      </w:r>
    </w:p>
    <w:p w:rsidR="003A06AC" w:rsidRPr="003A06AC" w:rsidRDefault="003A06AC" w:rsidP="003A06AC">
      <w:pPr>
        <w:autoSpaceDE w:val="0"/>
        <w:autoSpaceDN w:val="0"/>
        <w:adjustRightInd w:val="0"/>
        <w:spacing w:after="0" w:line="240" w:lineRule="auto"/>
        <w:jc w:val="both"/>
        <w:rPr>
          <w:rFonts w:ascii="Times New Roman" w:eastAsia="Times New Roman" w:hAnsi="Times New Roman" w:cs="Times New Roman"/>
          <w:bCs/>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7. ОБСТОЯТЕЛЬСТВА НЕПРЕОДОЛИМОЙ СИЛЫ</w:t>
      </w:r>
    </w:p>
    <w:p w:rsidR="003A06AC" w:rsidRPr="003A06AC" w:rsidRDefault="003A06AC" w:rsidP="003A06AC">
      <w:pPr>
        <w:spacing w:after="0" w:line="240" w:lineRule="auto"/>
        <w:jc w:val="both"/>
        <w:rPr>
          <w:rFonts w:ascii="Times New Roman" w:eastAsia="Times New Roman" w:hAnsi="Times New Roman" w:cs="Times New Roman"/>
          <w:lang w:eastAsia="ru-RU"/>
        </w:rPr>
      </w:pPr>
      <w:proofErr w:type="gramStart"/>
      <w:r w:rsidRPr="003A06AC">
        <w:rPr>
          <w:rFonts w:ascii="Times New Roman" w:eastAsia="Times New Roman" w:hAnsi="Times New Roman" w:cs="Times New Roman"/>
          <w:lang w:eastAsia="ru-RU"/>
        </w:rPr>
        <w:t>7.1.Стороны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а именно: пожара, наводнения, землетрясения, войны и других обстоятельств, которые Стороны были не в состоянии предвидеть или предотвратить какими-либо разумными мерами и если эти обстоятельства непосредственно повлияли на исполнение обязательств по Договору.</w:t>
      </w:r>
      <w:proofErr w:type="gramEnd"/>
      <w:r w:rsidRPr="003A06AC">
        <w:rPr>
          <w:rFonts w:ascii="Times New Roman" w:eastAsia="Times New Roman" w:hAnsi="Times New Roman" w:cs="Times New Roman"/>
          <w:lang w:eastAsia="ru-RU"/>
        </w:rPr>
        <w:t xml:space="preserve"> При этом</w:t>
      </w:r>
      <w:proofErr w:type="gramStart"/>
      <w:r w:rsidRPr="003A06AC">
        <w:rPr>
          <w:rFonts w:ascii="Times New Roman" w:eastAsia="Times New Roman" w:hAnsi="Times New Roman" w:cs="Times New Roman"/>
          <w:lang w:eastAsia="ru-RU"/>
        </w:rPr>
        <w:t>,</w:t>
      </w:r>
      <w:proofErr w:type="gramEnd"/>
      <w:r w:rsidRPr="003A06AC">
        <w:rPr>
          <w:rFonts w:ascii="Times New Roman" w:eastAsia="Times New Roman" w:hAnsi="Times New Roman" w:cs="Times New Roman"/>
          <w:lang w:eastAsia="ru-RU"/>
        </w:rPr>
        <w:t xml:space="preserve"> исполнение обязательств по Договору отодвигается соразмерно времени, в течение которого действовали обстоятельства непреодолимой силы.</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lastRenderedPageBreak/>
        <w:t>7.2.Сторона, для которой создалась невозможность исполнения обязательств по Договору, вызванная обстоятельствами непреодолимой силы, должна немедленно письменно известить другую Сторону о наступлении и (или) прекращении таких обстоятельств.</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7.3.Сторона, для которой создалась невозможность исполнения обязательств по Договору, вызванная обстоятельствами непреодолимой силы, представляет доказательства наличия таких обстоятельств, их продолжительности и непосредственного влияния таких обстоятельств на исполнение Договора.</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7.4.В тех случаях, когда обстоятельства непреодолимой силы действуют более 2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способов исполнения Договора и достижения соответствующей договоренности.</w:t>
      </w: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8. УРЕГУЛИРОВАНИЕ СПОРОВ</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8.1.В случае возникновения любых споров или разногласий, связанных с исполнением Договора, Стороны приложат все усилия для их разрешения в претензионном порядке.</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8.2.Если споры не будут разрешены в претензионном порядке, спорные вопросы передаются на рассмотрение в Арбитражный суд по месту нахождения Оператора (филиала).</w:t>
      </w: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9. СРОК ДЕЙСТВИЯ ДОГОВОРА И ПРОЧИЕ УСЛОВИЯ</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iCs/>
          <w:lang w:eastAsia="ru-RU"/>
        </w:rPr>
        <w:t>9.1.</w:t>
      </w:r>
      <w:r w:rsidRPr="003A06AC">
        <w:rPr>
          <w:rFonts w:ascii="Times New Roman" w:eastAsia="Times New Roman" w:hAnsi="Times New Roman" w:cs="Times New Roman"/>
          <w:lang w:eastAsia="ru-RU"/>
        </w:rPr>
        <w:t>Договор вступает в силу с 01.01.2020 и действует по 31.12.2020, а в части взаимных расчетов – до полного исполнения Сторонами своих обязательств.</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9.2 Абонент не имеет права передавать своих прав и обязанностей по Договору третьим лицам. </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9.3.Завершение любых работ/оказание любых услуг за отчетный период (в </w:t>
      </w:r>
      <w:proofErr w:type="spellStart"/>
      <w:r w:rsidRPr="003A06AC">
        <w:rPr>
          <w:rFonts w:ascii="Times New Roman" w:eastAsia="Times New Roman" w:hAnsi="Times New Roman" w:cs="Times New Roman"/>
          <w:lang w:eastAsia="ru-RU"/>
        </w:rPr>
        <w:t>т.ч</w:t>
      </w:r>
      <w:proofErr w:type="spellEnd"/>
      <w:r w:rsidRPr="003A06AC">
        <w:rPr>
          <w:rFonts w:ascii="Times New Roman" w:eastAsia="Times New Roman" w:hAnsi="Times New Roman" w:cs="Times New Roman"/>
          <w:lang w:eastAsia="ru-RU"/>
        </w:rPr>
        <w:t xml:space="preserve">. завершение работ по предоставлению доступа к сети связи Оператора) оформляется двусторонним Актом выполненных работ/Актом сдачи приемки оказанных услуг, который подписывается уполномоченными представителями Сторон. Абонент обязан подписать Акт в течение 3 (трех) рабочих дней с момента его получения или предоставить письменный мотивированный отказ. При наличии обоснованных замечаний, Абонент обязан подписать Акт после их устранения. Если в течение 3 (трех) рабочих дней с момента завершения работ Акт не будет подписан Абонентом и по нему не будут предоставлены обоснованные письменные замечания, работы </w:t>
      </w:r>
      <w:proofErr w:type="gramStart"/>
      <w:r w:rsidRPr="003A06AC">
        <w:rPr>
          <w:rFonts w:ascii="Times New Roman" w:eastAsia="Times New Roman" w:hAnsi="Times New Roman" w:cs="Times New Roman"/>
          <w:lang w:eastAsia="ru-RU"/>
        </w:rPr>
        <w:t>будут считаться выполненными/услуги</w:t>
      </w:r>
      <w:proofErr w:type="gramEnd"/>
      <w:r w:rsidRPr="003A06AC">
        <w:rPr>
          <w:rFonts w:ascii="Times New Roman" w:eastAsia="Times New Roman" w:hAnsi="Times New Roman" w:cs="Times New Roman"/>
          <w:lang w:eastAsia="ru-RU"/>
        </w:rPr>
        <w:t xml:space="preserve"> будут считаться оказанными Оператором в полном объеме и с надлежащим качеством на дату, указанную в Акте.</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9.4. </w:t>
      </w:r>
      <w:proofErr w:type="gramStart"/>
      <w:r w:rsidRPr="003A06AC">
        <w:rPr>
          <w:rFonts w:ascii="Times New Roman" w:eastAsia="Times New Roman" w:hAnsi="Times New Roman" w:cs="Times New Roman"/>
          <w:lang w:eastAsia="ru-RU"/>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A06AC">
        <w:rPr>
          <w:rFonts w:ascii="Times New Roman" w:eastAsia="Times New Roman" w:hAnsi="Times New Roman" w:cs="Times New Roman"/>
          <w:lang w:eastAsia="ru-RU"/>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В случае нарушения одной из Сторон обязательств настоящего пункта,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A06AC" w:rsidRPr="003A06AC" w:rsidRDefault="003A06AC" w:rsidP="003A06AC">
      <w:pPr>
        <w:spacing w:after="0" w:line="240" w:lineRule="auto"/>
        <w:jc w:val="both"/>
        <w:rPr>
          <w:rFonts w:ascii="Times New Roman" w:eastAsia="Times New Roman" w:hAnsi="Times New Roman" w:cs="Times New Roman"/>
          <w:bCs/>
          <w:lang w:eastAsia="ru-RU"/>
        </w:rPr>
      </w:pPr>
      <w:r w:rsidRPr="003A06AC">
        <w:rPr>
          <w:rFonts w:ascii="Times New Roman" w:eastAsia="Times New Roman" w:hAnsi="Times New Roman" w:cs="Times New Roman"/>
          <w:lang w:eastAsia="ru-RU"/>
        </w:rPr>
        <w:t>9.5.</w:t>
      </w:r>
      <w:r w:rsidRPr="003A06AC">
        <w:rPr>
          <w:rFonts w:ascii="Times New Roman" w:eastAsia="Times New Roman" w:hAnsi="Times New Roman" w:cs="Times New Roman"/>
          <w:bCs/>
          <w:lang w:eastAsia="ru-RU"/>
        </w:rPr>
        <w:t>Договор составлен и подписан в 2 (двух) экземплярах на русском языке. Оба экземпляра Договора имеют одинаковую юридическую силу.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A06AC" w:rsidRPr="003A06AC" w:rsidRDefault="003A06AC" w:rsidP="003A06AC">
      <w:pPr>
        <w:spacing w:after="0" w:line="240" w:lineRule="auto"/>
        <w:jc w:val="both"/>
        <w:rPr>
          <w:rFonts w:ascii="Times New Roman" w:eastAsia="Times New Roman" w:hAnsi="Times New Roman" w:cs="Times New Roman"/>
          <w:b/>
          <w:bCs/>
          <w:lang w:eastAsia="ru-RU"/>
        </w:rPr>
      </w:pPr>
      <w:r w:rsidRPr="003A06AC">
        <w:rPr>
          <w:rFonts w:ascii="Times New Roman" w:eastAsia="Times New Roman" w:hAnsi="Times New Roman" w:cs="Times New Roman"/>
          <w:lang w:eastAsia="ru-RU"/>
        </w:rPr>
        <w:t>9.6 Абонент</w:t>
      </w:r>
      <w:r w:rsidRPr="003A06AC">
        <w:rPr>
          <w:rFonts w:ascii="Times New Roman" w:eastAsia="Times New Roman" w:hAnsi="Times New Roman" w:cs="Times New Roman"/>
          <w:b/>
          <w:iCs/>
          <w:lang w:eastAsia="ru-RU"/>
        </w:rPr>
        <w:t xml:space="preserve"> </w:t>
      </w:r>
      <w:r w:rsidRPr="003A06AC">
        <w:rPr>
          <w:rFonts w:ascii="Times New Roman" w:eastAsia="Times New Roman" w:hAnsi="Times New Roman" w:cs="Times New Roman"/>
          <w:b/>
          <w:bCs/>
          <w:lang w:eastAsia="ru-RU"/>
        </w:rPr>
        <w:t xml:space="preserve"> </w:t>
      </w:r>
      <w:r w:rsidRPr="003A06AC">
        <w:rPr>
          <w:rFonts w:ascii="Times New Roman" w:eastAsia="Times New Roman" w:hAnsi="Times New Roman" w:cs="Times New Roman"/>
          <w:bCs/>
          <w:i/>
          <w:lang w:eastAsia="ru-RU"/>
        </w:rPr>
        <w:t>согласен</w:t>
      </w:r>
      <w:r w:rsidRPr="003A06AC">
        <w:rPr>
          <w:rFonts w:ascii="Times New Roman" w:eastAsia="Times New Roman" w:hAnsi="Times New Roman" w:cs="Times New Roman"/>
          <w:i/>
          <w:lang w:eastAsia="ru-RU"/>
        </w:rPr>
        <w:t xml:space="preserve"> </w:t>
      </w:r>
      <w:r w:rsidRPr="003A06AC">
        <w:rPr>
          <w:rFonts w:ascii="Times New Roman" w:eastAsia="Times New Roman" w:hAnsi="Times New Roman" w:cs="Times New Roman"/>
          <w:lang w:eastAsia="ru-RU"/>
        </w:rPr>
        <w:t>на использование сведений о нем при информационно-справочном обслуживании. На период действия Договора Абонент выражает свое согласие на передачу Оператором сведений об Абоненте третьим лицам, при условии соблюдения конфиденциальности персональных данных Абонента, для осуществления третьими лицами следующих действий:</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обработки сведений в целях исполнения Договора, в том числе для осуществления третьими лицами абонентского и сервисного обслуживания;</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осуществления от имени Оператора взыскания с Абонента задолженности за Услуги, третьими лицами, которым передано право требования такой задолженности.</w:t>
      </w:r>
    </w:p>
    <w:p w:rsidR="003A06AC" w:rsidRPr="003A06AC" w:rsidRDefault="003A06AC" w:rsidP="003A06AC">
      <w:pPr>
        <w:spacing w:after="0" w:line="240" w:lineRule="auto"/>
        <w:jc w:val="both"/>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9.7</w:t>
      </w:r>
      <w:proofErr w:type="gramStart"/>
      <w:r w:rsidRPr="003A06AC">
        <w:rPr>
          <w:rFonts w:ascii="Times New Roman" w:eastAsia="Times New Roman" w:hAnsi="Times New Roman" w:cs="Times New Roman"/>
          <w:lang w:eastAsia="ru-RU"/>
        </w:rPr>
        <w:t xml:space="preserve"> В</w:t>
      </w:r>
      <w:proofErr w:type="gramEnd"/>
      <w:r w:rsidRPr="003A06AC">
        <w:rPr>
          <w:rFonts w:ascii="Times New Roman" w:eastAsia="Times New Roman" w:hAnsi="Times New Roman" w:cs="Times New Roman"/>
          <w:lang w:eastAsia="ru-RU"/>
        </w:rPr>
        <w:t xml:space="preserve"> случае прекращения действия Договора Стороны осуществляют окончательные взаиморасчеты в течение 30 (тридцати) календарных дней.</w:t>
      </w:r>
    </w:p>
    <w:p w:rsidR="003A06AC" w:rsidRPr="003A06AC" w:rsidRDefault="003A06AC" w:rsidP="003A06AC">
      <w:pPr>
        <w:spacing w:after="0" w:line="240" w:lineRule="auto"/>
        <w:jc w:val="both"/>
        <w:rPr>
          <w:rFonts w:ascii="Times New Roman" w:eastAsia="Times New Roman" w:hAnsi="Times New Roman" w:cs="Times New Roman"/>
          <w:lang w:eastAsia="ru-RU"/>
        </w:rPr>
      </w:pP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10. АДРЕСА И ПЛАТЕЖНЫЕ РЕКВИЗИТЫ СТОРОН</w:t>
      </w:r>
    </w:p>
    <w:p w:rsidR="003A06AC" w:rsidRPr="003A06AC" w:rsidRDefault="003A06AC" w:rsidP="003A06AC">
      <w:pPr>
        <w:spacing w:after="0" w:line="240" w:lineRule="auto"/>
        <w:jc w:val="center"/>
        <w:outlineLvl w:val="0"/>
        <w:rPr>
          <w:rFonts w:ascii="Times New Roman" w:eastAsia="Times New Roman" w:hAnsi="Times New Roman" w:cs="Times New Roman"/>
          <w:b/>
          <w:bCs/>
          <w:lang w:eastAsia="ru-RU"/>
        </w:rPr>
      </w:pPr>
    </w:p>
    <w:p w:rsidR="003A06AC" w:rsidRPr="003A06AC" w:rsidRDefault="003A06AC" w:rsidP="003A06AC">
      <w:pPr>
        <w:spacing w:after="0" w:line="240" w:lineRule="auto"/>
        <w:rPr>
          <w:rFonts w:ascii="Times New Roman" w:eastAsia="Times New Roman" w:hAnsi="Times New Roman" w:cs="Times New Roman"/>
          <w:b/>
          <w:bCs/>
          <w:lang w:eastAsia="ru-RU"/>
        </w:rPr>
      </w:pPr>
      <w:r w:rsidRPr="003A06AC">
        <w:rPr>
          <w:rFonts w:ascii="Times New Roman" w:eastAsia="Times New Roman" w:hAnsi="Times New Roman" w:cs="Times New Roman"/>
          <w:b/>
          <w:bCs/>
          <w:lang w:eastAsia="ru-RU"/>
        </w:rPr>
        <w:t xml:space="preserve">    Оператор</w:t>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r>
      <w:r w:rsidRPr="003A06AC">
        <w:rPr>
          <w:rFonts w:ascii="Times New Roman" w:eastAsia="Times New Roman" w:hAnsi="Times New Roman" w:cs="Times New Roman"/>
          <w:b/>
          <w:bCs/>
          <w:lang w:eastAsia="ru-RU"/>
        </w:rPr>
        <w:tab/>
        <w:t xml:space="preserve">   Абонент</w:t>
      </w:r>
    </w:p>
    <w:p w:rsidR="003A06AC" w:rsidRPr="003A06AC" w:rsidRDefault="003A06AC" w:rsidP="003A06AC">
      <w:pPr>
        <w:spacing w:after="0" w:line="240" w:lineRule="auto"/>
        <w:rPr>
          <w:rFonts w:ascii="Times New Roman" w:eastAsia="Times New Roman" w:hAnsi="Times New Roman" w:cs="Times New Roman"/>
          <w:b/>
          <w:bCs/>
          <w:lang w:eastAsia="ru-RU"/>
        </w:rPr>
      </w:pPr>
    </w:p>
    <w:tbl>
      <w:tblPr>
        <w:tblW w:w="10875" w:type="dxa"/>
        <w:jc w:val="center"/>
        <w:tblInd w:w="108" w:type="dxa"/>
        <w:tblLook w:val="00A0" w:firstRow="1" w:lastRow="0" w:firstColumn="1" w:lastColumn="0" w:noHBand="0" w:noVBand="0"/>
      </w:tblPr>
      <w:tblGrid>
        <w:gridCol w:w="5619"/>
        <w:gridCol w:w="5256"/>
      </w:tblGrid>
      <w:tr w:rsidR="003A06AC" w:rsidRPr="003A06AC" w:rsidTr="009D0073">
        <w:trPr>
          <w:trHeight w:hRule="exact" w:val="4334"/>
          <w:jc w:val="center"/>
        </w:trPr>
        <w:tc>
          <w:tcPr>
            <w:tcW w:w="5619" w:type="dxa"/>
          </w:tcPr>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b/>
                <w:lang w:eastAsia="ru-RU"/>
              </w:rPr>
            </w:pPr>
            <w:r w:rsidRPr="003A06AC">
              <w:rPr>
                <w:rFonts w:ascii="Times New Roman" w:eastAsia="Times New Roman" w:hAnsi="Times New Roman" w:cs="Times New Roman"/>
                <w:b/>
                <w:lang w:eastAsia="ru-RU"/>
              </w:rPr>
              <w:lastRenderedPageBreak/>
              <w:t>ООО «</w:t>
            </w:r>
            <w:proofErr w:type="spellStart"/>
            <w:r w:rsidRPr="003A06AC">
              <w:rPr>
                <w:rFonts w:ascii="Times New Roman" w:eastAsia="Times New Roman" w:hAnsi="Times New Roman" w:cs="Times New Roman"/>
                <w:b/>
                <w:lang w:eastAsia="ru-RU"/>
              </w:rPr>
              <w:t>ДТком</w:t>
            </w:r>
            <w:proofErr w:type="spellEnd"/>
            <w:r w:rsidRPr="003A06AC">
              <w:rPr>
                <w:rFonts w:ascii="Times New Roman" w:eastAsia="Times New Roman" w:hAnsi="Times New Roman" w:cs="Times New Roman"/>
                <w:b/>
                <w:lang w:eastAsia="ru-RU"/>
              </w:rPr>
              <w:t>»</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b/>
                <w:lang w:eastAsia="ru-RU"/>
              </w:rPr>
            </w:pPr>
            <w:r w:rsidRPr="003A06AC">
              <w:rPr>
                <w:rFonts w:ascii="Times New Roman" w:eastAsia="Times New Roman" w:hAnsi="Times New Roman" w:cs="Times New Roman"/>
                <w:lang w:eastAsia="ru-RU"/>
              </w:rPr>
              <w:t>Адрес: 115093, МОСКВА ГОРОД, УЛИЦА ЛЮСИНОВСКАЯ, ДОМ 36, СТРОЕНИЕ 1, ЭТАЖ 12, КОМНАТА 2.</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val="en-US" w:eastAsia="ru-RU"/>
              </w:rPr>
            </w:pPr>
            <w:r w:rsidRPr="003A06AC">
              <w:rPr>
                <w:rFonts w:ascii="Times New Roman" w:eastAsia="Times New Roman" w:hAnsi="Times New Roman" w:cs="Times New Roman"/>
                <w:lang w:eastAsia="ru-RU"/>
              </w:rPr>
              <w:t>Тел</w:t>
            </w:r>
            <w:r w:rsidRPr="003A06AC">
              <w:rPr>
                <w:rFonts w:ascii="Times New Roman" w:eastAsia="Times New Roman" w:hAnsi="Times New Roman" w:cs="Times New Roman"/>
                <w:lang w:val="en-US" w:eastAsia="ru-RU"/>
              </w:rPr>
              <w:t>.: 8-960-420-32-23</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b/>
                <w:lang w:val="en-US" w:eastAsia="ru-RU"/>
              </w:rPr>
            </w:pPr>
            <w:r w:rsidRPr="003A06AC">
              <w:rPr>
                <w:rFonts w:ascii="Times New Roman" w:eastAsia="Times New Roman" w:hAnsi="Times New Roman" w:cs="Times New Roman"/>
                <w:lang w:val="en-US" w:eastAsia="ru-RU"/>
              </w:rPr>
              <w:t xml:space="preserve">E-mail: </w:t>
            </w:r>
            <w:hyperlink r:id="rId10" w:history="1">
              <w:r w:rsidRPr="003A06AC">
                <w:rPr>
                  <w:rFonts w:ascii="Times New Roman" w:eastAsia="Times New Roman" w:hAnsi="Times New Roman" w:cs="Times New Roman"/>
                  <w:color w:val="0000FF"/>
                  <w:u w:val="single"/>
                  <w:lang w:val="en-US" w:eastAsia="ru-RU"/>
                </w:rPr>
                <w:t>d.magomedova@sumtel.ru</w:t>
              </w:r>
            </w:hyperlink>
            <w:r w:rsidRPr="003A06AC">
              <w:rPr>
                <w:rFonts w:ascii="Times New Roman" w:eastAsia="Times New Roman" w:hAnsi="Times New Roman" w:cs="Times New Roman"/>
                <w:lang w:val="en-US" w:eastAsia="ru-RU"/>
              </w:rPr>
              <w:t xml:space="preserve"> </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val="en-US" w:eastAsia="ru-RU"/>
              </w:rPr>
            </w:pPr>
            <w:r w:rsidRPr="003A06AC">
              <w:rPr>
                <w:rFonts w:ascii="Times New Roman" w:eastAsia="Times New Roman" w:hAnsi="Times New Roman" w:cs="Times New Roman"/>
                <w:lang w:val="en-US" w:eastAsia="ru-RU"/>
              </w:rPr>
              <w:t xml:space="preserve"> </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val="en-US" w:eastAsia="ru-RU"/>
              </w:rPr>
              <w:t xml:space="preserve"> </w:t>
            </w:r>
            <w:r w:rsidRPr="003A06AC">
              <w:rPr>
                <w:rFonts w:ascii="Times New Roman" w:eastAsia="Times New Roman" w:hAnsi="Times New Roman" w:cs="Times New Roman"/>
                <w:lang w:eastAsia="ru-RU"/>
              </w:rPr>
              <w:t>ПАО СБЕРБАНК</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БИК 044525225</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к/с 30101810400000000225</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w:t>
            </w:r>
            <w:proofErr w:type="gramStart"/>
            <w:r w:rsidRPr="003A06AC">
              <w:rPr>
                <w:rFonts w:ascii="Times New Roman" w:eastAsia="Times New Roman" w:hAnsi="Times New Roman" w:cs="Times New Roman"/>
                <w:lang w:eastAsia="ru-RU"/>
              </w:rPr>
              <w:t>р</w:t>
            </w:r>
            <w:proofErr w:type="gramEnd"/>
            <w:r w:rsidRPr="003A06AC">
              <w:rPr>
                <w:rFonts w:ascii="Times New Roman" w:eastAsia="Times New Roman" w:hAnsi="Times New Roman" w:cs="Times New Roman"/>
                <w:lang w:eastAsia="ru-RU"/>
              </w:rPr>
              <w:t>/с 40702810038000035507</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ИНН 9705124900</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КПП 770501001</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ОГРН 1187746903134</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ОКПО 34092153</w:t>
            </w:r>
          </w:p>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lang w:eastAsia="ru-RU"/>
              </w:rPr>
            </w:pPr>
          </w:p>
        </w:tc>
        <w:tc>
          <w:tcPr>
            <w:tcW w:w="5256" w:type="dxa"/>
          </w:tcPr>
          <w:p w:rsidR="003A06AC" w:rsidRPr="003A06AC" w:rsidRDefault="003A06AC" w:rsidP="003A06AC">
            <w:pPr>
              <w:spacing w:after="0" w:line="240" w:lineRule="auto"/>
              <w:rPr>
                <w:rFonts w:ascii="Times New Roman" w:eastAsia="Times New Roman" w:hAnsi="Times New Roman" w:cs="Times New Roman"/>
                <w:b/>
                <w:lang w:eastAsia="ru-RU"/>
              </w:rPr>
            </w:pPr>
            <w:r w:rsidRPr="003A06AC">
              <w:rPr>
                <w:rFonts w:ascii="Times New Roman" w:eastAsia="Times New Roman" w:hAnsi="Times New Roman" w:cs="Times New Roman"/>
                <w:b/>
                <w:bCs/>
                <w:lang w:eastAsia="ru-RU"/>
              </w:rPr>
              <w:t>ФГБУ "АМП КАСПИЙСКОГО МОРЯ"</w:t>
            </w:r>
          </w:p>
          <w:p w:rsidR="003A06AC" w:rsidRPr="003A06AC" w:rsidRDefault="003A06AC" w:rsidP="003A06AC">
            <w:pPr>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color w:val="000000"/>
                <w:lang w:eastAsia="ru-RU"/>
              </w:rPr>
              <w:t xml:space="preserve">Адрес: </w:t>
            </w:r>
            <w:r w:rsidRPr="003A06AC">
              <w:rPr>
                <w:rFonts w:ascii="Times New Roman" w:eastAsia="Times New Roman" w:hAnsi="Times New Roman" w:cs="Times New Roman"/>
                <w:iCs/>
                <w:color w:val="000000"/>
                <w:lang w:eastAsia="ru-RU"/>
              </w:rPr>
              <w:t>414016, АСТРАХАНСКАЯ ОБЛАСТЬ, ГОРОД АСТРАХАНЬ, УЛИЦА КАПИТАНА КРАСНОВА, 31</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Тел.+7 (8512) 58-45-69, факс: +7(8512)58-45-66</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val="en-US" w:eastAsia="ru-RU"/>
              </w:rPr>
              <w:t>E</w:t>
            </w:r>
            <w:r w:rsidRPr="003A06AC">
              <w:rPr>
                <w:rFonts w:ascii="Times New Roman" w:eastAsia="Times New Roman" w:hAnsi="Times New Roman" w:cs="Times New Roman"/>
                <w:lang w:eastAsia="ru-RU"/>
              </w:rPr>
              <w:t>-</w:t>
            </w:r>
            <w:r w:rsidRPr="003A06AC">
              <w:rPr>
                <w:rFonts w:ascii="Times New Roman" w:eastAsia="Times New Roman" w:hAnsi="Times New Roman" w:cs="Times New Roman"/>
                <w:lang w:val="en-US" w:eastAsia="ru-RU"/>
              </w:rPr>
              <w:t>mail</w:t>
            </w:r>
            <w:r w:rsidRPr="003A06AC">
              <w:rPr>
                <w:rFonts w:ascii="Times New Roman" w:eastAsia="Times New Roman" w:hAnsi="Times New Roman" w:cs="Times New Roman"/>
                <w:lang w:eastAsia="ru-RU"/>
              </w:rPr>
              <w:t xml:space="preserve">: </w:t>
            </w:r>
            <w:r w:rsidRPr="003A06AC">
              <w:rPr>
                <w:rFonts w:ascii="Times New Roman" w:eastAsia="Times New Roman" w:hAnsi="Times New Roman" w:cs="Times New Roman"/>
                <w:lang w:val="en-US" w:eastAsia="ru-RU"/>
              </w:rPr>
              <w:t>mail</w:t>
            </w:r>
            <w:r w:rsidRPr="003A06AC">
              <w:rPr>
                <w:rFonts w:ascii="Times New Roman" w:eastAsia="Times New Roman" w:hAnsi="Times New Roman" w:cs="Times New Roman"/>
                <w:lang w:eastAsia="ru-RU"/>
              </w:rPr>
              <w:t>@</w:t>
            </w:r>
            <w:proofErr w:type="spellStart"/>
            <w:r w:rsidRPr="003A06AC">
              <w:rPr>
                <w:rFonts w:ascii="Times New Roman" w:eastAsia="Times New Roman" w:hAnsi="Times New Roman" w:cs="Times New Roman"/>
                <w:lang w:val="en-US" w:eastAsia="ru-RU"/>
              </w:rPr>
              <w:t>ampastra</w:t>
            </w:r>
            <w:proofErr w:type="spellEnd"/>
            <w:r w:rsidRPr="003A06AC">
              <w:rPr>
                <w:rFonts w:ascii="Times New Roman" w:eastAsia="Times New Roman" w:hAnsi="Times New Roman" w:cs="Times New Roman"/>
                <w:lang w:eastAsia="ru-RU"/>
              </w:rPr>
              <w:t>.</w:t>
            </w:r>
            <w:proofErr w:type="spellStart"/>
            <w:r w:rsidRPr="003A06AC">
              <w:rPr>
                <w:rFonts w:ascii="Times New Roman" w:eastAsia="Times New Roman" w:hAnsi="Times New Roman" w:cs="Times New Roman"/>
                <w:lang w:val="en-US" w:eastAsia="ru-RU"/>
              </w:rPr>
              <w:t>ru</w:t>
            </w:r>
            <w:proofErr w:type="spellEnd"/>
            <w:r w:rsidRPr="003A06AC">
              <w:rPr>
                <w:rFonts w:ascii="Times New Roman" w:eastAsia="Times New Roman" w:hAnsi="Times New Roman" w:cs="Times New Roman"/>
                <w:lang w:eastAsia="ru-RU"/>
              </w:rPr>
              <w:t xml:space="preserve">        </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ОГРН  1023000826177 </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ИНН    3018010485</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КПП    301801001</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proofErr w:type="gramStart"/>
            <w:r w:rsidRPr="003A06AC">
              <w:rPr>
                <w:rFonts w:ascii="Times New Roman" w:eastAsia="Times New Roman" w:hAnsi="Times New Roman" w:cs="Times New Roman"/>
                <w:bCs/>
                <w:lang w:eastAsia="ru-RU"/>
              </w:rPr>
              <w:t>л</w:t>
            </w:r>
            <w:proofErr w:type="gramEnd"/>
            <w:r w:rsidRPr="003A06AC">
              <w:rPr>
                <w:rFonts w:ascii="Times New Roman" w:eastAsia="Times New Roman" w:hAnsi="Times New Roman" w:cs="Times New Roman"/>
                <w:bCs/>
                <w:lang w:eastAsia="ru-RU"/>
              </w:rPr>
              <w:t>/с 20256Ц76300 в УФК по Астраханской области</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proofErr w:type="gramStart"/>
            <w:r w:rsidRPr="003A06AC">
              <w:rPr>
                <w:rFonts w:ascii="Times New Roman" w:eastAsia="Times New Roman" w:hAnsi="Times New Roman" w:cs="Times New Roman"/>
                <w:bCs/>
                <w:lang w:eastAsia="ru-RU"/>
              </w:rPr>
              <w:t>р</w:t>
            </w:r>
            <w:proofErr w:type="gramEnd"/>
            <w:r w:rsidRPr="003A06AC">
              <w:rPr>
                <w:rFonts w:ascii="Times New Roman" w:eastAsia="Times New Roman" w:hAnsi="Times New Roman" w:cs="Times New Roman"/>
                <w:bCs/>
                <w:lang w:eastAsia="ru-RU"/>
              </w:rPr>
              <w:t>/с УФК 40501810803492000002</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bCs/>
                <w:lang w:eastAsia="ru-RU"/>
              </w:rPr>
              <w:t>в Отделении Астрахань</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bCs/>
                <w:lang w:eastAsia="ru-RU"/>
              </w:rPr>
              <w:t>БИК 041203001</w:t>
            </w:r>
          </w:p>
          <w:p w:rsidR="003A06AC" w:rsidRPr="003A06AC" w:rsidRDefault="003A06AC" w:rsidP="003A06AC">
            <w:pPr>
              <w:tabs>
                <w:tab w:val="left" w:pos="360"/>
              </w:tabs>
              <w:suppressAutoHyphens/>
              <w:spacing w:after="0" w:line="240" w:lineRule="auto"/>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ОКПО 36712354</w:t>
            </w:r>
          </w:p>
          <w:p w:rsidR="003A06AC" w:rsidRPr="003A06AC" w:rsidRDefault="003A06AC" w:rsidP="003A06AC">
            <w:pPr>
              <w:spacing w:after="0" w:line="240" w:lineRule="auto"/>
              <w:rPr>
                <w:rFonts w:ascii="Times New Roman" w:eastAsia="Times New Roman" w:hAnsi="Times New Roman" w:cs="Times New Roman"/>
                <w:lang w:eastAsia="ru-RU"/>
              </w:rPr>
            </w:pPr>
          </w:p>
          <w:p w:rsidR="003A06AC" w:rsidRPr="003A06AC" w:rsidRDefault="003A06AC" w:rsidP="003A06AC">
            <w:pPr>
              <w:spacing w:after="0" w:line="240" w:lineRule="auto"/>
              <w:rPr>
                <w:rFonts w:ascii="Times New Roman" w:eastAsia="Times New Roman" w:hAnsi="Times New Roman" w:cs="Times New Roman"/>
                <w:b/>
                <w:bCs/>
                <w:lang w:eastAsia="ru-RU"/>
              </w:rPr>
            </w:pPr>
          </w:p>
        </w:tc>
      </w:tr>
    </w:tbl>
    <w:tbl>
      <w:tblPr>
        <w:tblpPr w:leftFromText="180" w:rightFromText="180" w:vertAnchor="text" w:horzAnchor="margin" w:tblpXSpec="center" w:tblpY="149"/>
        <w:tblW w:w="10800" w:type="dxa"/>
        <w:tblLayout w:type="fixed"/>
        <w:tblLook w:val="0000" w:firstRow="0" w:lastRow="0" w:firstColumn="0" w:lastColumn="0" w:noHBand="0" w:noVBand="0"/>
      </w:tblPr>
      <w:tblGrid>
        <w:gridCol w:w="4860"/>
        <w:gridCol w:w="1620"/>
        <w:gridCol w:w="4320"/>
      </w:tblGrid>
      <w:tr w:rsidR="003A06AC" w:rsidRPr="003A06AC" w:rsidTr="009D0073">
        <w:tc>
          <w:tcPr>
            <w:tcW w:w="4860" w:type="dxa"/>
          </w:tcPr>
          <w:p w:rsidR="003A06AC" w:rsidRPr="003A06AC" w:rsidRDefault="003A06AC" w:rsidP="003A06AC">
            <w:pPr>
              <w:spacing w:after="0" w:line="240" w:lineRule="auto"/>
              <w:ind w:left="-108" w:right="-108"/>
              <w:jc w:val="center"/>
              <w:rPr>
                <w:rFonts w:ascii="Times New Roman" w:eastAsia="Times New Roman" w:hAnsi="Times New Roman" w:cs="Times New Roman"/>
                <w:b/>
                <w:lang w:val="en-US" w:eastAsia="ru-RU"/>
              </w:rPr>
            </w:pPr>
            <w:r w:rsidRPr="003A06AC">
              <w:rPr>
                <w:rFonts w:ascii="Times New Roman" w:eastAsia="Times New Roman" w:hAnsi="Times New Roman" w:cs="Times New Roman"/>
                <w:b/>
                <w:lang w:eastAsia="ru-RU"/>
              </w:rPr>
              <w:t>От имени Оператора</w:t>
            </w:r>
          </w:p>
          <w:p w:rsidR="003A06AC" w:rsidRPr="003A06AC" w:rsidRDefault="003A06AC" w:rsidP="003A06AC">
            <w:pPr>
              <w:spacing w:after="0" w:line="240" w:lineRule="auto"/>
              <w:ind w:left="-108" w:right="-108"/>
              <w:jc w:val="center"/>
              <w:rPr>
                <w:rFonts w:ascii="Times New Roman" w:eastAsia="Times New Roman" w:hAnsi="Times New Roman" w:cs="Times New Roman"/>
                <w:b/>
                <w:lang w:val="en-US" w:eastAsia="ru-RU"/>
              </w:rPr>
            </w:pPr>
          </w:p>
          <w:p w:rsidR="003A06AC" w:rsidRPr="003A06AC" w:rsidRDefault="003A06AC" w:rsidP="003A06AC">
            <w:pPr>
              <w:spacing w:after="0" w:line="240" w:lineRule="auto"/>
              <w:ind w:left="-108" w:right="-108"/>
              <w:jc w:val="center"/>
              <w:rPr>
                <w:rFonts w:ascii="Times New Roman" w:eastAsia="Times New Roman" w:hAnsi="Times New Roman" w:cs="Times New Roman"/>
                <w:lang w:val="en-US" w:eastAsia="ru-RU"/>
              </w:rPr>
            </w:pPr>
          </w:p>
        </w:tc>
        <w:tc>
          <w:tcPr>
            <w:tcW w:w="1620" w:type="dxa"/>
          </w:tcPr>
          <w:p w:rsidR="003A06AC" w:rsidRPr="003A06AC" w:rsidRDefault="003A06AC" w:rsidP="003A06AC">
            <w:pPr>
              <w:spacing w:after="0" w:line="240" w:lineRule="auto"/>
              <w:rPr>
                <w:rFonts w:ascii="Times New Roman" w:eastAsia="Times New Roman" w:hAnsi="Times New Roman" w:cs="Times New Roman"/>
                <w:b/>
                <w:lang w:eastAsia="ru-RU"/>
              </w:rPr>
            </w:pPr>
          </w:p>
        </w:tc>
        <w:tc>
          <w:tcPr>
            <w:tcW w:w="4320" w:type="dxa"/>
          </w:tcPr>
          <w:p w:rsidR="003A06AC" w:rsidRPr="003A06AC" w:rsidRDefault="003A06AC" w:rsidP="003A06AC">
            <w:pPr>
              <w:spacing w:after="0" w:line="240" w:lineRule="auto"/>
              <w:ind w:left="-108" w:right="-108"/>
              <w:jc w:val="center"/>
              <w:rPr>
                <w:rFonts w:ascii="Times New Roman" w:eastAsia="Times New Roman" w:hAnsi="Times New Roman" w:cs="Times New Roman"/>
                <w:b/>
                <w:lang w:eastAsia="ru-RU"/>
              </w:rPr>
            </w:pPr>
            <w:r w:rsidRPr="003A06AC">
              <w:rPr>
                <w:rFonts w:ascii="Times New Roman" w:eastAsia="Times New Roman" w:hAnsi="Times New Roman" w:cs="Times New Roman"/>
                <w:b/>
                <w:lang w:eastAsia="ru-RU"/>
              </w:rPr>
              <w:t>От имени Абонента</w:t>
            </w:r>
          </w:p>
        </w:tc>
      </w:tr>
      <w:tr w:rsidR="003A06AC" w:rsidRPr="003A06AC" w:rsidTr="009D0073">
        <w:tc>
          <w:tcPr>
            <w:tcW w:w="4860" w:type="dxa"/>
          </w:tcPr>
          <w:p w:rsidR="003A06AC" w:rsidRPr="003A06AC" w:rsidRDefault="003A06AC" w:rsidP="003A06AC">
            <w:pPr>
              <w:spacing w:after="0" w:line="240" w:lineRule="auto"/>
              <w:ind w:right="-108"/>
              <w:rPr>
                <w:rFonts w:ascii="Times New Roman" w:eastAsia="Times New Roman" w:hAnsi="Times New Roman" w:cs="Times New Roman"/>
                <w:lang w:eastAsia="ru-RU"/>
              </w:rPr>
            </w:pPr>
          </w:p>
        </w:tc>
        <w:tc>
          <w:tcPr>
            <w:tcW w:w="1620" w:type="dxa"/>
          </w:tcPr>
          <w:p w:rsidR="003A06AC" w:rsidRPr="003A06AC" w:rsidRDefault="003A06AC" w:rsidP="003A06AC">
            <w:pPr>
              <w:spacing w:after="0" w:line="240" w:lineRule="auto"/>
              <w:rPr>
                <w:rFonts w:ascii="Times New Roman" w:eastAsia="Times New Roman" w:hAnsi="Times New Roman" w:cs="Times New Roman"/>
                <w:lang w:eastAsia="ru-RU"/>
              </w:rPr>
            </w:pPr>
          </w:p>
        </w:tc>
        <w:tc>
          <w:tcPr>
            <w:tcW w:w="4320" w:type="dxa"/>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p>
        </w:tc>
      </w:tr>
      <w:tr w:rsidR="003A06AC" w:rsidRPr="003A06AC" w:rsidTr="009D0073">
        <w:tc>
          <w:tcPr>
            <w:tcW w:w="4860" w:type="dxa"/>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p>
        </w:tc>
        <w:tc>
          <w:tcPr>
            <w:tcW w:w="1620" w:type="dxa"/>
          </w:tcPr>
          <w:p w:rsidR="003A06AC" w:rsidRPr="003A06AC" w:rsidRDefault="003A06AC" w:rsidP="003A06AC">
            <w:pPr>
              <w:spacing w:after="0" w:line="240" w:lineRule="auto"/>
              <w:rPr>
                <w:rFonts w:ascii="Times New Roman" w:eastAsia="Times New Roman" w:hAnsi="Times New Roman" w:cs="Times New Roman"/>
                <w:u w:val="single"/>
                <w:lang w:eastAsia="ru-RU"/>
              </w:rPr>
            </w:pPr>
          </w:p>
        </w:tc>
        <w:tc>
          <w:tcPr>
            <w:tcW w:w="4320" w:type="dxa"/>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p>
        </w:tc>
      </w:tr>
      <w:tr w:rsidR="003A06AC" w:rsidRPr="003A06AC" w:rsidTr="009D0073">
        <w:tc>
          <w:tcPr>
            <w:tcW w:w="486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(подпись)</w:t>
            </w:r>
          </w:p>
        </w:tc>
        <w:tc>
          <w:tcPr>
            <w:tcW w:w="1620" w:type="dxa"/>
          </w:tcPr>
          <w:p w:rsidR="003A06AC" w:rsidRPr="003A06AC" w:rsidRDefault="003A06AC" w:rsidP="003A06AC">
            <w:pPr>
              <w:spacing w:after="0" w:line="240" w:lineRule="auto"/>
              <w:rPr>
                <w:rFonts w:ascii="Times New Roman" w:eastAsia="Times New Roman" w:hAnsi="Times New Roman" w:cs="Times New Roman"/>
                <w:lang w:eastAsia="ru-RU"/>
              </w:rPr>
            </w:pPr>
          </w:p>
        </w:tc>
        <w:tc>
          <w:tcPr>
            <w:tcW w:w="432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(подпись)</w:t>
            </w:r>
          </w:p>
        </w:tc>
      </w:tr>
      <w:tr w:rsidR="003A06AC" w:rsidRPr="003A06AC" w:rsidTr="009D0073">
        <w:tc>
          <w:tcPr>
            <w:tcW w:w="4860" w:type="dxa"/>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Гамзатова </w:t>
            </w:r>
            <w:proofErr w:type="spellStart"/>
            <w:r w:rsidRPr="003A06AC">
              <w:rPr>
                <w:rFonts w:ascii="Times New Roman" w:eastAsia="Times New Roman" w:hAnsi="Times New Roman" w:cs="Times New Roman"/>
                <w:lang w:eastAsia="ru-RU"/>
              </w:rPr>
              <w:t>Шуайнат</w:t>
            </w:r>
            <w:proofErr w:type="spellEnd"/>
            <w:r w:rsidRPr="003A06AC">
              <w:rPr>
                <w:rFonts w:ascii="Times New Roman" w:eastAsia="Times New Roman" w:hAnsi="Times New Roman" w:cs="Times New Roman"/>
                <w:lang w:eastAsia="ru-RU"/>
              </w:rPr>
              <w:t xml:space="preserve"> </w:t>
            </w:r>
            <w:proofErr w:type="spellStart"/>
            <w:r w:rsidRPr="003A06AC">
              <w:rPr>
                <w:rFonts w:ascii="Times New Roman" w:eastAsia="Times New Roman" w:hAnsi="Times New Roman" w:cs="Times New Roman"/>
                <w:lang w:eastAsia="ru-RU"/>
              </w:rPr>
              <w:t>Гаджиевна</w:t>
            </w:r>
            <w:proofErr w:type="spellEnd"/>
          </w:p>
        </w:tc>
        <w:tc>
          <w:tcPr>
            <w:tcW w:w="1620" w:type="dxa"/>
          </w:tcPr>
          <w:p w:rsidR="003A06AC" w:rsidRPr="003A06AC" w:rsidRDefault="003A06AC" w:rsidP="003A06AC">
            <w:pPr>
              <w:spacing w:after="0" w:line="240" w:lineRule="auto"/>
              <w:rPr>
                <w:rFonts w:ascii="Times New Roman" w:eastAsia="Times New Roman" w:hAnsi="Times New Roman" w:cs="Times New Roman"/>
                <w:u w:val="single"/>
                <w:lang w:eastAsia="ru-RU"/>
              </w:rPr>
            </w:pPr>
          </w:p>
        </w:tc>
        <w:tc>
          <w:tcPr>
            <w:tcW w:w="4320" w:type="dxa"/>
            <w:tcBorders>
              <w:bottom w:val="single" w:sz="4" w:space="0" w:color="auto"/>
            </w:tcBorders>
          </w:tcPr>
          <w:p w:rsidR="003A06AC" w:rsidRPr="003A06AC" w:rsidRDefault="003A06AC" w:rsidP="003A06AC">
            <w:pPr>
              <w:tabs>
                <w:tab w:val="left" w:pos="1905"/>
              </w:tabs>
              <w:spacing w:after="0" w:line="240" w:lineRule="auto"/>
              <w:jc w:val="center"/>
              <w:rPr>
                <w:rFonts w:ascii="Times New Roman" w:eastAsia="Times New Roman" w:hAnsi="Times New Roman" w:cs="Times New Roman"/>
                <w:lang w:eastAsia="ru-RU"/>
              </w:rPr>
            </w:pPr>
            <w:proofErr w:type="spellStart"/>
            <w:r w:rsidRPr="003A06AC">
              <w:rPr>
                <w:rFonts w:ascii="Times New Roman" w:eastAsia="Times New Roman" w:hAnsi="Times New Roman" w:cs="Times New Roman"/>
                <w:lang w:eastAsia="ru-RU"/>
              </w:rPr>
              <w:t>Абдулатипов</w:t>
            </w:r>
            <w:proofErr w:type="spellEnd"/>
            <w:r w:rsidRPr="003A06AC">
              <w:rPr>
                <w:rFonts w:ascii="Times New Roman" w:eastAsia="Times New Roman" w:hAnsi="Times New Roman" w:cs="Times New Roman"/>
                <w:lang w:eastAsia="ru-RU"/>
              </w:rPr>
              <w:t xml:space="preserve"> Магомед </w:t>
            </w:r>
            <w:proofErr w:type="spellStart"/>
            <w:r w:rsidRPr="003A06AC">
              <w:rPr>
                <w:rFonts w:ascii="Times New Roman" w:eastAsia="Times New Roman" w:hAnsi="Times New Roman" w:cs="Times New Roman"/>
                <w:lang w:eastAsia="ru-RU"/>
              </w:rPr>
              <w:t>Алиевич</w:t>
            </w:r>
            <w:proofErr w:type="spellEnd"/>
          </w:p>
        </w:tc>
      </w:tr>
      <w:tr w:rsidR="003A06AC" w:rsidRPr="003A06AC" w:rsidTr="009D0073">
        <w:tc>
          <w:tcPr>
            <w:tcW w:w="486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(Ф.И.О.)</w:t>
            </w:r>
          </w:p>
        </w:tc>
        <w:tc>
          <w:tcPr>
            <w:tcW w:w="1620" w:type="dxa"/>
          </w:tcPr>
          <w:p w:rsidR="003A06AC" w:rsidRPr="003A06AC" w:rsidRDefault="003A06AC" w:rsidP="003A06AC">
            <w:pPr>
              <w:spacing w:after="0" w:line="240" w:lineRule="auto"/>
              <w:rPr>
                <w:rFonts w:ascii="Times New Roman" w:eastAsia="Times New Roman" w:hAnsi="Times New Roman" w:cs="Times New Roman"/>
                <w:lang w:eastAsia="ru-RU"/>
              </w:rPr>
            </w:pPr>
          </w:p>
        </w:tc>
        <w:tc>
          <w:tcPr>
            <w:tcW w:w="432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(Ф.И.О.)</w:t>
            </w:r>
          </w:p>
        </w:tc>
      </w:tr>
      <w:tr w:rsidR="003A06AC" w:rsidRPr="003A06AC" w:rsidTr="009D0073">
        <w:trPr>
          <w:trHeight w:val="281"/>
        </w:trPr>
        <w:tc>
          <w:tcPr>
            <w:tcW w:w="4860" w:type="dxa"/>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p>
        </w:tc>
        <w:tc>
          <w:tcPr>
            <w:tcW w:w="1620" w:type="dxa"/>
          </w:tcPr>
          <w:p w:rsidR="003A06AC" w:rsidRPr="003A06AC" w:rsidRDefault="003A06AC" w:rsidP="003A06AC">
            <w:pPr>
              <w:spacing w:after="0" w:line="240" w:lineRule="auto"/>
              <w:rPr>
                <w:rFonts w:ascii="Times New Roman" w:eastAsia="Times New Roman" w:hAnsi="Times New Roman" w:cs="Times New Roman"/>
                <w:u w:val="single"/>
                <w:lang w:eastAsia="ru-RU"/>
              </w:rPr>
            </w:pPr>
          </w:p>
        </w:tc>
        <w:tc>
          <w:tcPr>
            <w:tcW w:w="4320" w:type="dxa"/>
            <w:tcBorders>
              <w:bottom w:val="single" w:sz="4" w:space="0" w:color="auto"/>
            </w:tcBorders>
          </w:tcPr>
          <w:p w:rsidR="003A06AC" w:rsidRPr="003A06AC" w:rsidRDefault="003A06AC" w:rsidP="003A06AC">
            <w:pPr>
              <w:spacing w:after="0" w:line="240" w:lineRule="auto"/>
              <w:ind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Руководитель</w:t>
            </w:r>
          </w:p>
        </w:tc>
      </w:tr>
      <w:tr w:rsidR="003A06AC" w:rsidRPr="003A06AC" w:rsidTr="009D0073">
        <w:tc>
          <w:tcPr>
            <w:tcW w:w="486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(должность)</w:t>
            </w:r>
          </w:p>
        </w:tc>
        <w:tc>
          <w:tcPr>
            <w:tcW w:w="1620" w:type="dxa"/>
          </w:tcPr>
          <w:p w:rsidR="003A06AC" w:rsidRPr="003A06AC" w:rsidRDefault="003A06AC" w:rsidP="003A06AC">
            <w:pPr>
              <w:spacing w:after="0" w:line="240" w:lineRule="auto"/>
              <w:rPr>
                <w:rFonts w:ascii="Times New Roman" w:eastAsia="Times New Roman" w:hAnsi="Times New Roman" w:cs="Times New Roman"/>
                <w:lang w:eastAsia="ru-RU"/>
              </w:rPr>
            </w:pPr>
          </w:p>
        </w:tc>
        <w:tc>
          <w:tcPr>
            <w:tcW w:w="4320" w:type="dxa"/>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(должность)</w:t>
            </w:r>
          </w:p>
        </w:tc>
      </w:tr>
      <w:tr w:rsidR="003A06AC" w:rsidRPr="003A06AC" w:rsidTr="009D0073">
        <w:tc>
          <w:tcPr>
            <w:tcW w:w="4860" w:type="dxa"/>
          </w:tcPr>
          <w:p w:rsidR="003A06AC" w:rsidRPr="003A06AC" w:rsidRDefault="003A06AC" w:rsidP="003A06AC">
            <w:pPr>
              <w:spacing w:before="120" w:after="0" w:line="240" w:lineRule="auto"/>
              <w:ind w:left="-108" w:right="-108"/>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"____" _________________ 20</w:t>
            </w:r>
            <w:r w:rsidRPr="003A06AC">
              <w:rPr>
                <w:rFonts w:ascii="Times New Roman" w:eastAsia="Times New Roman" w:hAnsi="Times New Roman" w:cs="Times New Roman"/>
                <w:lang w:val="en-US" w:eastAsia="ru-RU"/>
              </w:rPr>
              <w:t>__</w:t>
            </w:r>
            <w:r w:rsidRPr="003A06AC">
              <w:rPr>
                <w:rFonts w:ascii="Times New Roman" w:eastAsia="Times New Roman" w:hAnsi="Times New Roman" w:cs="Times New Roman"/>
                <w:lang w:eastAsia="ru-RU"/>
              </w:rPr>
              <w:t xml:space="preserve"> г.    </w:t>
            </w:r>
          </w:p>
          <w:p w:rsidR="003A06AC" w:rsidRPr="003A06AC" w:rsidRDefault="003A06AC" w:rsidP="003A06AC">
            <w:pPr>
              <w:spacing w:before="120" w:after="0" w:line="240" w:lineRule="auto"/>
              <w:ind w:left="-108" w:right="-108"/>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М.П.</w:t>
            </w:r>
          </w:p>
        </w:tc>
        <w:tc>
          <w:tcPr>
            <w:tcW w:w="1620" w:type="dxa"/>
          </w:tcPr>
          <w:p w:rsidR="003A06AC" w:rsidRPr="003A06AC" w:rsidRDefault="003A06AC" w:rsidP="003A06AC">
            <w:pPr>
              <w:spacing w:before="120" w:after="0" w:line="240" w:lineRule="auto"/>
              <w:rPr>
                <w:rFonts w:ascii="Times New Roman" w:eastAsia="Times New Roman" w:hAnsi="Times New Roman" w:cs="Times New Roman"/>
                <w:lang w:eastAsia="ru-RU"/>
              </w:rPr>
            </w:pPr>
          </w:p>
        </w:tc>
        <w:tc>
          <w:tcPr>
            <w:tcW w:w="4320" w:type="dxa"/>
          </w:tcPr>
          <w:p w:rsidR="003A06AC" w:rsidRPr="003A06AC" w:rsidRDefault="003A06AC" w:rsidP="003A06AC">
            <w:pPr>
              <w:spacing w:before="120" w:after="0" w:line="240" w:lineRule="auto"/>
              <w:ind w:left="-108" w:right="-108"/>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"____" _______________ 20__ г.    </w:t>
            </w:r>
          </w:p>
          <w:p w:rsidR="003A06AC" w:rsidRPr="003A06AC" w:rsidRDefault="003A06AC" w:rsidP="003A06AC">
            <w:pPr>
              <w:spacing w:before="120" w:after="0" w:line="240" w:lineRule="auto"/>
              <w:ind w:left="-108" w:right="-108"/>
              <w:rPr>
                <w:rFonts w:ascii="Times New Roman" w:eastAsia="Times New Roman" w:hAnsi="Times New Roman" w:cs="Times New Roman"/>
                <w:lang w:eastAsia="ru-RU"/>
              </w:rPr>
            </w:pPr>
            <w:r w:rsidRPr="003A06AC">
              <w:rPr>
                <w:rFonts w:ascii="Times New Roman" w:eastAsia="Times New Roman" w:hAnsi="Times New Roman" w:cs="Times New Roman"/>
                <w:lang w:eastAsia="ru-RU"/>
              </w:rPr>
              <w:t xml:space="preserve">  М.П.</w:t>
            </w:r>
          </w:p>
        </w:tc>
      </w:tr>
    </w:tbl>
    <w:tbl>
      <w:tblPr>
        <w:tblpPr w:leftFromText="180" w:rightFromText="180" w:vertAnchor="text" w:horzAnchor="margin" w:tblpY="-20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1701"/>
        <w:gridCol w:w="426"/>
        <w:gridCol w:w="1134"/>
        <w:gridCol w:w="567"/>
        <w:gridCol w:w="812"/>
        <w:gridCol w:w="250"/>
        <w:gridCol w:w="1026"/>
        <w:gridCol w:w="888"/>
        <w:gridCol w:w="150"/>
        <w:gridCol w:w="3126"/>
        <w:gridCol w:w="88"/>
      </w:tblGrid>
      <w:tr w:rsidR="003A06AC" w:rsidRPr="003A06AC" w:rsidTr="009D0073">
        <w:trPr>
          <w:gridAfter w:val="1"/>
          <w:wAfter w:w="88" w:type="dxa"/>
        </w:trPr>
        <w:tc>
          <w:tcPr>
            <w:tcW w:w="10260" w:type="dxa"/>
            <w:gridSpan w:val="11"/>
            <w:tcBorders>
              <w:top w:val="nil"/>
              <w:left w:val="nil"/>
              <w:bottom w:val="nil"/>
              <w:right w:val="nil"/>
            </w:tcBorders>
          </w:tcPr>
          <w:p w:rsidR="003A06AC" w:rsidRPr="003A06AC" w:rsidRDefault="003A06AC" w:rsidP="003A06AC">
            <w:pPr>
              <w:spacing w:after="0" w:line="240" w:lineRule="auto"/>
              <w:jc w:val="center"/>
              <w:rPr>
                <w:rFonts w:ascii="Times New Roman" w:eastAsia="Times New Roman" w:hAnsi="Times New Roman" w:cs="Times New Roman"/>
                <w:b/>
                <w:sz w:val="18"/>
                <w:szCs w:val="18"/>
                <w:lang w:eastAsia="ru-RU"/>
              </w:rPr>
            </w:pPr>
            <w:r w:rsidRPr="003A06AC">
              <w:rPr>
                <w:rFonts w:ascii="Times New Roman" w:eastAsia="Times New Roman" w:hAnsi="Times New Roman" w:cs="Times New Roman"/>
                <w:b/>
                <w:sz w:val="18"/>
                <w:szCs w:val="18"/>
                <w:lang w:eastAsia="ru-RU"/>
              </w:rPr>
              <w:lastRenderedPageBreak/>
              <w:t xml:space="preserve">ЗАЯВКА № 1 от «__» __________ 20__ г. к Договору №40300055463 от «___»________20__ г. </w:t>
            </w:r>
          </w:p>
          <w:p w:rsidR="003A06AC" w:rsidRPr="003A06AC" w:rsidRDefault="003A06AC" w:rsidP="003A06AC">
            <w:pPr>
              <w:spacing w:after="0" w:line="240" w:lineRule="auto"/>
              <w:jc w:val="center"/>
              <w:rPr>
                <w:rFonts w:ascii="Times New Roman" w:eastAsia="Times New Roman" w:hAnsi="Times New Roman" w:cs="Times New Roman"/>
                <w:b/>
                <w:caps/>
                <w:sz w:val="18"/>
                <w:szCs w:val="18"/>
                <w:lang w:eastAsia="ru-RU"/>
              </w:rPr>
            </w:pPr>
            <w:r w:rsidRPr="003A06AC">
              <w:rPr>
                <w:rFonts w:ascii="Times New Roman" w:eastAsia="Times New Roman" w:hAnsi="Times New Roman" w:cs="Times New Roman"/>
                <w:b/>
                <w:sz w:val="18"/>
                <w:szCs w:val="18"/>
                <w:lang w:eastAsia="ru-RU"/>
              </w:rPr>
              <w:t xml:space="preserve">на оказание </w:t>
            </w:r>
            <w:proofErr w:type="spellStart"/>
            <w:r w:rsidRPr="003A06AC">
              <w:rPr>
                <w:rFonts w:ascii="Times New Roman" w:eastAsia="Times New Roman" w:hAnsi="Times New Roman" w:cs="Times New Roman"/>
                <w:b/>
                <w:sz w:val="18"/>
                <w:szCs w:val="18"/>
                <w:lang w:eastAsia="ru-RU"/>
              </w:rPr>
              <w:t>телематических</w:t>
            </w:r>
            <w:proofErr w:type="spellEnd"/>
            <w:r w:rsidRPr="003A06AC">
              <w:rPr>
                <w:rFonts w:ascii="Times New Roman" w:eastAsia="Times New Roman" w:hAnsi="Times New Roman" w:cs="Times New Roman"/>
                <w:b/>
                <w:sz w:val="18"/>
                <w:szCs w:val="18"/>
                <w:lang w:eastAsia="ru-RU"/>
              </w:rPr>
              <w:t xml:space="preserve"> услуг связи</w:t>
            </w:r>
            <w:r w:rsidRPr="003A06AC">
              <w:rPr>
                <w:rFonts w:ascii="Times New Roman" w:eastAsia="Times New Roman" w:hAnsi="Times New Roman" w:cs="Times New Roman"/>
                <w:b/>
                <w:caps/>
                <w:sz w:val="18"/>
                <w:szCs w:val="18"/>
                <w:lang w:eastAsia="ru-RU"/>
              </w:rPr>
              <w:t>.</w:t>
            </w:r>
          </w:p>
          <w:p w:rsidR="003A06AC" w:rsidRPr="003A06AC" w:rsidRDefault="003A06AC" w:rsidP="003A06AC">
            <w:pPr>
              <w:spacing w:after="0" w:line="240" w:lineRule="auto"/>
              <w:jc w:val="center"/>
              <w:rPr>
                <w:rFonts w:ascii="Times New Roman" w:eastAsia="Times New Roman" w:hAnsi="Times New Roman" w:cs="Times New Roman"/>
                <w:b/>
                <w:sz w:val="18"/>
                <w:szCs w:val="18"/>
                <w:lang w:eastAsia="ru-RU"/>
              </w:rPr>
            </w:pPr>
          </w:p>
        </w:tc>
      </w:tr>
      <w:tr w:rsidR="003A06AC" w:rsidRPr="003A06AC" w:rsidTr="009D0073">
        <w:trPr>
          <w:gridAfter w:val="1"/>
          <w:wAfter w:w="88" w:type="dxa"/>
        </w:trPr>
        <w:tc>
          <w:tcPr>
            <w:tcW w:w="10260" w:type="dxa"/>
            <w:gridSpan w:val="11"/>
            <w:tcBorders>
              <w:top w:val="nil"/>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Pr>
        <w:tc>
          <w:tcPr>
            <w:tcW w:w="10260" w:type="dxa"/>
            <w:gridSpan w:val="11"/>
            <w:tcBorders>
              <w:top w:val="single" w:sz="12" w:space="0" w:color="auto"/>
              <w:left w:val="nil"/>
              <w:bottom w:val="single" w:sz="12" w:space="0" w:color="auto"/>
              <w:right w:val="nil"/>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Адрес подключения: 367018, Российская Федерация, Республика Дагестан, г. Махачкала, проспект Петра </w:t>
            </w:r>
            <w:r w:rsidRPr="003A06AC">
              <w:rPr>
                <w:rFonts w:ascii="Times New Roman" w:eastAsia="Times New Roman" w:hAnsi="Times New Roman" w:cs="Times New Roman"/>
                <w:sz w:val="18"/>
                <w:szCs w:val="18"/>
                <w:lang w:val="en-US" w:eastAsia="ru-RU"/>
              </w:rPr>
              <w:t>I</w:t>
            </w:r>
            <w:r w:rsidRPr="003A06AC">
              <w:rPr>
                <w:rFonts w:ascii="Times New Roman" w:eastAsia="Times New Roman" w:hAnsi="Times New Roman" w:cs="Times New Roman"/>
                <w:sz w:val="18"/>
                <w:szCs w:val="18"/>
                <w:lang w:eastAsia="ru-RU"/>
              </w:rPr>
              <w:t>, 115</w:t>
            </w:r>
          </w:p>
        </w:tc>
      </w:tr>
      <w:tr w:rsidR="003A06AC" w:rsidRPr="003A06AC" w:rsidTr="009D0073">
        <w:trPr>
          <w:gridAfter w:val="1"/>
          <w:wAfter w:w="88" w:type="dxa"/>
          <w:trHeight w:val="304"/>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Height w:val="467"/>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Контактное лицо (ФИО): </w:t>
            </w:r>
            <w:proofErr w:type="spellStart"/>
            <w:r w:rsidRPr="003A06AC">
              <w:rPr>
                <w:rFonts w:ascii="Times New Roman" w:eastAsia="Times New Roman" w:hAnsi="Times New Roman" w:cs="Times New Roman"/>
                <w:sz w:val="18"/>
                <w:szCs w:val="18"/>
                <w:lang w:eastAsia="ru-RU"/>
              </w:rPr>
              <w:t>Шахнавазов</w:t>
            </w:r>
            <w:proofErr w:type="spellEnd"/>
            <w:r w:rsidRPr="003A06AC">
              <w:rPr>
                <w:rFonts w:ascii="Times New Roman" w:eastAsia="Times New Roman" w:hAnsi="Times New Roman" w:cs="Times New Roman"/>
                <w:sz w:val="18"/>
                <w:szCs w:val="18"/>
                <w:lang w:eastAsia="ru-RU"/>
              </w:rPr>
              <w:t xml:space="preserve"> Шамиль </w:t>
            </w:r>
            <w:proofErr w:type="spellStart"/>
            <w:r w:rsidRPr="003A06AC">
              <w:rPr>
                <w:rFonts w:ascii="Times New Roman" w:eastAsia="Times New Roman" w:hAnsi="Times New Roman" w:cs="Times New Roman"/>
                <w:sz w:val="18"/>
                <w:szCs w:val="18"/>
                <w:lang w:eastAsia="ru-RU"/>
              </w:rPr>
              <w:t>Шамсуллаевич</w:t>
            </w:r>
            <w:proofErr w:type="spellEnd"/>
            <w:r w:rsidRPr="003A06AC">
              <w:rPr>
                <w:rFonts w:ascii="Times New Roman" w:eastAsia="Times New Roman" w:hAnsi="Times New Roman" w:cs="Times New Roman"/>
                <w:iCs/>
                <w:sz w:val="18"/>
                <w:szCs w:val="18"/>
                <w:lang w:eastAsia="ru-RU"/>
              </w:rPr>
              <w:t xml:space="preserve"> </w:t>
            </w:r>
          </w:p>
          <w:p w:rsidR="003A06AC" w:rsidRPr="003A06AC" w:rsidRDefault="003A06AC" w:rsidP="003A06AC">
            <w:pPr>
              <w:spacing w:after="0" w:line="240" w:lineRule="auto"/>
              <w:contextualSpacing/>
              <w:rPr>
                <w:rFonts w:ascii="Tahoma" w:eastAsia="Times New Roman" w:hAnsi="Tahoma" w:cs="Tahoma"/>
                <w:color w:val="000000"/>
                <w:sz w:val="18"/>
                <w:szCs w:val="18"/>
                <w:lang w:eastAsia="ru-RU"/>
              </w:rPr>
            </w:pPr>
            <w:r w:rsidRPr="003A06AC">
              <w:rPr>
                <w:rFonts w:ascii="Times New Roman" w:eastAsia="Times New Roman" w:hAnsi="Times New Roman" w:cs="Times New Roman"/>
                <w:sz w:val="18"/>
                <w:szCs w:val="18"/>
                <w:lang w:eastAsia="ru-RU"/>
              </w:rPr>
              <w:t xml:space="preserve">Телефон: +7(8722) 65-09-61  </w:t>
            </w:r>
          </w:p>
        </w:tc>
      </w:tr>
      <w:tr w:rsidR="003A06AC" w:rsidRPr="003A06AC" w:rsidTr="009D0073">
        <w:trPr>
          <w:gridAfter w:val="1"/>
          <w:wAfter w:w="88" w:type="dxa"/>
          <w:trHeight w:val="277"/>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Примечания: 1-я абонентская линия</w:t>
            </w:r>
          </w:p>
        </w:tc>
      </w:tr>
      <w:tr w:rsidR="003A06AC" w:rsidRPr="003A06AC" w:rsidTr="009D0073">
        <w:trPr>
          <w:gridAfter w:val="1"/>
          <w:wAfter w:w="88" w:type="dxa"/>
        </w:trPr>
        <w:tc>
          <w:tcPr>
            <w:tcW w:w="10260" w:type="dxa"/>
            <w:gridSpan w:val="11"/>
            <w:tcBorders>
              <w:top w:val="single" w:sz="12" w:space="0" w:color="auto"/>
              <w:left w:val="nil"/>
              <w:bottom w:val="single" w:sz="12" w:space="0" w:color="auto"/>
              <w:right w:val="nil"/>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Тарифный план обслуживания (ТПО)</w:t>
            </w:r>
          </w:p>
        </w:tc>
      </w:tr>
      <w:tr w:rsidR="003A06AC" w:rsidRPr="003A06AC" w:rsidTr="009D0073">
        <w:trPr>
          <w:gridAfter w:val="1"/>
          <w:wAfter w:w="88" w:type="dxa"/>
          <w:trHeight w:val="481"/>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Наименование ТПО</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Безлимитный</w:t>
            </w:r>
            <w:proofErr w:type="spellEnd"/>
            <w:r w:rsidRPr="003A06AC">
              <w:rPr>
                <w:rFonts w:ascii="Times New Roman" w:eastAsia="Times New Roman" w:hAnsi="Times New Roman" w:cs="Times New Roman"/>
                <w:sz w:val="18"/>
                <w:szCs w:val="18"/>
                <w:lang w:eastAsia="ru-RU"/>
              </w:rPr>
              <w:t xml:space="preserve"> </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Скорость передачи данных </w:t>
            </w:r>
            <w:proofErr w:type="spellStart"/>
            <w:r w:rsidRPr="003A06AC">
              <w:rPr>
                <w:rFonts w:ascii="Times New Roman" w:eastAsia="Times New Roman" w:hAnsi="Times New Roman" w:cs="Times New Roman"/>
                <w:sz w:val="18"/>
                <w:szCs w:val="18"/>
                <w:lang w:eastAsia="ru-RU"/>
              </w:rPr>
              <w:t>мбит</w:t>
            </w:r>
            <w:proofErr w:type="spellEnd"/>
            <w:r w:rsidRPr="003A06AC">
              <w:rPr>
                <w:rFonts w:ascii="Times New Roman" w:eastAsia="Times New Roman" w:hAnsi="Times New Roman" w:cs="Times New Roman"/>
                <w:sz w:val="18"/>
                <w:szCs w:val="18"/>
                <w:lang w:eastAsia="ru-RU"/>
              </w:rPr>
              <w:t>/</w:t>
            </w:r>
            <w:proofErr w:type="gramStart"/>
            <w:r w:rsidRPr="003A06AC">
              <w:rPr>
                <w:rFonts w:ascii="Times New Roman" w:eastAsia="Times New Roman" w:hAnsi="Times New Roman" w:cs="Times New Roman"/>
                <w:sz w:val="18"/>
                <w:szCs w:val="18"/>
                <w:lang w:eastAsia="ru-RU"/>
              </w:rPr>
              <w:t>с</w:t>
            </w:r>
            <w:proofErr w:type="gramEnd"/>
            <w:r w:rsidRPr="003A06AC">
              <w:rPr>
                <w:rFonts w:ascii="Times New Roman" w:eastAsia="Times New Roman" w:hAnsi="Times New Roman" w:cs="Times New Roman"/>
                <w:sz w:val="18"/>
                <w:szCs w:val="18"/>
                <w:lang w:eastAsia="ru-RU"/>
              </w:rPr>
              <w:t>.</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100</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Стоимость подключения, руб. </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0,00</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Ежемесячная абонентская плата, руб. </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4 780,00</w:t>
            </w:r>
          </w:p>
        </w:tc>
      </w:tr>
      <w:tr w:rsidR="003A06AC" w:rsidRPr="003A06AC" w:rsidTr="009D0073">
        <w:trPr>
          <w:gridAfter w:val="1"/>
          <w:wAfter w:w="88" w:type="dxa"/>
          <w:trHeight w:val="424"/>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Объем трафика, включенный в </w:t>
            </w:r>
            <w:proofErr w:type="gramStart"/>
            <w:r w:rsidRPr="003A06AC">
              <w:rPr>
                <w:rFonts w:ascii="Times New Roman" w:eastAsia="Times New Roman" w:hAnsi="Times New Roman" w:cs="Times New Roman"/>
                <w:sz w:val="18"/>
                <w:szCs w:val="18"/>
                <w:lang w:eastAsia="ru-RU"/>
              </w:rPr>
              <w:t>ежемесячную</w:t>
            </w:r>
            <w:proofErr w:type="gramEnd"/>
          </w:p>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 абонентскую плату, Гб</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noProof/>
                <w:sz w:val="18"/>
                <w:szCs w:val="18"/>
                <w:lang w:eastAsia="ru-RU"/>
              </w:rPr>
            </w:pPr>
            <w:r w:rsidRPr="003A06AC">
              <w:rPr>
                <w:rFonts w:ascii="Times New Roman" w:eastAsia="Times New Roman" w:hAnsi="Times New Roman" w:cs="Times New Roman"/>
                <w:noProof/>
                <w:sz w:val="18"/>
                <w:szCs w:val="18"/>
                <w:lang w:eastAsia="ru-RU"/>
              </w:rPr>
              <w:t>Безлимит</w:t>
            </w:r>
          </w:p>
        </w:tc>
      </w:tr>
      <w:tr w:rsidR="003A06AC" w:rsidRPr="003A06AC" w:rsidTr="009D0073">
        <w:trPr>
          <w:gridAfter w:val="1"/>
          <w:wAfter w:w="88" w:type="dxa"/>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Форма платежа</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noProof/>
                <w:sz w:val="18"/>
                <w:szCs w:val="18"/>
                <w:lang w:eastAsia="ru-RU"/>
              </w:rPr>
            </w:pPr>
            <w:r w:rsidRPr="003A06AC">
              <w:rPr>
                <w:rFonts w:ascii="Times New Roman" w:eastAsia="Times New Roman" w:hAnsi="Times New Roman" w:cs="Times New Roman"/>
                <w:noProof/>
                <w:sz w:val="18"/>
                <w:szCs w:val="18"/>
                <w:lang w:eastAsia="ru-RU"/>
              </w:rPr>
              <w:t>По факту оказания услуг, в течение 25 (двадцати пяти) календарных дней по окончании отчетного периода (календарный месяц) на основании выставляемого Оператором счета</w:t>
            </w:r>
          </w:p>
        </w:tc>
      </w:tr>
      <w:tr w:rsidR="003A06AC" w:rsidRPr="003A06AC" w:rsidTr="009D0073">
        <w:trPr>
          <w:gridAfter w:val="1"/>
          <w:wAfter w:w="88" w:type="dxa"/>
          <w:trHeight w:val="332"/>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Дополнительные услуги</w:t>
            </w:r>
          </w:p>
        </w:tc>
      </w:tr>
      <w:tr w:rsidR="003A06AC" w:rsidRPr="003A06AC" w:rsidTr="009D0073">
        <w:trPr>
          <w:gridAfter w:val="1"/>
          <w:wAfter w:w="88" w:type="dxa"/>
          <w:trHeight w:val="217"/>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b/>
                <w:bCs/>
                <w:iCs/>
                <w:sz w:val="18"/>
                <w:szCs w:val="18"/>
                <w:lang w:eastAsia="ru-RU"/>
              </w:rPr>
            </w:pPr>
            <w:r w:rsidRPr="003A06AC">
              <w:rPr>
                <w:rFonts w:ascii="Times New Roman" w:eastAsia="Times New Roman" w:hAnsi="Times New Roman" w:cs="Times New Roman"/>
                <w:b/>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136"/>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196"/>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val="en-US" w:eastAsia="ru-RU"/>
              </w:rPr>
              <w:t>----</w:t>
            </w:r>
          </w:p>
        </w:tc>
      </w:tr>
      <w:tr w:rsidR="003A06AC" w:rsidRPr="003A06AC" w:rsidTr="009D0073">
        <w:trPr>
          <w:gridAfter w:val="1"/>
          <w:wAfter w:w="88" w:type="dxa"/>
          <w:trHeight w:val="33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Способ доставки счетов:</w:t>
            </w:r>
            <w:r w:rsidRPr="003A06AC">
              <w:rPr>
                <w:rFonts w:ascii="Times New Roman" w:eastAsia="Times New Roman" w:hAnsi="Times New Roman" w:cs="Times New Roman"/>
                <w:sz w:val="18"/>
                <w:szCs w:val="18"/>
                <w:lang w:eastAsia="ru-RU"/>
              </w:rPr>
              <w:t xml:space="preserve"> </w:t>
            </w:r>
          </w:p>
        </w:tc>
      </w:tr>
      <w:tr w:rsidR="003A06AC" w:rsidRPr="003A06AC" w:rsidTr="009D0073">
        <w:trPr>
          <w:gridAfter w:val="1"/>
          <w:wAfter w:w="88" w:type="dxa"/>
          <w:trHeight w:val="268"/>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Height w:val="274"/>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 электронной почте</w:t>
            </w: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sym w:font="Wingdings" w:char="F0FC"/>
            </w:r>
            <w:r w:rsidRPr="003A06A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52D50091" wp14:editId="5083A958">
                      <wp:simplePos x="0" y="0"/>
                      <wp:positionH relativeFrom="column">
                        <wp:posOffset>245745</wp:posOffset>
                      </wp:positionH>
                      <wp:positionV relativeFrom="paragraph">
                        <wp:posOffset>26670</wp:posOffset>
                      </wp:positionV>
                      <wp:extent cx="116205" cy="120650"/>
                      <wp:effectExtent l="9525" t="9525" r="76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35pt;margin-top:2.1pt;width:9.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"/>
                  </w:pict>
                </mc:Fallback>
              </mc:AlternateContent>
            </w: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val="en-US" w:eastAsia="ru-RU"/>
              </w:rPr>
              <w:t>e-mail:  capmakhachkala@ampastra.ru</w:t>
            </w:r>
          </w:p>
        </w:tc>
      </w:tr>
      <w:tr w:rsidR="003A06AC" w:rsidRPr="003A06AC" w:rsidTr="009D0073">
        <w:trPr>
          <w:gridAfter w:val="1"/>
          <w:wAfter w:w="88" w:type="dxa"/>
          <w:trHeight w:val="419"/>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В офисе Оператора</w:t>
            </w: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sym w:font="Wingdings" w:char="F0FC"/>
            </w:r>
            <w:r w:rsidRPr="003A06A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660479AC" wp14:editId="54BC9A1E">
                      <wp:simplePos x="0" y="0"/>
                      <wp:positionH relativeFrom="column">
                        <wp:posOffset>244475</wp:posOffset>
                      </wp:positionH>
                      <wp:positionV relativeFrom="paragraph">
                        <wp:posOffset>99060</wp:posOffset>
                      </wp:positionV>
                      <wp:extent cx="116205" cy="120650"/>
                      <wp:effectExtent l="8255" t="5080" r="889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25pt;margin-top:7.8pt;width:9.1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"/>
                  </w:pict>
                </mc:Fallback>
              </mc:AlternateContent>
            </w: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абонент подтверждает согласие самостоятельно получать счета на оплату и акты оказанных услуг в офисе продаж и обслуживания  с 5-го по 10-е числа каждого месяца</w:t>
            </w:r>
          </w:p>
        </w:tc>
      </w:tr>
      <w:tr w:rsidR="003A06AC" w:rsidRPr="003A06AC" w:rsidTr="009D0073">
        <w:trPr>
          <w:gridAfter w:val="1"/>
          <w:wAfter w:w="88" w:type="dxa"/>
          <w:trHeight w:val="313"/>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Адрес для рассылок (электронная почта):</w:t>
            </w: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capmakhachkala@ampastra.ru</w:t>
            </w: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Контактная информация Абонента</w:t>
            </w:r>
          </w:p>
        </w:tc>
      </w:tr>
      <w:tr w:rsidR="003A06AC" w:rsidRPr="003A06AC" w:rsidTr="009D0073">
        <w:trPr>
          <w:gridAfter w:val="1"/>
          <w:wAfter w:w="88" w:type="dxa"/>
          <w:trHeight w:val="266"/>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ФИО</w:t>
            </w:r>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Примечание</w:t>
            </w: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val="en-US" w:eastAsia="ru-RU"/>
              </w:rPr>
              <w:t xml:space="preserve">e-mail: </w:t>
            </w:r>
          </w:p>
        </w:tc>
      </w:tr>
      <w:tr w:rsidR="003A06AC" w:rsidRPr="003A06AC" w:rsidTr="009D0073">
        <w:trPr>
          <w:gridAfter w:val="1"/>
          <w:wAfter w:w="88" w:type="dxa"/>
          <w:trHeight w:val="217"/>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Шахнавазов</w:t>
            </w:r>
            <w:proofErr w:type="spellEnd"/>
            <w:r w:rsidRPr="003A06AC">
              <w:rPr>
                <w:rFonts w:ascii="Times New Roman" w:eastAsia="Times New Roman" w:hAnsi="Times New Roman" w:cs="Times New Roman"/>
                <w:sz w:val="18"/>
                <w:szCs w:val="18"/>
                <w:lang w:eastAsia="ru-RU"/>
              </w:rPr>
              <w:t xml:space="preserve"> Шамиль </w:t>
            </w:r>
            <w:proofErr w:type="spellStart"/>
            <w:r w:rsidRPr="003A06AC">
              <w:rPr>
                <w:rFonts w:ascii="Times New Roman" w:eastAsia="Times New Roman" w:hAnsi="Times New Roman" w:cs="Times New Roman"/>
                <w:sz w:val="18"/>
                <w:szCs w:val="18"/>
                <w:lang w:eastAsia="ru-RU"/>
              </w:rPr>
              <w:t>Шамсуллаевич</w:t>
            </w:r>
            <w:proofErr w:type="spellEnd"/>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+7(8722)65-09-61</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capmakhachkala@ampastra.ru</w:t>
            </w: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Контактная информация Оператора</w:t>
            </w:r>
          </w:p>
        </w:tc>
      </w:tr>
      <w:tr w:rsidR="003A06AC" w:rsidRPr="003A06AC" w:rsidTr="009D0073">
        <w:trPr>
          <w:gridAfter w:val="1"/>
          <w:wAfter w:w="88" w:type="dxa"/>
          <w:trHeight w:val="266"/>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ФИО </w:t>
            </w:r>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Примечание</w:t>
            </w: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e-</w:t>
            </w:r>
            <w:proofErr w:type="spellStart"/>
            <w:r w:rsidRPr="003A06AC">
              <w:rPr>
                <w:rFonts w:ascii="Times New Roman" w:eastAsia="Times New Roman" w:hAnsi="Times New Roman" w:cs="Times New Roman"/>
                <w:sz w:val="18"/>
                <w:szCs w:val="18"/>
                <w:lang w:eastAsia="ru-RU"/>
              </w:rPr>
              <w:t>mail</w:t>
            </w:r>
            <w:proofErr w:type="spellEnd"/>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217"/>
        </w:trPr>
        <w:tc>
          <w:tcPr>
            <w:tcW w:w="4008"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Круглосуточный контактный центр</w:t>
            </w:r>
          </w:p>
        </w:tc>
        <w:tc>
          <w:tcPr>
            <w:tcW w:w="3126" w:type="dxa"/>
            <w:gridSpan w:val="5"/>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8-872-298-02-02</w:t>
            </w:r>
          </w:p>
        </w:tc>
        <w:tc>
          <w:tcPr>
            <w:tcW w:w="3126" w:type="dxa"/>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val="en-US" w:eastAsia="ru-RU"/>
              </w:rPr>
            </w:pPr>
            <w:hyperlink r:id="rId11" w:history="1">
              <w:r w:rsidRPr="003A06AC">
                <w:rPr>
                  <w:rFonts w:ascii="Times New Roman" w:eastAsia="Times New Roman" w:hAnsi="Times New Roman" w:cs="Times New Roman"/>
                  <w:color w:val="0000FF"/>
                  <w:sz w:val="18"/>
                  <w:szCs w:val="18"/>
                  <w:u w:val="single"/>
                  <w:lang w:val="en-US" w:eastAsia="ru-RU"/>
                </w:rPr>
                <w:t>d</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magomedova</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sumtel</w:t>
              </w:r>
              <w:r w:rsidRPr="003A06AC">
                <w:rPr>
                  <w:rFonts w:ascii="Times New Roman" w:eastAsia="Times New Roman" w:hAnsi="Times New Roman" w:cs="Times New Roman"/>
                  <w:color w:val="0000FF"/>
                  <w:sz w:val="18"/>
                  <w:szCs w:val="18"/>
                  <w:u w:val="single"/>
                  <w:lang w:eastAsia="ru-RU"/>
                </w:rPr>
                <w:t>.</w:t>
              </w:r>
              <w:proofErr w:type="spellStart"/>
              <w:r w:rsidRPr="003A06AC">
                <w:rPr>
                  <w:rFonts w:ascii="Times New Roman" w:eastAsia="Times New Roman" w:hAnsi="Times New Roman" w:cs="Times New Roman"/>
                  <w:color w:val="0000FF"/>
                  <w:sz w:val="18"/>
                  <w:szCs w:val="18"/>
                  <w:u w:val="single"/>
                  <w:lang w:val="en-US" w:eastAsia="ru-RU"/>
                </w:rPr>
                <w:t>ru</w:t>
              </w:r>
              <w:proofErr w:type="spellEnd"/>
            </w:hyperlink>
          </w:p>
        </w:tc>
      </w:tr>
      <w:tr w:rsidR="003A06AC" w:rsidRPr="003A06AC" w:rsidTr="009D0073">
        <w:trPr>
          <w:gridAfter w:val="1"/>
          <w:wAfter w:w="88" w:type="dxa"/>
          <w:trHeight w:val="136"/>
        </w:trPr>
        <w:tc>
          <w:tcPr>
            <w:tcW w:w="4008"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Отдел по работе с корпоративными клиентами</w:t>
            </w:r>
          </w:p>
        </w:tc>
        <w:tc>
          <w:tcPr>
            <w:tcW w:w="3126" w:type="dxa"/>
            <w:gridSpan w:val="5"/>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highlight w:val="yellow"/>
                <w:lang w:eastAsia="ru-RU"/>
              </w:rPr>
            </w:pPr>
            <w:r w:rsidRPr="003A06AC">
              <w:rPr>
                <w:rFonts w:ascii="Times New Roman" w:eastAsia="Times New Roman" w:hAnsi="Times New Roman" w:cs="Times New Roman"/>
                <w:sz w:val="18"/>
                <w:szCs w:val="18"/>
                <w:lang w:eastAsia="ru-RU"/>
              </w:rPr>
              <w:t>8-960-420-32-23</w:t>
            </w:r>
          </w:p>
        </w:tc>
        <w:tc>
          <w:tcPr>
            <w:tcW w:w="3126" w:type="dxa"/>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highlight w:val="yellow"/>
                <w:lang w:eastAsia="ru-RU"/>
              </w:rPr>
            </w:pPr>
            <w:hyperlink r:id="rId12" w:history="1">
              <w:r w:rsidRPr="003A06AC">
                <w:rPr>
                  <w:rFonts w:ascii="Times New Roman" w:eastAsia="Times New Roman" w:hAnsi="Times New Roman" w:cs="Times New Roman"/>
                  <w:color w:val="0000FF"/>
                  <w:sz w:val="18"/>
                  <w:szCs w:val="18"/>
                  <w:u w:val="single"/>
                  <w:lang w:val="en-US" w:eastAsia="ru-RU"/>
                </w:rPr>
                <w:t>d</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magomedova</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sumtel</w:t>
              </w:r>
              <w:r w:rsidRPr="003A06AC">
                <w:rPr>
                  <w:rFonts w:ascii="Times New Roman" w:eastAsia="Times New Roman" w:hAnsi="Times New Roman" w:cs="Times New Roman"/>
                  <w:color w:val="0000FF"/>
                  <w:sz w:val="18"/>
                  <w:szCs w:val="18"/>
                  <w:u w:val="single"/>
                  <w:lang w:eastAsia="ru-RU"/>
                </w:rPr>
                <w:t>.</w:t>
              </w:r>
              <w:proofErr w:type="spellStart"/>
              <w:r w:rsidRPr="003A06AC">
                <w:rPr>
                  <w:rFonts w:ascii="Times New Roman" w:eastAsia="Times New Roman" w:hAnsi="Times New Roman" w:cs="Times New Roman"/>
                  <w:color w:val="0000FF"/>
                  <w:sz w:val="18"/>
                  <w:szCs w:val="18"/>
                  <w:u w:val="single"/>
                  <w:lang w:val="en-US" w:eastAsia="ru-RU"/>
                </w:rPr>
                <w:t>ru</w:t>
              </w:r>
              <w:proofErr w:type="spellEnd"/>
            </w:hyperlink>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p>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b/>
                <w:sz w:val="18"/>
                <w:szCs w:val="18"/>
                <w:lang w:eastAsia="ru-RU"/>
              </w:rPr>
              <w:t>От имени Оператора</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b/>
                <w:sz w:val="18"/>
                <w:szCs w:val="18"/>
                <w:lang w:eastAsia="ru-RU"/>
              </w:rPr>
            </w:pPr>
          </w:p>
        </w:tc>
        <w:tc>
          <w:tcPr>
            <w:tcW w:w="4252" w:type="dxa"/>
            <w:gridSpan w:val="4"/>
          </w:tcPr>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p>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r w:rsidRPr="003A06AC">
              <w:rPr>
                <w:rFonts w:ascii="Times New Roman" w:eastAsia="Times New Roman" w:hAnsi="Times New Roman" w:cs="Times New Roman"/>
                <w:b/>
                <w:sz w:val="18"/>
                <w:szCs w:val="18"/>
                <w:lang w:eastAsia="ru-RU"/>
              </w:rPr>
              <w:t>От имени Абонента</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before="120" w:after="0" w:line="240" w:lineRule="auto"/>
              <w:ind w:right="-108"/>
              <w:rPr>
                <w:rFonts w:ascii="Times New Roman" w:eastAsia="Times New Roman" w:hAnsi="Times New Roman" w:cs="Times New Roman"/>
                <w:sz w:val="18"/>
                <w:szCs w:val="18"/>
                <w:lang w:val="en-US" w:eastAsia="ru-RU"/>
              </w:rPr>
            </w:pPr>
          </w:p>
          <w:p w:rsidR="003A06AC" w:rsidRPr="003A06AC" w:rsidRDefault="003A06AC" w:rsidP="003A06AC">
            <w:pPr>
              <w:spacing w:before="120" w:after="0" w:line="240" w:lineRule="auto"/>
              <w:ind w:right="-108"/>
              <w:rPr>
                <w:rFonts w:ascii="Times New Roman" w:eastAsia="Times New Roman" w:hAnsi="Times New Roman" w:cs="Times New Roman"/>
                <w:sz w:val="18"/>
                <w:szCs w:val="18"/>
                <w:lang w:val="en-US" w:eastAsia="ru-RU"/>
              </w:rPr>
            </w:pPr>
          </w:p>
        </w:tc>
        <w:tc>
          <w:tcPr>
            <w:tcW w:w="1276" w:type="dxa"/>
            <w:gridSpan w:val="2"/>
          </w:tcPr>
          <w:p w:rsidR="003A06AC" w:rsidRPr="003A06AC" w:rsidRDefault="003A06AC" w:rsidP="003A06AC">
            <w:pPr>
              <w:spacing w:before="120" w:after="0" w:line="240" w:lineRule="auto"/>
              <w:ind w:left="-108"/>
              <w:jc w:val="center"/>
              <w:rPr>
                <w:rFonts w:ascii="Times New Roman" w:eastAsia="Times New Roman" w:hAnsi="Times New Roman" w:cs="Times New Roman"/>
                <w:sz w:val="18"/>
                <w:szCs w:val="18"/>
                <w:lang w:eastAsia="ru-RU"/>
              </w:rPr>
            </w:pPr>
          </w:p>
        </w:tc>
        <w:tc>
          <w:tcPr>
            <w:tcW w:w="4252" w:type="dxa"/>
            <w:gridSpan w:val="4"/>
          </w:tcPr>
          <w:p w:rsidR="003A06AC" w:rsidRPr="003A06AC" w:rsidRDefault="003A06AC" w:rsidP="003A06AC">
            <w:pPr>
              <w:spacing w:before="120" w:after="0" w:line="240" w:lineRule="auto"/>
              <w:ind w:left="-108" w:right="-108"/>
              <w:jc w:val="center"/>
              <w:rPr>
                <w:rFonts w:ascii="Times New Roman" w:eastAsia="Times New Roman" w:hAnsi="Times New Roman" w:cs="Times New Roman"/>
                <w:sz w:val="18"/>
                <w:szCs w:val="18"/>
                <w:lang w:eastAsia="ru-RU"/>
              </w:rPr>
            </w:pP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(подпись)</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(подпись)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Гамзатова </w:t>
            </w:r>
            <w:proofErr w:type="spellStart"/>
            <w:r w:rsidRPr="003A06AC">
              <w:rPr>
                <w:rFonts w:ascii="Times New Roman" w:eastAsia="Times New Roman" w:hAnsi="Times New Roman" w:cs="Times New Roman"/>
                <w:sz w:val="18"/>
                <w:szCs w:val="18"/>
                <w:lang w:eastAsia="ru-RU"/>
              </w:rPr>
              <w:t>Шуайнат</w:t>
            </w:r>
            <w:proofErr w:type="spellEnd"/>
            <w:r w:rsidRPr="003A06AC">
              <w:rPr>
                <w:rFonts w:ascii="Times New Roman" w:eastAsia="Times New Roman" w:hAnsi="Times New Roman" w:cs="Times New Roman"/>
                <w:sz w:val="18"/>
                <w:szCs w:val="18"/>
                <w:lang w:eastAsia="ru-RU"/>
              </w:rPr>
              <w:t xml:space="preserve"> </w:t>
            </w:r>
            <w:proofErr w:type="spellStart"/>
            <w:r w:rsidRPr="003A06AC">
              <w:rPr>
                <w:rFonts w:ascii="Times New Roman" w:eastAsia="Times New Roman" w:hAnsi="Times New Roman" w:cs="Times New Roman"/>
                <w:sz w:val="18"/>
                <w:szCs w:val="18"/>
                <w:lang w:eastAsia="ru-RU"/>
              </w:rPr>
              <w:t>Гаджиевна</w:t>
            </w:r>
            <w:proofErr w:type="spellEnd"/>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tabs>
                <w:tab w:val="left" w:pos="1905"/>
              </w:tabs>
              <w:spacing w:after="0" w:line="240" w:lineRule="auto"/>
              <w:jc w:val="center"/>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Абдулатипов</w:t>
            </w:r>
            <w:proofErr w:type="spellEnd"/>
            <w:r w:rsidRPr="003A06AC">
              <w:rPr>
                <w:rFonts w:ascii="Times New Roman" w:eastAsia="Times New Roman" w:hAnsi="Times New Roman" w:cs="Times New Roman"/>
                <w:sz w:val="18"/>
                <w:szCs w:val="18"/>
                <w:lang w:eastAsia="ru-RU"/>
              </w:rPr>
              <w:t xml:space="preserve"> Магомед </w:t>
            </w:r>
            <w:proofErr w:type="spellStart"/>
            <w:r w:rsidRPr="003A06AC">
              <w:rPr>
                <w:rFonts w:ascii="Times New Roman" w:eastAsia="Times New Roman" w:hAnsi="Times New Roman" w:cs="Times New Roman"/>
                <w:sz w:val="18"/>
                <w:szCs w:val="18"/>
                <w:lang w:eastAsia="ru-RU"/>
              </w:rPr>
              <w:t>Алиевич</w:t>
            </w:r>
            <w:proofErr w:type="spellEnd"/>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Ф.И.О.)</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(Ф.И.О.)</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Height w:val="281"/>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spacing w:after="0" w:line="240" w:lineRule="auto"/>
              <w:ind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Руководитель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(должность)</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(должность)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eastAsia="ru-RU"/>
              </w:rPr>
              <w:t xml:space="preserve">"____" ______________ 20__ г.     </w:t>
            </w:r>
          </w:p>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 М.П.</w:t>
            </w:r>
          </w:p>
        </w:tc>
        <w:tc>
          <w:tcPr>
            <w:tcW w:w="1276" w:type="dxa"/>
            <w:gridSpan w:val="2"/>
          </w:tcPr>
          <w:p w:rsidR="003A06AC" w:rsidRPr="003A06AC" w:rsidRDefault="003A06AC" w:rsidP="003A06AC">
            <w:pPr>
              <w:spacing w:before="120" w:after="0" w:line="240" w:lineRule="auto"/>
              <w:rPr>
                <w:rFonts w:ascii="Times New Roman" w:eastAsia="Times New Roman" w:hAnsi="Times New Roman" w:cs="Times New Roman"/>
                <w:sz w:val="18"/>
                <w:szCs w:val="18"/>
                <w:lang w:eastAsia="ru-RU"/>
              </w:rPr>
            </w:pPr>
          </w:p>
        </w:tc>
        <w:tc>
          <w:tcPr>
            <w:tcW w:w="4252" w:type="dxa"/>
            <w:gridSpan w:val="4"/>
          </w:tcPr>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eastAsia="ru-RU"/>
              </w:rPr>
              <w:t xml:space="preserve">"____" ______________ 20__ г.     </w:t>
            </w:r>
          </w:p>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М.П.</w:t>
            </w:r>
          </w:p>
        </w:tc>
      </w:tr>
      <w:tr w:rsidR="003A06AC" w:rsidRPr="003A06AC" w:rsidTr="009D0073">
        <w:trPr>
          <w:gridAfter w:val="1"/>
          <w:wAfter w:w="88" w:type="dxa"/>
        </w:trPr>
        <w:tc>
          <w:tcPr>
            <w:tcW w:w="10260" w:type="dxa"/>
            <w:gridSpan w:val="11"/>
            <w:tcBorders>
              <w:top w:val="nil"/>
              <w:left w:val="nil"/>
              <w:bottom w:val="nil"/>
              <w:right w:val="nil"/>
            </w:tcBorders>
          </w:tcPr>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147ED9" w:rsidRDefault="00147ED9" w:rsidP="003A06AC">
            <w:pPr>
              <w:spacing w:after="0" w:line="240" w:lineRule="auto"/>
              <w:jc w:val="center"/>
              <w:rPr>
                <w:rFonts w:ascii="Times New Roman" w:eastAsia="Times New Roman" w:hAnsi="Times New Roman" w:cs="Times New Roman"/>
                <w:b/>
                <w:sz w:val="18"/>
                <w:szCs w:val="18"/>
                <w:lang w:eastAsia="ru-RU"/>
              </w:rPr>
            </w:pPr>
          </w:p>
          <w:p w:rsidR="003A06AC" w:rsidRPr="003A06AC" w:rsidRDefault="003A06AC" w:rsidP="003A06AC">
            <w:pPr>
              <w:spacing w:after="0" w:line="240" w:lineRule="auto"/>
              <w:jc w:val="center"/>
              <w:rPr>
                <w:rFonts w:ascii="Times New Roman" w:eastAsia="Times New Roman" w:hAnsi="Times New Roman" w:cs="Times New Roman"/>
                <w:b/>
                <w:sz w:val="18"/>
                <w:szCs w:val="18"/>
                <w:lang w:eastAsia="ru-RU"/>
              </w:rPr>
            </w:pPr>
            <w:r w:rsidRPr="003A06AC">
              <w:rPr>
                <w:rFonts w:ascii="Times New Roman" w:eastAsia="Times New Roman" w:hAnsi="Times New Roman" w:cs="Times New Roman"/>
                <w:b/>
                <w:sz w:val="18"/>
                <w:szCs w:val="18"/>
                <w:lang w:eastAsia="ru-RU"/>
              </w:rPr>
              <w:lastRenderedPageBreak/>
              <w:t xml:space="preserve">ЗАЯВКА № 2 от «__» _________ 20__ г. к Договору №40300055463 от «__» ________ 20__ г. </w:t>
            </w:r>
          </w:p>
          <w:p w:rsidR="003A06AC" w:rsidRPr="003A06AC" w:rsidRDefault="003A06AC" w:rsidP="003A06AC">
            <w:pPr>
              <w:spacing w:after="0" w:line="240" w:lineRule="auto"/>
              <w:jc w:val="center"/>
              <w:rPr>
                <w:rFonts w:ascii="Times New Roman" w:eastAsia="Times New Roman" w:hAnsi="Times New Roman" w:cs="Times New Roman"/>
                <w:b/>
                <w:sz w:val="18"/>
                <w:szCs w:val="18"/>
                <w:lang w:eastAsia="ru-RU"/>
              </w:rPr>
            </w:pPr>
            <w:r w:rsidRPr="003A06AC">
              <w:rPr>
                <w:rFonts w:ascii="Times New Roman" w:eastAsia="Times New Roman" w:hAnsi="Times New Roman" w:cs="Times New Roman"/>
                <w:b/>
                <w:sz w:val="18"/>
                <w:szCs w:val="18"/>
                <w:lang w:eastAsia="ru-RU"/>
              </w:rPr>
              <w:t xml:space="preserve">на оказание </w:t>
            </w:r>
            <w:proofErr w:type="spellStart"/>
            <w:r w:rsidRPr="003A06AC">
              <w:rPr>
                <w:rFonts w:ascii="Times New Roman" w:eastAsia="Times New Roman" w:hAnsi="Times New Roman" w:cs="Times New Roman"/>
                <w:b/>
                <w:sz w:val="18"/>
                <w:szCs w:val="18"/>
                <w:lang w:eastAsia="ru-RU"/>
              </w:rPr>
              <w:t>телематических</w:t>
            </w:r>
            <w:proofErr w:type="spellEnd"/>
            <w:r w:rsidRPr="003A06AC">
              <w:rPr>
                <w:rFonts w:ascii="Times New Roman" w:eastAsia="Times New Roman" w:hAnsi="Times New Roman" w:cs="Times New Roman"/>
                <w:b/>
                <w:sz w:val="18"/>
                <w:szCs w:val="18"/>
                <w:lang w:eastAsia="ru-RU"/>
              </w:rPr>
              <w:t xml:space="preserve"> услуг связи</w:t>
            </w:r>
            <w:r w:rsidRPr="003A06AC">
              <w:rPr>
                <w:rFonts w:ascii="Times New Roman" w:eastAsia="Times New Roman" w:hAnsi="Times New Roman" w:cs="Times New Roman"/>
                <w:b/>
                <w:caps/>
                <w:sz w:val="18"/>
                <w:szCs w:val="18"/>
                <w:lang w:eastAsia="ru-RU"/>
              </w:rPr>
              <w:t>.</w:t>
            </w:r>
          </w:p>
        </w:tc>
      </w:tr>
      <w:tr w:rsidR="003A06AC" w:rsidRPr="003A06AC" w:rsidTr="009D0073">
        <w:trPr>
          <w:gridAfter w:val="1"/>
          <w:wAfter w:w="88" w:type="dxa"/>
        </w:trPr>
        <w:tc>
          <w:tcPr>
            <w:tcW w:w="10260" w:type="dxa"/>
            <w:gridSpan w:val="11"/>
            <w:tcBorders>
              <w:top w:val="nil"/>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Pr>
        <w:tc>
          <w:tcPr>
            <w:tcW w:w="10260" w:type="dxa"/>
            <w:gridSpan w:val="11"/>
            <w:tcBorders>
              <w:top w:val="single" w:sz="12" w:space="0" w:color="auto"/>
              <w:left w:val="nil"/>
              <w:bottom w:val="single" w:sz="12" w:space="0" w:color="auto"/>
              <w:right w:val="nil"/>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Адрес подключения: 367018, Российская Федерация, Республика Дагестан, г. Махачкала, проспект Петра </w:t>
            </w:r>
            <w:r w:rsidRPr="003A06AC">
              <w:rPr>
                <w:rFonts w:ascii="Times New Roman" w:eastAsia="Times New Roman" w:hAnsi="Times New Roman" w:cs="Times New Roman"/>
                <w:sz w:val="18"/>
                <w:szCs w:val="18"/>
                <w:lang w:val="en-US" w:eastAsia="ru-RU"/>
              </w:rPr>
              <w:t>I</w:t>
            </w:r>
            <w:r w:rsidRPr="003A06AC">
              <w:rPr>
                <w:rFonts w:ascii="Times New Roman" w:eastAsia="Times New Roman" w:hAnsi="Times New Roman" w:cs="Times New Roman"/>
                <w:sz w:val="18"/>
                <w:szCs w:val="18"/>
                <w:lang w:eastAsia="ru-RU"/>
              </w:rPr>
              <w:t>, 115</w:t>
            </w:r>
          </w:p>
        </w:tc>
      </w:tr>
      <w:tr w:rsidR="003A06AC" w:rsidRPr="003A06AC" w:rsidTr="009D0073">
        <w:trPr>
          <w:gridAfter w:val="1"/>
          <w:wAfter w:w="88" w:type="dxa"/>
          <w:trHeight w:val="304"/>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Height w:val="467"/>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Контактное лицо (ФИО): </w:t>
            </w:r>
            <w:r w:rsidRPr="003A06AC">
              <w:rPr>
                <w:rFonts w:ascii="Times New Roman" w:eastAsia="Times New Roman" w:hAnsi="Times New Roman" w:cs="Times New Roman"/>
                <w:iCs/>
                <w:sz w:val="18"/>
                <w:szCs w:val="18"/>
                <w:lang w:eastAsia="ru-RU"/>
              </w:rPr>
              <w:t xml:space="preserve"> </w:t>
            </w:r>
            <w:r w:rsidRPr="003A06AC">
              <w:rPr>
                <w:rFonts w:ascii="Times New Roman" w:eastAsia="Times New Roman" w:hAnsi="Times New Roman" w:cs="Times New Roman"/>
                <w:sz w:val="18"/>
                <w:szCs w:val="18"/>
                <w:lang w:eastAsia="ru-RU"/>
              </w:rPr>
              <w:t xml:space="preserve"> </w:t>
            </w:r>
            <w:proofErr w:type="spellStart"/>
            <w:r w:rsidRPr="003A06AC">
              <w:rPr>
                <w:rFonts w:ascii="Times New Roman" w:eastAsia="Times New Roman" w:hAnsi="Times New Roman" w:cs="Times New Roman"/>
                <w:sz w:val="18"/>
                <w:szCs w:val="18"/>
                <w:lang w:eastAsia="ru-RU"/>
              </w:rPr>
              <w:t>Шахнавазов</w:t>
            </w:r>
            <w:proofErr w:type="spellEnd"/>
            <w:r w:rsidRPr="003A06AC">
              <w:rPr>
                <w:rFonts w:ascii="Times New Roman" w:eastAsia="Times New Roman" w:hAnsi="Times New Roman" w:cs="Times New Roman"/>
                <w:sz w:val="18"/>
                <w:szCs w:val="18"/>
                <w:lang w:eastAsia="ru-RU"/>
              </w:rPr>
              <w:t xml:space="preserve"> Шамиль </w:t>
            </w:r>
            <w:proofErr w:type="spellStart"/>
            <w:r w:rsidRPr="003A06AC">
              <w:rPr>
                <w:rFonts w:ascii="Times New Roman" w:eastAsia="Times New Roman" w:hAnsi="Times New Roman" w:cs="Times New Roman"/>
                <w:sz w:val="18"/>
                <w:szCs w:val="18"/>
                <w:lang w:eastAsia="ru-RU"/>
              </w:rPr>
              <w:t>Шамсуллаевич</w:t>
            </w:r>
            <w:proofErr w:type="spellEnd"/>
          </w:p>
          <w:p w:rsidR="003A06AC" w:rsidRPr="003A06AC" w:rsidRDefault="003A06AC" w:rsidP="003A06AC">
            <w:pPr>
              <w:spacing w:after="0" w:line="240" w:lineRule="auto"/>
              <w:contextualSpacing/>
              <w:rPr>
                <w:rFonts w:ascii="Tahoma" w:eastAsia="Times New Roman" w:hAnsi="Tahoma" w:cs="Tahoma"/>
                <w:color w:val="000000"/>
                <w:sz w:val="18"/>
                <w:szCs w:val="18"/>
                <w:lang w:eastAsia="ru-RU"/>
              </w:rPr>
            </w:pPr>
            <w:r w:rsidRPr="003A06AC">
              <w:rPr>
                <w:rFonts w:ascii="Times New Roman" w:eastAsia="Times New Roman" w:hAnsi="Times New Roman" w:cs="Times New Roman"/>
                <w:sz w:val="18"/>
                <w:szCs w:val="18"/>
                <w:lang w:eastAsia="ru-RU"/>
              </w:rPr>
              <w:t xml:space="preserve">Телефон:  +7(8722) 65-09-61  </w:t>
            </w:r>
          </w:p>
        </w:tc>
      </w:tr>
      <w:tr w:rsidR="003A06AC" w:rsidRPr="003A06AC" w:rsidTr="009D0073">
        <w:trPr>
          <w:gridAfter w:val="1"/>
          <w:wAfter w:w="88" w:type="dxa"/>
          <w:trHeight w:val="277"/>
        </w:trPr>
        <w:tc>
          <w:tcPr>
            <w:tcW w:w="10260" w:type="dxa"/>
            <w:gridSpan w:val="11"/>
            <w:tcBorders>
              <w:top w:val="single" w:sz="12" w:space="0" w:color="auto"/>
              <w:left w:val="nil"/>
              <w:bottom w:val="single" w:sz="12" w:space="0" w:color="auto"/>
              <w:right w:val="nil"/>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Примечания: 2-я абонентская линия</w:t>
            </w:r>
          </w:p>
        </w:tc>
      </w:tr>
      <w:tr w:rsidR="003A06AC" w:rsidRPr="003A06AC" w:rsidTr="009D0073">
        <w:trPr>
          <w:gridAfter w:val="1"/>
          <w:wAfter w:w="88" w:type="dxa"/>
        </w:trPr>
        <w:tc>
          <w:tcPr>
            <w:tcW w:w="10260" w:type="dxa"/>
            <w:gridSpan w:val="11"/>
            <w:tcBorders>
              <w:top w:val="single" w:sz="12" w:space="0" w:color="auto"/>
              <w:left w:val="nil"/>
              <w:bottom w:val="single" w:sz="12" w:space="0" w:color="auto"/>
              <w:right w:val="nil"/>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Тарифный план обслуживания (ТПО)</w:t>
            </w:r>
          </w:p>
        </w:tc>
      </w:tr>
      <w:tr w:rsidR="003A06AC" w:rsidRPr="003A06AC" w:rsidTr="009D0073">
        <w:trPr>
          <w:gridAfter w:val="1"/>
          <w:wAfter w:w="88" w:type="dxa"/>
          <w:trHeight w:val="481"/>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Наименование ТПО</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Безлимитный</w:t>
            </w:r>
            <w:proofErr w:type="spellEnd"/>
            <w:r w:rsidRPr="003A06AC">
              <w:rPr>
                <w:rFonts w:ascii="Times New Roman" w:eastAsia="Times New Roman" w:hAnsi="Times New Roman" w:cs="Times New Roman"/>
                <w:sz w:val="18"/>
                <w:szCs w:val="18"/>
                <w:lang w:eastAsia="ru-RU"/>
              </w:rPr>
              <w:t xml:space="preserve"> </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Скорость передачи данных </w:t>
            </w:r>
            <w:proofErr w:type="spellStart"/>
            <w:r w:rsidRPr="003A06AC">
              <w:rPr>
                <w:rFonts w:ascii="Times New Roman" w:eastAsia="Times New Roman" w:hAnsi="Times New Roman" w:cs="Times New Roman"/>
                <w:sz w:val="18"/>
                <w:szCs w:val="18"/>
                <w:lang w:eastAsia="ru-RU"/>
              </w:rPr>
              <w:t>мбит</w:t>
            </w:r>
            <w:proofErr w:type="spellEnd"/>
            <w:r w:rsidRPr="003A06AC">
              <w:rPr>
                <w:rFonts w:ascii="Times New Roman" w:eastAsia="Times New Roman" w:hAnsi="Times New Roman" w:cs="Times New Roman"/>
                <w:sz w:val="18"/>
                <w:szCs w:val="18"/>
                <w:lang w:eastAsia="ru-RU"/>
              </w:rPr>
              <w:t>/</w:t>
            </w:r>
            <w:proofErr w:type="gramStart"/>
            <w:r w:rsidRPr="003A06AC">
              <w:rPr>
                <w:rFonts w:ascii="Times New Roman" w:eastAsia="Times New Roman" w:hAnsi="Times New Roman" w:cs="Times New Roman"/>
                <w:sz w:val="18"/>
                <w:szCs w:val="18"/>
                <w:lang w:eastAsia="ru-RU"/>
              </w:rPr>
              <w:t>с</w:t>
            </w:r>
            <w:proofErr w:type="gramEnd"/>
            <w:r w:rsidRPr="003A06AC">
              <w:rPr>
                <w:rFonts w:ascii="Times New Roman" w:eastAsia="Times New Roman" w:hAnsi="Times New Roman" w:cs="Times New Roman"/>
                <w:sz w:val="18"/>
                <w:szCs w:val="18"/>
                <w:lang w:eastAsia="ru-RU"/>
              </w:rPr>
              <w:t>.</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100</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Стоимость подключения, руб. </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0,00</w:t>
            </w:r>
          </w:p>
        </w:tc>
      </w:tr>
      <w:tr w:rsidR="003A06AC" w:rsidRPr="003A06AC" w:rsidTr="009D0073">
        <w:trPr>
          <w:gridAfter w:val="1"/>
          <w:wAfter w:w="88" w:type="dxa"/>
          <w:trHeight w:val="430"/>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Ежемесячная абонентская плата, руб. </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4 780,00</w:t>
            </w:r>
          </w:p>
        </w:tc>
      </w:tr>
      <w:tr w:rsidR="003A06AC" w:rsidRPr="003A06AC" w:rsidTr="009D0073">
        <w:trPr>
          <w:gridAfter w:val="1"/>
          <w:wAfter w:w="88" w:type="dxa"/>
          <w:trHeight w:val="424"/>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Объем трафика, включенный в </w:t>
            </w:r>
            <w:proofErr w:type="gramStart"/>
            <w:r w:rsidRPr="003A06AC">
              <w:rPr>
                <w:rFonts w:ascii="Times New Roman" w:eastAsia="Times New Roman" w:hAnsi="Times New Roman" w:cs="Times New Roman"/>
                <w:sz w:val="18"/>
                <w:szCs w:val="18"/>
                <w:lang w:eastAsia="ru-RU"/>
              </w:rPr>
              <w:t>ежемесячную</w:t>
            </w:r>
            <w:proofErr w:type="gramEnd"/>
          </w:p>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 абонентскую плату, Гб</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noProof/>
                <w:sz w:val="18"/>
                <w:szCs w:val="18"/>
                <w:lang w:eastAsia="ru-RU"/>
              </w:rPr>
            </w:pPr>
            <w:r w:rsidRPr="003A06AC">
              <w:rPr>
                <w:rFonts w:ascii="Times New Roman" w:eastAsia="Times New Roman" w:hAnsi="Times New Roman" w:cs="Times New Roman"/>
                <w:noProof/>
                <w:sz w:val="18"/>
                <w:szCs w:val="18"/>
                <w:lang w:eastAsia="ru-RU"/>
              </w:rPr>
              <w:t>Безлимит</w:t>
            </w:r>
          </w:p>
        </w:tc>
      </w:tr>
      <w:tr w:rsidR="003A06AC" w:rsidRPr="003A06AC" w:rsidTr="009D0073">
        <w:trPr>
          <w:gridAfter w:val="1"/>
          <w:wAfter w:w="88" w:type="dxa"/>
        </w:trPr>
        <w:tc>
          <w:tcPr>
            <w:tcW w:w="5070" w:type="dxa"/>
            <w:gridSpan w:val="7"/>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Форма платежа</w:t>
            </w:r>
          </w:p>
        </w:tc>
        <w:tc>
          <w:tcPr>
            <w:tcW w:w="5190" w:type="dxa"/>
            <w:gridSpan w:val="4"/>
            <w:tcBorders>
              <w:top w:val="dotted" w:sz="4" w:space="0" w:color="auto"/>
              <w:left w:val="dotted" w:sz="4" w:space="0" w:color="auto"/>
              <w:bottom w:val="dotted" w:sz="4" w:space="0" w:color="auto"/>
              <w:right w:val="dotted" w:sz="4" w:space="0" w:color="auto"/>
            </w:tcBorders>
            <w:vAlign w:val="center"/>
          </w:tcPr>
          <w:p w:rsidR="003A06AC" w:rsidRPr="003A06AC" w:rsidRDefault="003A06AC" w:rsidP="003A06AC">
            <w:pPr>
              <w:spacing w:after="0" w:line="240" w:lineRule="auto"/>
              <w:jc w:val="center"/>
              <w:rPr>
                <w:rFonts w:ascii="Times New Roman" w:eastAsia="Times New Roman" w:hAnsi="Times New Roman" w:cs="Times New Roman"/>
                <w:noProof/>
                <w:sz w:val="18"/>
                <w:szCs w:val="18"/>
                <w:lang w:eastAsia="ru-RU"/>
              </w:rPr>
            </w:pPr>
            <w:r w:rsidRPr="003A06AC">
              <w:rPr>
                <w:rFonts w:ascii="Times New Roman" w:eastAsia="Times New Roman" w:hAnsi="Times New Roman" w:cs="Times New Roman"/>
                <w:noProof/>
                <w:sz w:val="18"/>
                <w:szCs w:val="18"/>
                <w:lang w:eastAsia="ru-RU"/>
              </w:rPr>
              <w:t>По факту оказания услуг, в течение 25 (двадцати пяти) календарных дней по окончании отчетного периода (календарный месяц) на основании выставляемого Оператором счета</w:t>
            </w:r>
          </w:p>
        </w:tc>
      </w:tr>
      <w:tr w:rsidR="003A06AC" w:rsidRPr="003A06AC" w:rsidTr="009D0073">
        <w:trPr>
          <w:gridAfter w:val="1"/>
          <w:wAfter w:w="88" w:type="dxa"/>
          <w:trHeight w:val="332"/>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Дополнительные услуги</w:t>
            </w:r>
          </w:p>
        </w:tc>
      </w:tr>
      <w:tr w:rsidR="003A06AC" w:rsidRPr="003A06AC" w:rsidTr="009D0073">
        <w:trPr>
          <w:gridAfter w:val="1"/>
          <w:wAfter w:w="88" w:type="dxa"/>
          <w:trHeight w:val="217"/>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autoSpaceDE w:val="0"/>
              <w:autoSpaceDN w:val="0"/>
              <w:adjustRightInd w:val="0"/>
              <w:spacing w:after="0" w:line="240" w:lineRule="auto"/>
              <w:rPr>
                <w:rFonts w:ascii="Times New Roman" w:eastAsia="Times New Roman" w:hAnsi="Times New Roman" w:cs="Times New Roman"/>
                <w:b/>
                <w:bCs/>
                <w:iCs/>
                <w:sz w:val="18"/>
                <w:szCs w:val="18"/>
                <w:lang w:eastAsia="ru-RU"/>
              </w:rPr>
            </w:pPr>
            <w:r w:rsidRPr="003A06AC">
              <w:rPr>
                <w:rFonts w:ascii="Times New Roman" w:eastAsia="Times New Roman" w:hAnsi="Times New Roman" w:cs="Times New Roman"/>
                <w:b/>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136"/>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196"/>
        </w:trPr>
        <w:tc>
          <w:tcPr>
            <w:tcW w:w="3441" w:type="dxa"/>
            <w:gridSpan w:val="4"/>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543"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val="en-US" w:eastAsia="ru-RU"/>
              </w:rPr>
              <w:t>----</w:t>
            </w:r>
          </w:p>
        </w:tc>
      </w:tr>
      <w:tr w:rsidR="003A06AC" w:rsidRPr="003A06AC" w:rsidTr="009D0073">
        <w:trPr>
          <w:gridAfter w:val="1"/>
          <w:wAfter w:w="88" w:type="dxa"/>
          <w:trHeight w:val="33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Способ доставки счетов:</w:t>
            </w:r>
            <w:r w:rsidRPr="003A06AC">
              <w:rPr>
                <w:rFonts w:ascii="Times New Roman" w:eastAsia="Times New Roman" w:hAnsi="Times New Roman" w:cs="Times New Roman"/>
                <w:sz w:val="18"/>
                <w:szCs w:val="18"/>
                <w:lang w:eastAsia="ru-RU"/>
              </w:rPr>
              <w:t xml:space="preserve"> </w:t>
            </w:r>
          </w:p>
        </w:tc>
      </w:tr>
      <w:tr w:rsidR="003A06AC" w:rsidRPr="003A06AC" w:rsidTr="009D0073">
        <w:trPr>
          <w:gridAfter w:val="1"/>
          <w:wAfter w:w="88" w:type="dxa"/>
          <w:trHeight w:val="268"/>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r>
      <w:tr w:rsidR="003A06AC" w:rsidRPr="003A06AC" w:rsidTr="009D0073">
        <w:trPr>
          <w:gridAfter w:val="1"/>
          <w:wAfter w:w="88" w:type="dxa"/>
          <w:trHeight w:val="274"/>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 электронной почте</w:t>
            </w: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sym w:font="Wingdings" w:char="F0FC"/>
            </w:r>
            <w:r w:rsidRPr="003A06A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62715A8C" wp14:editId="31AB8B0C">
                      <wp:simplePos x="0" y="0"/>
                      <wp:positionH relativeFrom="column">
                        <wp:posOffset>245745</wp:posOffset>
                      </wp:positionH>
                      <wp:positionV relativeFrom="paragraph">
                        <wp:posOffset>26670</wp:posOffset>
                      </wp:positionV>
                      <wp:extent cx="116205" cy="120650"/>
                      <wp:effectExtent l="9525" t="9525"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35pt;margin-top:2.1pt;width:9.1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"/>
                  </w:pict>
                </mc:Fallback>
              </mc:AlternateContent>
            </w: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val="en-US" w:eastAsia="ru-RU"/>
              </w:rPr>
              <w:t>e-mail:   capmakhachkala@ampastra.ru</w:t>
            </w:r>
          </w:p>
        </w:tc>
      </w:tr>
      <w:tr w:rsidR="003A06AC" w:rsidRPr="003A06AC" w:rsidTr="009D0073">
        <w:trPr>
          <w:gridAfter w:val="1"/>
          <w:wAfter w:w="88" w:type="dxa"/>
          <w:trHeight w:val="419"/>
        </w:trPr>
        <w:tc>
          <w:tcPr>
            <w:tcW w:w="2307" w:type="dxa"/>
            <w:gridSpan w:val="3"/>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В офисе Оператора</w:t>
            </w:r>
          </w:p>
        </w:tc>
        <w:tc>
          <w:tcPr>
            <w:tcW w:w="1134" w:type="dxa"/>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sym w:font="Wingdings" w:char="F0FC"/>
            </w:r>
            <w:r w:rsidRPr="003A06A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1D020B33" wp14:editId="72747413">
                      <wp:simplePos x="0" y="0"/>
                      <wp:positionH relativeFrom="column">
                        <wp:posOffset>244475</wp:posOffset>
                      </wp:positionH>
                      <wp:positionV relativeFrom="paragraph">
                        <wp:posOffset>99060</wp:posOffset>
                      </wp:positionV>
                      <wp:extent cx="116205" cy="120650"/>
                      <wp:effectExtent l="8255" t="5080"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25pt;margin-top:7.8pt;width:9.1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wRRw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"/>
                  </w:pict>
                </mc:Fallback>
              </mc:AlternateContent>
            </w:r>
          </w:p>
        </w:tc>
        <w:tc>
          <w:tcPr>
            <w:tcW w:w="6819" w:type="dxa"/>
            <w:gridSpan w:val="7"/>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абонент подтверждает согласие самостоятельно получать счета на оплату и акты оказанных услуг в офисе продаж и обслуживания  с 5-го по 10-е числа каждого месяца</w:t>
            </w:r>
          </w:p>
        </w:tc>
      </w:tr>
      <w:tr w:rsidR="003A06AC" w:rsidRPr="003A06AC" w:rsidTr="009D0073">
        <w:trPr>
          <w:gridAfter w:val="1"/>
          <w:wAfter w:w="88" w:type="dxa"/>
          <w:trHeight w:val="313"/>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Адрес для рассылок (электронная почта):</w:t>
            </w: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val="en-US" w:eastAsia="ru-RU"/>
              </w:rPr>
              <w:t>capmakhachkala@ampastra.ru</w:t>
            </w: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Контактная информация Абонента</w:t>
            </w:r>
          </w:p>
        </w:tc>
      </w:tr>
      <w:tr w:rsidR="003A06AC" w:rsidRPr="003A06AC" w:rsidTr="009D0073">
        <w:trPr>
          <w:gridAfter w:val="1"/>
          <w:wAfter w:w="88" w:type="dxa"/>
          <w:trHeight w:val="266"/>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ФИО</w:t>
            </w:r>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Примечание</w:t>
            </w: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val="en-US" w:eastAsia="ru-RU"/>
              </w:rPr>
              <w:t xml:space="preserve">e-mail: </w:t>
            </w:r>
          </w:p>
        </w:tc>
      </w:tr>
      <w:tr w:rsidR="003A06AC" w:rsidRPr="003A06AC" w:rsidTr="009D0073">
        <w:trPr>
          <w:gridAfter w:val="1"/>
          <w:wAfter w:w="88" w:type="dxa"/>
          <w:trHeight w:val="217"/>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Шахнавазов</w:t>
            </w:r>
            <w:proofErr w:type="spellEnd"/>
            <w:r w:rsidRPr="003A06AC">
              <w:rPr>
                <w:rFonts w:ascii="Times New Roman" w:eastAsia="Times New Roman" w:hAnsi="Times New Roman" w:cs="Times New Roman"/>
                <w:sz w:val="18"/>
                <w:szCs w:val="18"/>
                <w:lang w:eastAsia="ru-RU"/>
              </w:rPr>
              <w:t xml:space="preserve"> Шамиль </w:t>
            </w:r>
            <w:proofErr w:type="spellStart"/>
            <w:r w:rsidRPr="003A06AC">
              <w:rPr>
                <w:rFonts w:ascii="Times New Roman" w:eastAsia="Times New Roman" w:hAnsi="Times New Roman" w:cs="Times New Roman"/>
                <w:sz w:val="18"/>
                <w:szCs w:val="18"/>
                <w:lang w:eastAsia="ru-RU"/>
              </w:rPr>
              <w:t>Шамсуллаевич</w:t>
            </w:r>
            <w:proofErr w:type="spellEnd"/>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+7(8722)65-09-61</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val="en-US" w:eastAsia="ru-RU"/>
              </w:rPr>
              <w:t>capmakhachkala@ampastra.ru</w:t>
            </w:r>
          </w:p>
        </w:tc>
      </w:tr>
      <w:tr w:rsidR="003A06AC" w:rsidRPr="003A06AC" w:rsidTr="009D0073">
        <w:trPr>
          <w:gridAfter w:val="1"/>
          <w:wAfter w:w="88" w:type="dxa"/>
          <w:trHeight w:val="136"/>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p>
        </w:tc>
      </w:tr>
      <w:tr w:rsidR="003A06AC" w:rsidRPr="003A06AC" w:rsidTr="009D0073">
        <w:trPr>
          <w:gridAfter w:val="1"/>
          <w:wAfter w:w="88" w:type="dxa"/>
          <w:trHeight w:val="366"/>
        </w:trPr>
        <w:tc>
          <w:tcPr>
            <w:tcW w:w="10260" w:type="dxa"/>
            <w:gridSpan w:val="11"/>
            <w:tcBorders>
              <w:top w:val="dotted" w:sz="4" w:space="0" w:color="auto"/>
              <w:left w:val="dotted" w:sz="4" w:space="0" w:color="auto"/>
              <w:bottom w:val="dotted" w:sz="4" w:space="0" w:color="auto"/>
              <w:right w:val="dotted" w:sz="4" w:space="0" w:color="auto"/>
            </w:tcBorders>
            <w:shd w:val="clear" w:color="auto" w:fill="D9D9D9"/>
            <w:vAlign w:val="bottom"/>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b/>
                <w:sz w:val="18"/>
                <w:szCs w:val="18"/>
                <w:lang w:eastAsia="ru-RU"/>
              </w:rPr>
              <w:t>Контактная информация Оператора</w:t>
            </w:r>
          </w:p>
        </w:tc>
      </w:tr>
      <w:tr w:rsidR="003A06AC" w:rsidRPr="003A06AC" w:rsidTr="009D0073">
        <w:trPr>
          <w:gridAfter w:val="1"/>
          <w:wAfter w:w="88" w:type="dxa"/>
          <w:trHeight w:val="266"/>
        </w:trPr>
        <w:tc>
          <w:tcPr>
            <w:tcW w:w="1881" w:type="dxa"/>
            <w:gridSpan w:val="2"/>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ФИО </w:t>
            </w:r>
          </w:p>
        </w:tc>
        <w:tc>
          <w:tcPr>
            <w:tcW w:w="2127" w:type="dxa"/>
            <w:gridSpan w:val="3"/>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Примечание</w:t>
            </w:r>
          </w:p>
        </w:tc>
        <w:tc>
          <w:tcPr>
            <w:tcW w:w="3126"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e-</w:t>
            </w:r>
            <w:proofErr w:type="spellStart"/>
            <w:r w:rsidRPr="003A06AC">
              <w:rPr>
                <w:rFonts w:ascii="Times New Roman" w:eastAsia="Times New Roman" w:hAnsi="Times New Roman" w:cs="Times New Roman"/>
                <w:sz w:val="18"/>
                <w:szCs w:val="18"/>
                <w:lang w:eastAsia="ru-RU"/>
              </w:rPr>
              <w:t>mail</w:t>
            </w:r>
            <w:proofErr w:type="spellEnd"/>
            <w:r w:rsidRPr="003A06AC">
              <w:rPr>
                <w:rFonts w:ascii="Times New Roman" w:eastAsia="Times New Roman" w:hAnsi="Times New Roman" w:cs="Times New Roman"/>
                <w:sz w:val="18"/>
                <w:szCs w:val="18"/>
                <w:lang w:eastAsia="ru-RU"/>
              </w:rPr>
              <w:t>:</w:t>
            </w:r>
          </w:p>
        </w:tc>
      </w:tr>
      <w:tr w:rsidR="003A06AC" w:rsidRPr="003A06AC" w:rsidTr="009D0073">
        <w:trPr>
          <w:gridAfter w:val="1"/>
          <w:wAfter w:w="88" w:type="dxa"/>
          <w:trHeight w:val="217"/>
        </w:trPr>
        <w:tc>
          <w:tcPr>
            <w:tcW w:w="4008"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Круглосуточный контактный центр</w:t>
            </w:r>
          </w:p>
        </w:tc>
        <w:tc>
          <w:tcPr>
            <w:tcW w:w="3126" w:type="dxa"/>
            <w:gridSpan w:val="5"/>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8-872-298-02-02</w:t>
            </w:r>
          </w:p>
        </w:tc>
        <w:tc>
          <w:tcPr>
            <w:tcW w:w="3126" w:type="dxa"/>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val="en-US" w:eastAsia="ru-RU"/>
              </w:rPr>
            </w:pPr>
            <w:hyperlink r:id="rId13" w:history="1">
              <w:r w:rsidRPr="003A06AC">
                <w:rPr>
                  <w:rFonts w:ascii="Times New Roman" w:eastAsia="Times New Roman" w:hAnsi="Times New Roman" w:cs="Times New Roman"/>
                  <w:color w:val="0000FF"/>
                  <w:sz w:val="18"/>
                  <w:szCs w:val="18"/>
                  <w:u w:val="single"/>
                  <w:lang w:val="en-US" w:eastAsia="ru-RU"/>
                </w:rPr>
                <w:t>d</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magomedova</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sumtel</w:t>
              </w:r>
              <w:r w:rsidRPr="003A06AC">
                <w:rPr>
                  <w:rFonts w:ascii="Times New Roman" w:eastAsia="Times New Roman" w:hAnsi="Times New Roman" w:cs="Times New Roman"/>
                  <w:color w:val="0000FF"/>
                  <w:sz w:val="18"/>
                  <w:szCs w:val="18"/>
                  <w:u w:val="single"/>
                  <w:lang w:eastAsia="ru-RU"/>
                </w:rPr>
                <w:t>.</w:t>
              </w:r>
              <w:proofErr w:type="spellStart"/>
              <w:r w:rsidRPr="003A06AC">
                <w:rPr>
                  <w:rFonts w:ascii="Times New Roman" w:eastAsia="Times New Roman" w:hAnsi="Times New Roman" w:cs="Times New Roman"/>
                  <w:color w:val="0000FF"/>
                  <w:sz w:val="18"/>
                  <w:szCs w:val="18"/>
                  <w:u w:val="single"/>
                  <w:lang w:val="en-US" w:eastAsia="ru-RU"/>
                </w:rPr>
                <w:t>ru</w:t>
              </w:r>
              <w:proofErr w:type="spellEnd"/>
            </w:hyperlink>
          </w:p>
        </w:tc>
      </w:tr>
      <w:tr w:rsidR="003A06AC" w:rsidRPr="003A06AC" w:rsidTr="009D0073">
        <w:trPr>
          <w:gridAfter w:val="1"/>
          <w:wAfter w:w="88" w:type="dxa"/>
          <w:trHeight w:val="136"/>
        </w:trPr>
        <w:tc>
          <w:tcPr>
            <w:tcW w:w="4008" w:type="dxa"/>
            <w:gridSpan w:val="5"/>
            <w:tcBorders>
              <w:top w:val="dotted" w:sz="4" w:space="0" w:color="auto"/>
              <w:left w:val="dotted" w:sz="4" w:space="0" w:color="auto"/>
              <w:bottom w:val="dotted" w:sz="4" w:space="0" w:color="auto"/>
              <w:right w:val="dotted" w:sz="4" w:space="0" w:color="auto"/>
            </w:tcBorders>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Отдел по работе с корпоративными клиентами</w:t>
            </w:r>
          </w:p>
        </w:tc>
        <w:tc>
          <w:tcPr>
            <w:tcW w:w="3126" w:type="dxa"/>
            <w:gridSpan w:val="5"/>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8-960-420-32-23</w:t>
            </w:r>
          </w:p>
        </w:tc>
        <w:tc>
          <w:tcPr>
            <w:tcW w:w="3126" w:type="dxa"/>
            <w:tcBorders>
              <w:top w:val="dotted" w:sz="4" w:space="0" w:color="auto"/>
              <w:left w:val="dotted" w:sz="4" w:space="0" w:color="auto"/>
              <w:bottom w:val="dotted" w:sz="4" w:space="0" w:color="auto"/>
              <w:right w:val="dotted" w:sz="4" w:space="0" w:color="auto"/>
            </w:tcBorders>
            <w:shd w:val="clear" w:color="auto" w:fill="auto"/>
          </w:tcPr>
          <w:p w:rsidR="003A06AC" w:rsidRPr="003A06AC" w:rsidRDefault="003A06AC" w:rsidP="003A06AC">
            <w:pPr>
              <w:spacing w:after="0" w:line="240" w:lineRule="auto"/>
              <w:jc w:val="center"/>
              <w:rPr>
                <w:rFonts w:ascii="Times New Roman" w:eastAsia="Times New Roman" w:hAnsi="Times New Roman" w:cs="Times New Roman"/>
                <w:sz w:val="18"/>
                <w:szCs w:val="18"/>
                <w:lang w:eastAsia="ru-RU"/>
              </w:rPr>
            </w:pPr>
            <w:hyperlink r:id="rId14" w:history="1">
              <w:r w:rsidRPr="003A06AC">
                <w:rPr>
                  <w:rFonts w:ascii="Times New Roman" w:eastAsia="Times New Roman" w:hAnsi="Times New Roman" w:cs="Times New Roman"/>
                  <w:color w:val="0000FF"/>
                  <w:sz w:val="18"/>
                  <w:szCs w:val="18"/>
                  <w:u w:val="single"/>
                  <w:lang w:val="en-US" w:eastAsia="ru-RU"/>
                </w:rPr>
                <w:t>d</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magomedova</w:t>
              </w:r>
              <w:r w:rsidRPr="003A06AC">
                <w:rPr>
                  <w:rFonts w:ascii="Times New Roman" w:eastAsia="Times New Roman" w:hAnsi="Times New Roman" w:cs="Times New Roman"/>
                  <w:color w:val="0000FF"/>
                  <w:sz w:val="18"/>
                  <w:szCs w:val="18"/>
                  <w:u w:val="single"/>
                  <w:lang w:eastAsia="ru-RU"/>
                </w:rPr>
                <w:t>@</w:t>
              </w:r>
              <w:r w:rsidRPr="003A06AC">
                <w:rPr>
                  <w:rFonts w:ascii="Times New Roman" w:eastAsia="Times New Roman" w:hAnsi="Times New Roman" w:cs="Times New Roman"/>
                  <w:color w:val="0000FF"/>
                  <w:sz w:val="18"/>
                  <w:szCs w:val="18"/>
                  <w:u w:val="single"/>
                  <w:lang w:val="en-US" w:eastAsia="ru-RU"/>
                </w:rPr>
                <w:t>sumtel</w:t>
              </w:r>
              <w:r w:rsidRPr="003A06AC">
                <w:rPr>
                  <w:rFonts w:ascii="Times New Roman" w:eastAsia="Times New Roman" w:hAnsi="Times New Roman" w:cs="Times New Roman"/>
                  <w:color w:val="0000FF"/>
                  <w:sz w:val="18"/>
                  <w:szCs w:val="18"/>
                  <w:u w:val="single"/>
                  <w:lang w:eastAsia="ru-RU"/>
                </w:rPr>
                <w:t>.</w:t>
              </w:r>
              <w:proofErr w:type="spellStart"/>
              <w:r w:rsidRPr="003A06AC">
                <w:rPr>
                  <w:rFonts w:ascii="Times New Roman" w:eastAsia="Times New Roman" w:hAnsi="Times New Roman" w:cs="Times New Roman"/>
                  <w:color w:val="0000FF"/>
                  <w:sz w:val="18"/>
                  <w:szCs w:val="18"/>
                  <w:u w:val="single"/>
                  <w:lang w:val="en-US" w:eastAsia="ru-RU"/>
                </w:rPr>
                <w:t>ru</w:t>
              </w:r>
              <w:proofErr w:type="spellEnd"/>
            </w:hyperlink>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p>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val="en-US" w:eastAsia="ru-RU"/>
              </w:rPr>
            </w:pPr>
            <w:r w:rsidRPr="003A06AC">
              <w:rPr>
                <w:rFonts w:ascii="Times New Roman" w:eastAsia="Times New Roman" w:hAnsi="Times New Roman" w:cs="Times New Roman"/>
                <w:b/>
                <w:sz w:val="18"/>
                <w:szCs w:val="18"/>
                <w:lang w:eastAsia="ru-RU"/>
              </w:rPr>
              <w:t>От имени Оператора</w:t>
            </w:r>
          </w:p>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val="en-US" w:eastAsia="ru-RU"/>
              </w:rPr>
            </w:pP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b/>
                <w:sz w:val="18"/>
                <w:szCs w:val="18"/>
                <w:lang w:eastAsia="ru-RU"/>
              </w:rPr>
            </w:pPr>
          </w:p>
        </w:tc>
        <w:tc>
          <w:tcPr>
            <w:tcW w:w="4252" w:type="dxa"/>
            <w:gridSpan w:val="4"/>
          </w:tcPr>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p>
          <w:p w:rsidR="003A06AC" w:rsidRPr="003A06AC" w:rsidRDefault="003A06AC" w:rsidP="003A06AC">
            <w:pPr>
              <w:spacing w:after="0" w:line="240" w:lineRule="auto"/>
              <w:ind w:left="-108" w:right="-108"/>
              <w:jc w:val="center"/>
              <w:rPr>
                <w:rFonts w:ascii="Times New Roman" w:eastAsia="Times New Roman" w:hAnsi="Times New Roman" w:cs="Times New Roman"/>
                <w:b/>
                <w:sz w:val="18"/>
                <w:szCs w:val="18"/>
                <w:lang w:eastAsia="ru-RU"/>
              </w:rPr>
            </w:pPr>
            <w:r w:rsidRPr="003A06AC">
              <w:rPr>
                <w:rFonts w:ascii="Times New Roman" w:eastAsia="Times New Roman" w:hAnsi="Times New Roman" w:cs="Times New Roman"/>
                <w:b/>
                <w:sz w:val="18"/>
                <w:szCs w:val="18"/>
                <w:lang w:eastAsia="ru-RU"/>
              </w:rPr>
              <w:t>От имени Абонента</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before="120" w:after="0" w:line="240" w:lineRule="auto"/>
              <w:ind w:right="-108"/>
              <w:rPr>
                <w:rFonts w:ascii="Times New Roman" w:eastAsia="Times New Roman" w:hAnsi="Times New Roman" w:cs="Times New Roman"/>
                <w:sz w:val="18"/>
                <w:szCs w:val="18"/>
                <w:lang w:eastAsia="ru-RU"/>
              </w:rPr>
            </w:pPr>
          </w:p>
        </w:tc>
        <w:tc>
          <w:tcPr>
            <w:tcW w:w="1276" w:type="dxa"/>
            <w:gridSpan w:val="2"/>
          </w:tcPr>
          <w:p w:rsidR="003A06AC" w:rsidRPr="003A06AC" w:rsidRDefault="003A06AC" w:rsidP="003A06AC">
            <w:pPr>
              <w:spacing w:before="120" w:after="0" w:line="240" w:lineRule="auto"/>
              <w:ind w:left="-108"/>
              <w:jc w:val="center"/>
              <w:rPr>
                <w:rFonts w:ascii="Times New Roman" w:eastAsia="Times New Roman" w:hAnsi="Times New Roman" w:cs="Times New Roman"/>
                <w:sz w:val="18"/>
                <w:szCs w:val="18"/>
                <w:lang w:eastAsia="ru-RU"/>
              </w:rPr>
            </w:pPr>
          </w:p>
        </w:tc>
        <w:tc>
          <w:tcPr>
            <w:tcW w:w="4252" w:type="dxa"/>
            <w:gridSpan w:val="4"/>
          </w:tcPr>
          <w:p w:rsidR="003A06AC" w:rsidRPr="003A06AC" w:rsidRDefault="003A06AC" w:rsidP="003A06AC">
            <w:pPr>
              <w:spacing w:before="120" w:after="0" w:line="240" w:lineRule="auto"/>
              <w:ind w:left="-108" w:right="-108"/>
              <w:jc w:val="center"/>
              <w:rPr>
                <w:rFonts w:ascii="Times New Roman" w:eastAsia="Times New Roman" w:hAnsi="Times New Roman" w:cs="Times New Roman"/>
                <w:sz w:val="18"/>
                <w:szCs w:val="18"/>
                <w:lang w:eastAsia="ru-RU"/>
              </w:rPr>
            </w:pP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(подпись)</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(подпись)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Гамзатова </w:t>
            </w:r>
            <w:proofErr w:type="spellStart"/>
            <w:r w:rsidRPr="003A06AC">
              <w:rPr>
                <w:rFonts w:ascii="Times New Roman" w:eastAsia="Times New Roman" w:hAnsi="Times New Roman" w:cs="Times New Roman"/>
                <w:sz w:val="18"/>
                <w:szCs w:val="18"/>
                <w:lang w:eastAsia="ru-RU"/>
              </w:rPr>
              <w:t>Шуайнат</w:t>
            </w:r>
            <w:proofErr w:type="spellEnd"/>
            <w:r w:rsidRPr="003A06AC">
              <w:rPr>
                <w:rFonts w:ascii="Times New Roman" w:eastAsia="Times New Roman" w:hAnsi="Times New Roman" w:cs="Times New Roman"/>
                <w:sz w:val="18"/>
                <w:szCs w:val="18"/>
                <w:lang w:eastAsia="ru-RU"/>
              </w:rPr>
              <w:t xml:space="preserve"> </w:t>
            </w:r>
            <w:proofErr w:type="spellStart"/>
            <w:r w:rsidRPr="003A06AC">
              <w:rPr>
                <w:rFonts w:ascii="Times New Roman" w:eastAsia="Times New Roman" w:hAnsi="Times New Roman" w:cs="Times New Roman"/>
                <w:sz w:val="18"/>
                <w:szCs w:val="18"/>
                <w:lang w:eastAsia="ru-RU"/>
              </w:rPr>
              <w:t>Гаджиевна</w:t>
            </w:r>
            <w:proofErr w:type="spellEnd"/>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tabs>
                <w:tab w:val="left" w:pos="1905"/>
              </w:tabs>
              <w:spacing w:after="0" w:line="240" w:lineRule="auto"/>
              <w:jc w:val="center"/>
              <w:rPr>
                <w:rFonts w:ascii="Times New Roman" w:eastAsia="Times New Roman" w:hAnsi="Times New Roman" w:cs="Times New Roman"/>
                <w:sz w:val="18"/>
                <w:szCs w:val="18"/>
                <w:lang w:eastAsia="ru-RU"/>
              </w:rPr>
            </w:pPr>
            <w:proofErr w:type="spellStart"/>
            <w:r w:rsidRPr="003A06AC">
              <w:rPr>
                <w:rFonts w:ascii="Times New Roman" w:eastAsia="Times New Roman" w:hAnsi="Times New Roman" w:cs="Times New Roman"/>
                <w:sz w:val="18"/>
                <w:szCs w:val="18"/>
                <w:lang w:eastAsia="ru-RU"/>
              </w:rPr>
              <w:t>Абдулатипов</w:t>
            </w:r>
            <w:proofErr w:type="spellEnd"/>
            <w:r w:rsidRPr="003A06AC">
              <w:rPr>
                <w:rFonts w:ascii="Times New Roman" w:eastAsia="Times New Roman" w:hAnsi="Times New Roman" w:cs="Times New Roman"/>
                <w:sz w:val="18"/>
                <w:szCs w:val="18"/>
                <w:lang w:eastAsia="ru-RU"/>
              </w:rPr>
              <w:t xml:space="preserve"> Магомед </w:t>
            </w:r>
            <w:proofErr w:type="spellStart"/>
            <w:r w:rsidRPr="003A06AC">
              <w:rPr>
                <w:rFonts w:ascii="Times New Roman" w:eastAsia="Times New Roman" w:hAnsi="Times New Roman" w:cs="Times New Roman"/>
                <w:sz w:val="18"/>
                <w:szCs w:val="18"/>
                <w:lang w:eastAsia="ru-RU"/>
              </w:rPr>
              <w:t>Алиевич</w:t>
            </w:r>
            <w:proofErr w:type="spellEnd"/>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Ф.И.О.)</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(Ф.И.О.)</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Height w:val="281"/>
        </w:trPr>
        <w:tc>
          <w:tcPr>
            <w:tcW w:w="4640" w:type="dxa"/>
            <w:gridSpan w:val="5"/>
            <w:tcBorders>
              <w:bottom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u w:val="single"/>
                <w:lang w:eastAsia="ru-RU"/>
              </w:rPr>
            </w:pPr>
          </w:p>
        </w:tc>
        <w:tc>
          <w:tcPr>
            <w:tcW w:w="4252" w:type="dxa"/>
            <w:gridSpan w:val="4"/>
            <w:tcBorders>
              <w:bottom w:val="single" w:sz="4" w:space="0" w:color="auto"/>
            </w:tcBorders>
          </w:tcPr>
          <w:p w:rsidR="003A06AC" w:rsidRPr="003A06AC" w:rsidRDefault="003A06AC" w:rsidP="003A06AC">
            <w:pPr>
              <w:spacing w:after="0" w:line="240" w:lineRule="auto"/>
              <w:ind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Руководитель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(должность)</w:t>
            </w:r>
          </w:p>
        </w:tc>
        <w:tc>
          <w:tcPr>
            <w:tcW w:w="1276" w:type="dxa"/>
            <w:gridSpan w:val="2"/>
          </w:tcPr>
          <w:p w:rsidR="003A06AC" w:rsidRPr="003A06AC" w:rsidRDefault="003A06AC" w:rsidP="003A06AC">
            <w:pPr>
              <w:spacing w:after="0" w:line="240" w:lineRule="auto"/>
              <w:rPr>
                <w:rFonts w:ascii="Times New Roman" w:eastAsia="Times New Roman" w:hAnsi="Times New Roman" w:cs="Times New Roman"/>
                <w:sz w:val="18"/>
                <w:szCs w:val="18"/>
                <w:lang w:eastAsia="ru-RU"/>
              </w:rPr>
            </w:pPr>
          </w:p>
        </w:tc>
        <w:tc>
          <w:tcPr>
            <w:tcW w:w="4252" w:type="dxa"/>
            <w:gridSpan w:val="4"/>
            <w:tcBorders>
              <w:top w:val="single" w:sz="4" w:space="0" w:color="auto"/>
            </w:tcBorders>
          </w:tcPr>
          <w:p w:rsidR="003A06AC" w:rsidRPr="003A06AC" w:rsidRDefault="003A06AC" w:rsidP="003A06AC">
            <w:pPr>
              <w:spacing w:after="0" w:line="240" w:lineRule="auto"/>
              <w:ind w:left="-108" w:right="-108"/>
              <w:jc w:val="center"/>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(должность)</w:t>
            </w:r>
          </w:p>
        </w:tc>
      </w:tr>
      <w:tr w:rsidR="003A06AC" w:rsidRPr="003A06AC" w:rsidTr="009D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0" w:type="dxa"/>
        </w:trPr>
        <w:tc>
          <w:tcPr>
            <w:tcW w:w="4640" w:type="dxa"/>
            <w:gridSpan w:val="5"/>
          </w:tcPr>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eastAsia="ru-RU"/>
              </w:rPr>
              <w:t xml:space="preserve">"____" ______________ 20__ г.      </w:t>
            </w:r>
          </w:p>
          <w:p w:rsidR="003A06AC" w:rsidRPr="003A06AC" w:rsidRDefault="003A06AC" w:rsidP="00147ED9">
            <w:pPr>
              <w:spacing w:before="120" w:after="0" w:line="240" w:lineRule="auto"/>
              <w:ind w:left="-108" w:right="-108"/>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М.П.</w:t>
            </w:r>
          </w:p>
        </w:tc>
        <w:tc>
          <w:tcPr>
            <w:tcW w:w="1276" w:type="dxa"/>
            <w:gridSpan w:val="2"/>
          </w:tcPr>
          <w:p w:rsidR="003A06AC" w:rsidRPr="003A06AC" w:rsidRDefault="003A06AC" w:rsidP="003A06AC">
            <w:pPr>
              <w:spacing w:before="120" w:after="0" w:line="240" w:lineRule="auto"/>
              <w:rPr>
                <w:rFonts w:ascii="Times New Roman" w:eastAsia="Times New Roman" w:hAnsi="Times New Roman" w:cs="Times New Roman"/>
                <w:sz w:val="18"/>
                <w:szCs w:val="18"/>
                <w:lang w:eastAsia="ru-RU"/>
              </w:rPr>
            </w:pPr>
          </w:p>
        </w:tc>
        <w:tc>
          <w:tcPr>
            <w:tcW w:w="4252" w:type="dxa"/>
            <w:gridSpan w:val="4"/>
          </w:tcPr>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val="en-US" w:eastAsia="ru-RU"/>
              </w:rPr>
            </w:pPr>
            <w:r w:rsidRPr="003A06AC">
              <w:rPr>
                <w:rFonts w:ascii="Times New Roman" w:eastAsia="Times New Roman" w:hAnsi="Times New Roman" w:cs="Times New Roman"/>
                <w:sz w:val="18"/>
                <w:szCs w:val="18"/>
                <w:lang w:eastAsia="ru-RU"/>
              </w:rPr>
              <w:t xml:space="preserve">"____" ______________ 20__ г.    </w:t>
            </w:r>
          </w:p>
          <w:p w:rsidR="003A06AC" w:rsidRPr="003A06AC" w:rsidRDefault="003A06AC" w:rsidP="003A06AC">
            <w:pPr>
              <w:spacing w:before="120" w:after="0" w:line="240" w:lineRule="auto"/>
              <w:ind w:left="-108" w:right="-108"/>
              <w:rPr>
                <w:rFonts w:ascii="Times New Roman" w:eastAsia="Times New Roman" w:hAnsi="Times New Roman" w:cs="Times New Roman"/>
                <w:sz w:val="18"/>
                <w:szCs w:val="18"/>
                <w:lang w:eastAsia="ru-RU"/>
              </w:rPr>
            </w:pPr>
            <w:r w:rsidRPr="003A06AC">
              <w:rPr>
                <w:rFonts w:ascii="Times New Roman" w:eastAsia="Times New Roman" w:hAnsi="Times New Roman" w:cs="Times New Roman"/>
                <w:sz w:val="18"/>
                <w:szCs w:val="18"/>
                <w:lang w:eastAsia="ru-RU"/>
              </w:rPr>
              <w:t xml:space="preserve"> М.П.</w:t>
            </w:r>
          </w:p>
        </w:tc>
      </w:tr>
    </w:tbl>
    <w:p w:rsidR="003A06AC" w:rsidRPr="003A06AC" w:rsidRDefault="003A06AC" w:rsidP="003A06AC">
      <w:pPr>
        <w:tabs>
          <w:tab w:val="center" w:pos="4677"/>
          <w:tab w:val="right" w:pos="9355"/>
        </w:tabs>
        <w:spacing w:after="0" w:line="240" w:lineRule="auto"/>
        <w:rPr>
          <w:rFonts w:ascii="Times New Roman" w:eastAsia="Times New Roman" w:hAnsi="Times New Roman" w:cs="Times New Roman"/>
          <w:lang w:eastAsia="ru-RU"/>
        </w:rPr>
      </w:pPr>
    </w:p>
    <w:p w:rsidR="003B6684" w:rsidRDefault="003B6684" w:rsidP="00277DC2">
      <w:pPr>
        <w:spacing w:after="0" w:line="240" w:lineRule="auto"/>
        <w:jc w:val="center"/>
        <w:rPr>
          <w:rFonts w:ascii="Times New Roman" w:hAnsi="Times New Roman" w:cs="Times New Roman"/>
          <w:color w:val="FF0000"/>
          <w:sz w:val="20"/>
          <w:szCs w:val="20"/>
          <w:lang w:val="en-US"/>
        </w:rPr>
      </w:pPr>
      <w:bookmarkStart w:id="6" w:name="_GoBack"/>
      <w:bookmarkEnd w:id="6"/>
    </w:p>
    <w:sectPr w:rsidR="003B6684" w:rsidSect="00277DC2">
      <w:pgSz w:w="11909" w:h="16838"/>
      <w:pgMar w:top="1134"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A1" w:rsidRDefault="003F20A1" w:rsidP="005D5581">
      <w:pPr>
        <w:spacing w:after="0" w:line="240" w:lineRule="auto"/>
      </w:pPr>
      <w:r>
        <w:separator/>
      </w:r>
    </w:p>
  </w:endnote>
  <w:endnote w:type="continuationSeparator" w:id="0">
    <w:p w:rsidR="003F20A1" w:rsidRDefault="003F20A1"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A1" w:rsidRDefault="003F20A1" w:rsidP="005D5581">
      <w:pPr>
        <w:spacing w:after="0" w:line="240" w:lineRule="auto"/>
      </w:pPr>
      <w:r>
        <w:separator/>
      </w:r>
    </w:p>
  </w:footnote>
  <w:footnote w:type="continuationSeparator" w:id="0">
    <w:p w:rsidR="003F20A1" w:rsidRDefault="003F20A1"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5AB7"/>
    <w:multiLevelType w:val="multilevel"/>
    <w:tmpl w:val="4816FC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8BC2BBF"/>
    <w:multiLevelType w:val="multilevel"/>
    <w:tmpl w:val="0004E006"/>
    <w:lvl w:ilvl="0">
      <w:start w:val="1"/>
      <w:numFmt w:val="decimal"/>
      <w:lvlText w:val="%1."/>
      <w:lvlJc w:val="left"/>
      <w:pPr>
        <w:ind w:left="615" w:hanging="615"/>
      </w:pPr>
      <w:rPr>
        <w:rFonts w:cs="Times New Roman" w:hint="default"/>
      </w:rPr>
    </w:lvl>
    <w:lvl w:ilvl="1">
      <w:start w:val="1"/>
      <w:numFmt w:val="decimal"/>
      <w:lvlText w:val="%1.%2."/>
      <w:lvlJc w:val="left"/>
      <w:pPr>
        <w:ind w:left="3734"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AB6558"/>
    <w:multiLevelType w:val="multilevel"/>
    <w:tmpl w:val="4AC604A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BC444F"/>
    <w:multiLevelType w:val="hybridMultilevel"/>
    <w:tmpl w:val="AC56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A09CB"/>
    <w:multiLevelType w:val="multilevel"/>
    <w:tmpl w:val="9B220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F62E9"/>
    <w:multiLevelType w:val="multilevel"/>
    <w:tmpl w:val="89C266F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7">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8">
    <w:nsid w:val="791F73DC"/>
    <w:multiLevelType w:val="multilevel"/>
    <w:tmpl w:val="85D0FF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25"/>
  </w:num>
  <w:num w:numId="4">
    <w:abstractNumId w:val="14"/>
  </w:num>
  <w:num w:numId="5">
    <w:abstractNumId w:val="22"/>
  </w:num>
  <w:num w:numId="6">
    <w:abstractNumId w:val="11"/>
  </w:num>
  <w:num w:numId="7">
    <w:abstractNumId w:val="27"/>
  </w:num>
  <w:num w:numId="8">
    <w:abstractNumId w:val="9"/>
  </w:num>
  <w:num w:numId="9">
    <w:abstractNumId w:val="5"/>
  </w:num>
  <w:num w:numId="10">
    <w:abstractNumId w:val="24"/>
  </w:num>
  <w:num w:numId="11">
    <w:abstractNumId w:val="16"/>
  </w:num>
  <w:num w:numId="12">
    <w:abstractNumId w:val="20"/>
  </w:num>
  <w:num w:numId="13">
    <w:abstractNumId w:val="15"/>
  </w:num>
  <w:num w:numId="14">
    <w:abstractNumId w:val="12"/>
  </w:num>
  <w:num w:numId="15">
    <w:abstractNumId w:val="10"/>
  </w:num>
  <w:num w:numId="16">
    <w:abstractNumId w:val="2"/>
  </w:num>
  <w:num w:numId="17">
    <w:abstractNumId w:val="13"/>
  </w:num>
  <w:num w:numId="18">
    <w:abstractNumId w:val="4"/>
  </w:num>
  <w:num w:numId="19">
    <w:abstractNumId w:val="1"/>
  </w:num>
  <w:num w:numId="20">
    <w:abstractNumId w:val="17"/>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8"/>
  </w:num>
  <w:num w:numId="26">
    <w:abstractNumId w:val="21"/>
  </w:num>
  <w:num w:numId="27">
    <w:abstractNumId w:val="3"/>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706"/>
    <w:rsid w:val="00033B48"/>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02138"/>
    <w:rsid w:val="00112A42"/>
    <w:rsid w:val="0012329C"/>
    <w:rsid w:val="001260F6"/>
    <w:rsid w:val="001265B7"/>
    <w:rsid w:val="00126CB9"/>
    <w:rsid w:val="00132409"/>
    <w:rsid w:val="0014477F"/>
    <w:rsid w:val="00147ED9"/>
    <w:rsid w:val="00150240"/>
    <w:rsid w:val="00161AB9"/>
    <w:rsid w:val="001623D1"/>
    <w:rsid w:val="00170718"/>
    <w:rsid w:val="00182E6C"/>
    <w:rsid w:val="00196AB0"/>
    <w:rsid w:val="001B0337"/>
    <w:rsid w:val="001C0A77"/>
    <w:rsid w:val="001D0905"/>
    <w:rsid w:val="001E7B42"/>
    <w:rsid w:val="001F46AF"/>
    <w:rsid w:val="00203513"/>
    <w:rsid w:val="00204F5C"/>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77DC2"/>
    <w:rsid w:val="0029054D"/>
    <w:rsid w:val="002A19C7"/>
    <w:rsid w:val="002A38CD"/>
    <w:rsid w:val="002B0528"/>
    <w:rsid w:val="002B41E0"/>
    <w:rsid w:val="002C36A0"/>
    <w:rsid w:val="002E5BF6"/>
    <w:rsid w:val="002E68E7"/>
    <w:rsid w:val="002F15E7"/>
    <w:rsid w:val="002F356E"/>
    <w:rsid w:val="00302C7D"/>
    <w:rsid w:val="00304B8A"/>
    <w:rsid w:val="003155D9"/>
    <w:rsid w:val="00321DA3"/>
    <w:rsid w:val="00322231"/>
    <w:rsid w:val="00341CE8"/>
    <w:rsid w:val="003423BD"/>
    <w:rsid w:val="00362760"/>
    <w:rsid w:val="00372205"/>
    <w:rsid w:val="0037592F"/>
    <w:rsid w:val="00387888"/>
    <w:rsid w:val="003A0052"/>
    <w:rsid w:val="003A06AC"/>
    <w:rsid w:val="003A66E2"/>
    <w:rsid w:val="003B2C90"/>
    <w:rsid w:val="003B544D"/>
    <w:rsid w:val="003B6684"/>
    <w:rsid w:val="003D6A3A"/>
    <w:rsid w:val="003F20A1"/>
    <w:rsid w:val="00410A1F"/>
    <w:rsid w:val="00415DB9"/>
    <w:rsid w:val="00420258"/>
    <w:rsid w:val="0043241D"/>
    <w:rsid w:val="00442B34"/>
    <w:rsid w:val="00453F68"/>
    <w:rsid w:val="00471C64"/>
    <w:rsid w:val="004738FC"/>
    <w:rsid w:val="004768CE"/>
    <w:rsid w:val="004A5578"/>
    <w:rsid w:val="004B7884"/>
    <w:rsid w:val="004C1816"/>
    <w:rsid w:val="004C26BC"/>
    <w:rsid w:val="004C4FD8"/>
    <w:rsid w:val="004C782D"/>
    <w:rsid w:val="004D017F"/>
    <w:rsid w:val="004D31EB"/>
    <w:rsid w:val="004F059D"/>
    <w:rsid w:val="004F05D8"/>
    <w:rsid w:val="004F7163"/>
    <w:rsid w:val="00500E2F"/>
    <w:rsid w:val="005049B7"/>
    <w:rsid w:val="00504F79"/>
    <w:rsid w:val="005063C9"/>
    <w:rsid w:val="00521D0C"/>
    <w:rsid w:val="005248AB"/>
    <w:rsid w:val="005348D9"/>
    <w:rsid w:val="0055207F"/>
    <w:rsid w:val="00553C55"/>
    <w:rsid w:val="00574187"/>
    <w:rsid w:val="005970BD"/>
    <w:rsid w:val="005B4C2B"/>
    <w:rsid w:val="005C64BF"/>
    <w:rsid w:val="005C66F8"/>
    <w:rsid w:val="005D5581"/>
    <w:rsid w:val="005F1272"/>
    <w:rsid w:val="005F4CF0"/>
    <w:rsid w:val="0060472F"/>
    <w:rsid w:val="006111EE"/>
    <w:rsid w:val="00622689"/>
    <w:rsid w:val="0062346E"/>
    <w:rsid w:val="00630269"/>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787E"/>
    <w:rsid w:val="00700EAD"/>
    <w:rsid w:val="007112D3"/>
    <w:rsid w:val="00716B2B"/>
    <w:rsid w:val="00720916"/>
    <w:rsid w:val="00730D72"/>
    <w:rsid w:val="00745EEE"/>
    <w:rsid w:val="00753260"/>
    <w:rsid w:val="007A129A"/>
    <w:rsid w:val="007A1E5D"/>
    <w:rsid w:val="007A464B"/>
    <w:rsid w:val="007D2CBC"/>
    <w:rsid w:val="007D4533"/>
    <w:rsid w:val="007D7A09"/>
    <w:rsid w:val="007E787C"/>
    <w:rsid w:val="007F16A3"/>
    <w:rsid w:val="007F2096"/>
    <w:rsid w:val="007F6753"/>
    <w:rsid w:val="008017D2"/>
    <w:rsid w:val="0080221C"/>
    <w:rsid w:val="008027F9"/>
    <w:rsid w:val="00804B54"/>
    <w:rsid w:val="008109CA"/>
    <w:rsid w:val="008230C3"/>
    <w:rsid w:val="008267FF"/>
    <w:rsid w:val="00834D47"/>
    <w:rsid w:val="00837C37"/>
    <w:rsid w:val="0084036C"/>
    <w:rsid w:val="00846967"/>
    <w:rsid w:val="00880789"/>
    <w:rsid w:val="00883CDE"/>
    <w:rsid w:val="008C59E0"/>
    <w:rsid w:val="008E3BCE"/>
    <w:rsid w:val="008F4392"/>
    <w:rsid w:val="009053E6"/>
    <w:rsid w:val="0091061A"/>
    <w:rsid w:val="0091293B"/>
    <w:rsid w:val="00920608"/>
    <w:rsid w:val="00925DD2"/>
    <w:rsid w:val="00954BCF"/>
    <w:rsid w:val="0095703A"/>
    <w:rsid w:val="00962FAB"/>
    <w:rsid w:val="00972101"/>
    <w:rsid w:val="00982BAE"/>
    <w:rsid w:val="00985D27"/>
    <w:rsid w:val="009B4E94"/>
    <w:rsid w:val="009C1B8A"/>
    <w:rsid w:val="009E2A6A"/>
    <w:rsid w:val="00A02020"/>
    <w:rsid w:val="00A22F87"/>
    <w:rsid w:val="00A23DDA"/>
    <w:rsid w:val="00A34AA5"/>
    <w:rsid w:val="00A47D75"/>
    <w:rsid w:val="00A50741"/>
    <w:rsid w:val="00A51FF6"/>
    <w:rsid w:val="00A74490"/>
    <w:rsid w:val="00A756ED"/>
    <w:rsid w:val="00A774B3"/>
    <w:rsid w:val="00AA5816"/>
    <w:rsid w:val="00AB251F"/>
    <w:rsid w:val="00AC4D64"/>
    <w:rsid w:val="00AF25CB"/>
    <w:rsid w:val="00AF538D"/>
    <w:rsid w:val="00B01241"/>
    <w:rsid w:val="00B06ECF"/>
    <w:rsid w:val="00B1547C"/>
    <w:rsid w:val="00B15CB4"/>
    <w:rsid w:val="00B32C1F"/>
    <w:rsid w:val="00B363C7"/>
    <w:rsid w:val="00B475E3"/>
    <w:rsid w:val="00B47FEF"/>
    <w:rsid w:val="00B607E7"/>
    <w:rsid w:val="00B87778"/>
    <w:rsid w:val="00BA212F"/>
    <w:rsid w:val="00BD0121"/>
    <w:rsid w:val="00BD24F1"/>
    <w:rsid w:val="00BE0900"/>
    <w:rsid w:val="00C143D5"/>
    <w:rsid w:val="00C1522C"/>
    <w:rsid w:val="00C17E04"/>
    <w:rsid w:val="00C40957"/>
    <w:rsid w:val="00C50141"/>
    <w:rsid w:val="00C5191E"/>
    <w:rsid w:val="00C53399"/>
    <w:rsid w:val="00C576F3"/>
    <w:rsid w:val="00C87E3E"/>
    <w:rsid w:val="00C9230F"/>
    <w:rsid w:val="00C97BB8"/>
    <w:rsid w:val="00CA49F5"/>
    <w:rsid w:val="00CA646D"/>
    <w:rsid w:val="00CA6476"/>
    <w:rsid w:val="00CB6E87"/>
    <w:rsid w:val="00CD0172"/>
    <w:rsid w:val="00CD3073"/>
    <w:rsid w:val="00CD37C4"/>
    <w:rsid w:val="00CE0F8F"/>
    <w:rsid w:val="00CF69A1"/>
    <w:rsid w:val="00CF76E1"/>
    <w:rsid w:val="00D165F3"/>
    <w:rsid w:val="00D175FB"/>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E00D94"/>
    <w:rsid w:val="00E10866"/>
    <w:rsid w:val="00E11CC0"/>
    <w:rsid w:val="00E13863"/>
    <w:rsid w:val="00E15264"/>
    <w:rsid w:val="00E16A1C"/>
    <w:rsid w:val="00E27801"/>
    <w:rsid w:val="00E33224"/>
    <w:rsid w:val="00E35E5D"/>
    <w:rsid w:val="00E535ED"/>
    <w:rsid w:val="00E70585"/>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42D6B"/>
    <w:rsid w:val="00F87642"/>
    <w:rsid w:val="00FA06A1"/>
    <w:rsid w:val="00FA56B9"/>
    <w:rsid w:val="00FB7676"/>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agomedova@sumte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agomedova@sumte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agomedova@sumte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agomedova@sumtel.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d.magomedova@sum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EE4104-1F64-45E0-89BC-393E0F16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64</cp:revision>
  <cp:lastPrinted>2019-04-19T05:23:00Z</cp:lastPrinted>
  <dcterms:created xsi:type="dcterms:W3CDTF">2018-03-30T08:56:00Z</dcterms:created>
  <dcterms:modified xsi:type="dcterms:W3CDTF">2019-12-25T08:45:00Z</dcterms:modified>
</cp:coreProperties>
</file>